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2C" w:rsidRDefault="00A13B2C" w:rsidP="00A13B2C">
      <w:pPr>
        <w:spacing w:line="312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A13B2C" w:rsidRDefault="00A13B2C" w:rsidP="00A13B2C">
      <w:pPr>
        <w:spacing w:line="312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НАЦІОНАЛЬНА МЕТАЛУРГІЙНА АКАДЕМІЯ УКРАЇНИ</w:t>
      </w:r>
    </w:p>
    <w:p w:rsidR="00A13B2C" w:rsidRDefault="00A13B2C" w:rsidP="00A13B2C">
      <w:pPr>
        <w:jc w:val="center"/>
        <w:rPr>
          <w:lang w:val="uk-UA"/>
        </w:rPr>
      </w:pPr>
    </w:p>
    <w:p w:rsidR="00A13B2C" w:rsidRDefault="00A13B2C" w:rsidP="00A13B2C">
      <w:pPr>
        <w:jc w:val="center"/>
        <w:rPr>
          <w:lang w:val="uk-UA"/>
        </w:rPr>
      </w:pPr>
    </w:p>
    <w:p w:rsidR="00A13B2C" w:rsidRDefault="00A13B2C" w:rsidP="00A13B2C">
      <w:pPr>
        <w:jc w:val="center"/>
        <w:rPr>
          <w:lang w:val="uk-UA"/>
        </w:rPr>
      </w:pPr>
    </w:p>
    <w:p w:rsidR="00A13B2C" w:rsidRDefault="00A13B2C" w:rsidP="00A13B2C">
      <w:pPr>
        <w:jc w:val="center"/>
        <w:rPr>
          <w:lang w:val="uk-UA"/>
        </w:rPr>
      </w:pPr>
    </w:p>
    <w:p w:rsidR="00A13B2C" w:rsidRDefault="00A13B2C" w:rsidP="00A13B2C">
      <w:pPr>
        <w:jc w:val="center"/>
        <w:rPr>
          <w:lang w:val="uk-UA"/>
        </w:rPr>
      </w:pPr>
    </w:p>
    <w:p w:rsidR="00A13B2C" w:rsidRDefault="00A13B2C" w:rsidP="00A13B2C">
      <w:pPr>
        <w:jc w:val="center"/>
        <w:rPr>
          <w:lang w:val="uk-UA"/>
        </w:rPr>
      </w:pPr>
    </w:p>
    <w:p w:rsidR="00A13B2C" w:rsidRDefault="00A13B2C" w:rsidP="00A13B2C">
      <w:pPr>
        <w:jc w:val="center"/>
        <w:rPr>
          <w:lang w:val="uk-UA"/>
        </w:rPr>
      </w:pPr>
    </w:p>
    <w:p w:rsidR="00A13B2C" w:rsidRDefault="00A13B2C" w:rsidP="00A13B2C">
      <w:pPr>
        <w:jc w:val="center"/>
        <w:rPr>
          <w:lang w:val="uk-UA"/>
        </w:rPr>
      </w:pPr>
    </w:p>
    <w:p w:rsidR="00A13B2C" w:rsidRDefault="00A13B2C" w:rsidP="00A13B2C">
      <w:pPr>
        <w:jc w:val="center"/>
        <w:rPr>
          <w:lang w:val="uk-UA"/>
        </w:rPr>
      </w:pPr>
    </w:p>
    <w:p w:rsidR="00A13B2C" w:rsidRDefault="00A13B2C" w:rsidP="00A13B2C">
      <w:pPr>
        <w:jc w:val="center"/>
        <w:rPr>
          <w:lang w:val="uk-UA"/>
        </w:rPr>
      </w:pPr>
    </w:p>
    <w:p w:rsidR="00A13B2C" w:rsidRDefault="00A13B2C" w:rsidP="00A13B2C">
      <w:pPr>
        <w:jc w:val="center"/>
        <w:rPr>
          <w:lang w:val="uk-UA"/>
        </w:rPr>
      </w:pPr>
    </w:p>
    <w:p w:rsidR="00A13B2C" w:rsidRDefault="00A13B2C" w:rsidP="00A13B2C">
      <w:pPr>
        <w:jc w:val="center"/>
        <w:rPr>
          <w:lang w:val="uk-UA"/>
        </w:rPr>
      </w:pPr>
    </w:p>
    <w:p w:rsidR="00A13B2C" w:rsidRDefault="00A13B2C" w:rsidP="00A13B2C">
      <w:pPr>
        <w:jc w:val="center"/>
        <w:rPr>
          <w:lang w:val="uk-UA"/>
        </w:rPr>
      </w:pPr>
    </w:p>
    <w:p w:rsidR="007B673B" w:rsidRPr="001436F9" w:rsidRDefault="007B673B" w:rsidP="007B673B">
      <w:pPr>
        <w:shd w:val="clear" w:color="auto" w:fill="FFFFFF"/>
        <w:contextualSpacing/>
        <w:jc w:val="center"/>
        <w:rPr>
          <w:rFonts w:eastAsia="Times New Roman"/>
          <w:b/>
          <w:color w:val="000000"/>
          <w:sz w:val="28"/>
          <w:szCs w:val="32"/>
          <w:lang w:val="uk-UA"/>
        </w:rPr>
      </w:pPr>
      <w:r w:rsidRPr="001436F9">
        <w:rPr>
          <w:rFonts w:eastAsia="Times New Roman"/>
          <w:b/>
          <w:color w:val="000000"/>
          <w:sz w:val="28"/>
          <w:szCs w:val="32"/>
          <w:lang w:val="uk-UA"/>
        </w:rPr>
        <w:t>РОБОЧА ПРОГРАМА,</w:t>
      </w:r>
    </w:p>
    <w:p w:rsidR="007B673B" w:rsidRPr="001436F9" w:rsidRDefault="007B673B" w:rsidP="007B673B">
      <w:pPr>
        <w:shd w:val="clear" w:color="auto" w:fill="FFFFFF"/>
        <w:contextualSpacing/>
        <w:jc w:val="center"/>
        <w:rPr>
          <w:rFonts w:eastAsia="Times New Roman"/>
          <w:b/>
          <w:color w:val="000000"/>
          <w:sz w:val="28"/>
          <w:szCs w:val="32"/>
          <w:lang w:val="uk-UA"/>
        </w:rPr>
      </w:pPr>
      <w:r w:rsidRPr="001436F9">
        <w:rPr>
          <w:rFonts w:eastAsia="Times New Roman"/>
          <w:b/>
          <w:color w:val="000000"/>
          <w:sz w:val="28"/>
          <w:szCs w:val="32"/>
          <w:lang w:val="uk-UA"/>
        </w:rPr>
        <w:t>методичні вказівки та індивідуальні завдання</w:t>
      </w:r>
    </w:p>
    <w:p w:rsidR="007B673B" w:rsidRPr="001436F9" w:rsidRDefault="007B673B" w:rsidP="007B673B">
      <w:pPr>
        <w:shd w:val="clear" w:color="auto" w:fill="FFFFFF"/>
        <w:contextualSpacing/>
        <w:jc w:val="center"/>
        <w:rPr>
          <w:rFonts w:eastAsia="Times New Roman"/>
          <w:b/>
          <w:color w:val="000000"/>
          <w:sz w:val="28"/>
          <w:szCs w:val="32"/>
          <w:lang w:val="uk-UA"/>
        </w:rPr>
      </w:pPr>
      <w:r w:rsidRPr="001436F9">
        <w:rPr>
          <w:rFonts w:eastAsia="Times New Roman"/>
          <w:b/>
          <w:color w:val="000000"/>
          <w:sz w:val="28"/>
          <w:szCs w:val="32"/>
          <w:lang w:val="uk-UA"/>
        </w:rPr>
        <w:t xml:space="preserve">до вивчення дисципліни </w:t>
      </w:r>
    </w:p>
    <w:p w:rsidR="007B673B" w:rsidRPr="001436F9" w:rsidRDefault="007B673B" w:rsidP="007B673B">
      <w:pPr>
        <w:shd w:val="clear" w:color="auto" w:fill="FFFFFF"/>
        <w:contextualSpacing/>
        <w:jc w:val="center"/>
        <w:rPr>
          <w:rFonts w:eastAsia="Times New Roman"/>
          <w:b/>
          <w:color w:val="000000"/>
          <w:sz w:val="28"/>
          <w:szCs w:val="32"/>
          <w:lang w:val="uk-UA"/>
        </w:rPr>
      </w:pPr>
      <w:r w:rsidRPr="001436F9">
        <w:rPr>
          <w:rFonts w:eastAsia="Times New Roman"/>
          <w:b/>
          <w:color w:val="000000"/>
          <w:sz w:val="28"/>
          <w:szCs w:val="32"/>
          <w:lang w:val="uk-UA"/>
        </w:rPr>
        <w:t>«</w:t>
      </w:r>
      <w:r w:rsidRPr="007B673B">
        <w:rPr>
          <w:rFonts w:eastAsia="Times New Roman"/>
          <w:b/>
          <w:color w:val="000000"/>
          <w:sz w:val="28"/>
          <w:szCs w:val="32"/>
          <w:lang w:val="uk-UA"/>
        </w:rPr>
        <w:t>Конструкції електрометалургійних агрегатів</w:t>
      </w:r>
      <w:r w:rsidRPr="001436F9">
        <w:rPr>
          <w:rFonts w:eastAsia="Times New Roman"/>
          <w:b/>
          <w:color w:val="000000"/>
          <w:sz w:val="28"/>
          <w:szCs w:val="32"/>
          <w:lang w:val="uk-UA"/>
        </w:rPr>
        <w:t xml:space="preserve">» </w:t>
      </w:r>
    </w:p>
    <w:p w:rsidR="007B673B" w:rsidRPr="001436F9" w:rsidRDefault="007B673B" w:rsidP="007B673B">
      <w:pPr>
        <w:shd w:val="clear" w:color="auto" w:fill="FFFFFF"/>
        <w:contextualSpacing/>
        <w:jc w:val="center"/>
        <w:rPr>
          <w:rFonts w:eastAsia="Times New Roman"/>
          <w:b/>
          <w:color w:val="000000"/>
          <w:sz w:val="28"/>
          <w:szCs w:val="32"/>
          <w:lang w:val="uk-UA"/>
        </w:rPr>
      </w:pPr>
      <w:r w:rsidRPr="001436F9">
        <w:rPr>
          <w:rFonts w:eastAsia="Times New Roman"/>
          <w:b/>
          <w:color w:val="000000"/>
          <w:sz w:val="28"/>
          <w:szCs w:val="32"/>
          <w:lang w:val="uk-UA"/>
        </w:rPr>
        <w:t>для студентів заочної форми навчання</w:t>
      </w:r>
    </w:p>
    <w:p w:rsidR="007B673B" w:rsidRPr="001436F9" w:rsidRDefault="007B673B" w:rsidP="007B673B">
      <w:pPr>
        <w:shd w:val="clear" w:color="auto" w:fill="FFFFFF"/>
        <w:contextualSpacing/>
        <w:jc w:val="center"/>
        <w:rPr>
          <w:rFonts w:eastAsia="Times New Roman"/>
          <w:b/>
          <w:color w:val="000000"/>
          <w:sz w:val="28"/>
          <w:szCs w:val="32"/>
          <w:lang w:val="uk-UA"/>
        </w:rPr>
      </w:pPr>
      <w:r w:rsidRPr="001436F9">
        <w:rPr>
          <w:rFonts w:eastAsia="Times New Roman"/>
          <w:b/>
          <w:color w:val="000000"/>
          <w:sz w:val="28"/>
          <w:szCs w:val="32"/>
          <w:lang w:val="uk-UA"/>
        </w:rPr>
        <w:t>за освітньо-професійною програмою</w:t>
      </w:r>
    </w:p>
    <w:p w:rsidR="007B673B" w:rsidRPr="001436F9" w:rsidRDefault="007B673B" w:rsidP="007B673B">
      <w:pPr>
        <w:shd w:val="clear" w:color="auto" w:fill="FFFFFF"/>
        <w:contextualSpacing/>
        <w:jc w:val="center"/>
        <w:rPr>
          <w:rFonts w:eastAsia="Times New Roman"/>
          <w:b/>
          <w:color w:val="000000"/>
          <w:sz w:val="28"/>
          <w:szCs w:val="32"/>
          <w:lang w:val="uk-UA"/>
        </w:rPr>
      </w:pPr>
      <w:r w:rsidRPr="001436F9">
        <w:rPr>
          <w:rFonts w:eastAsia="Times New Roman"/>
          <w:b/>
          <w:color w:val="000000"/>
          <w:sz w:val="28"/>
          <w:szCs w:val="32"/>
          <w:lang w:val="uk-UA"/>
        </w:rPr>
        <w:t>«Технології та обладнання виробництва металів і сплавів»</w:t>
      </w:r>
    </w:p>
    <w:p w:rsidR="007B673B" w:rsidRPr="001436F9" w:rsidRDefault="007B673B" w:rsidP="007B673B">
      <w:pPr>
        <w:shd w:val="clear" w:color="auto" w:fill="FFFFFF"/>
        <w:contextualSpacing/>
        <w:jc w:val="center"/>
        <w:rPr>
          <w:rFonts w:eastAsia="Times New Roman"/>
          <w:b/>
          <w:color w:val="000000"/>
          <w:sz w:val="28"/>
          <w:szCs w:val="32"/>
          <w:lang w:val="uk-UA"/>
        </w:rPr>
      </w:pPr>
      <w:r w:rsidRPr="001436F9">
        <w:rPr>
          <w:rFonts w:eastAsia="Times New Roman"/>
          <w:b/>
          <w:color w:val="000000"/>
          <w:sz w:val="28"/>
          <w:szCs w:val="32"/>
          <w:lang w:val="uk-UA"/>
        </w:rPr>
        <w:t>підготовки здобувачів вищої освіти</w:t>
      </w:r>
    </w:p>
    <w:p w:rsidR="007B673B" w:rsidRPr="001436F9" w:rsidRDefault="007B673B" w:rsidP="007B673B">
      <w:pPr>
        <w:shd w:val="clear" w:color="auto" w:fill="FFFFFF"/>
        <w:contextualSpacing/>
        <w:jc w:val="center"/>
        <w:rPr>
          <w:rFonts w:eastAsia="Times New Roman"/>
          <w:b/>
          <w:color w:val="000000"/>
          <w:sz w:val="28"/>
          <w:szCs w:val="32"/>
          <w:lang w:val="uk-UA"/>
        </w:rPr>
      </w:pPr>
      <w:r w:rsidRPr="001436F9">
        <w:rPr>
          <w:rFonts w:eastAsia="Times New Roman"/>
          <w:b/>
          <w:color w:val="000000"/>
          <w:sz w:val="28"/>
          <w:szCs w:val="32"/>
          <w:lang w:val="uk-UA"/>
        </w:rPr>
        <w:t>на першому (бакалаврському) рівні</w:t>
      </w:r>
    </w:p>
    <w:p w:rsidR="007B673B" w:rsidRPr="001436F9" w:rsidRDefault="007B673B" w:rsidP="007B673B">
      <w:pPr>
        <w:shd w:val="clear" w:color="auto" w:fill="FFFFFF"/>
        <w:contextualSpacing/>
        <w:jc w:val="center"/>
        <w:rPr>
          <w:rFonts w:eastAsia="Times New Roman"/>
          <w:b/>
          <w:color w:val="000000"/>
          <w:sz w:val="28"/>
          <w:szCs w:val="32"/>
          <w:lang w:val="uk-UA"/>
        </w:rPr>
      </w:pPr>
      <w:r w:rsidRPr="001436F9">
        <w:rPr>
          <w:rFonts w:eastAsia="Times New Roman"/>
          <w:b/>
          <w:color w:val="000000"/>
          <w:sz w:val="28"/>
          <w:szCs w:val="32"/>
          <w:lang w:val="uk-UA"/>
        </w:rPr>
        <w:t>спеціальності  136 «Металургія»</w:t>
      </w:r>
    </w:p>
    <w:p w:rsidR="007B673B" w:rsidRPr="001436F9" w:rsidRDefault="007B673B" w:rsidP="007B673B">
      <w:pPr>
        <w:shd w:val="clear" w:color="auto" w:fill="FFFFFF"/>
        <w:contextualSpacing/>
        <w:jc w:val="center"/>
        <w:rPr>
          <w:rFonts w:eastAsia="Times New Roman"/>
          <w:b/>
          <w:szCs w:val="32"/>
        </w:rPr>
      </w:pPr>
      <w:r w:rsidRPr="001436F9">
        <w:rPr>
          <w:rFonts w:eastAsia="Times New Roman"/>
          <w:b/>
          <w:szCs w:val="32"/>
        </w:rPr>
        <w:t>(</w:t>
      </w:r>
      <w:proofErr w:type="gramStart"/>
      <w:r w:rsidRPr="001436F9">
        <w:rPr>
          <w:rStyle w:val="285pt"/>
          <w:rFonts w:eastAsia="Arial Unicode MS"/>
          <w:sz w:val="28"/>
        </w:rPr>
        <w:t>Проф</w:t>
      </w:r>
      <w:proofErr w:type="gramEnd"/>
      <w:r w:rsidRPr="001436F9">
        <w:rPr>
          <w:rStyle w:val="285pt"/>
          <w:rFonts w:eastAsia="Arial Unicode MS"/>
          <w:sz w:val="28"/>
        </w:rPr>
        <w:t>іль: МЕ04 «Електрометалургія стелі та феросплавів»</w:t>
      </w:r>
      <w:r w:rsidRPr="001436F9">
        <w:rPr>
          <w:rFonts w:eastAsia="Times New Roman"/>
          <w:b/>
          <w:szCs w:val="32"/>
        </w:rPr>
        <w:t>)</w:t>
      </w:r>
    </w:p>
    <w:p w:rsidR="00A13B2C" w:rsidRPr="007B673B" w:rsidRDefault="00A13B2C" w:rsidP="00A13B2C">
      <w:pPr>
        <w:spacing w:line="312" w:lineRule="auto"/>
        <w:jc w:val="center"/>
      </w:pPr>
    </w:p>
    <w:p w:rsidR="00A13B2C" w:rsidRDefault="00A13B2C" w:rsidP="00A13B2C">
      <w:pPr>
        <w:spacing w:line="312" w:lineRule="auto"/>
        <w:jc w:val="center"/>
        <w:rPr>
          <w:sz w:val="28"/>
          <w:szCs w:val="28"/>
          <w:lang w:val="uk-UA"/>
        </w:rPr>
      </w:pPr>
    </w:p>
    <w:p w:rsidR="007B673B" w:rsidRDefault="007B673B" w:rsidP="00A13B2C">
      <w:pPr>
        <w:spacing w:line="312" w:lineRule="auto"/>
        <w:jc w:val="center"/>
        <w:rPr>
          <w:sz w:val="28"/>
          <w:szCs w:val="28"/>
          <w:lang w:val="uk-UA"/>
        </w:rPr>
      </w:pPr>
    </w:p>
    <w:p w:rsidR="007B673B" w:rsidRDefault="007B673B" w:rsidP="00A13B2C">
      <w:pPr>
        <w:spacing w:line="312" w:lineRule="auto"/>
        <w:jc w:val="center"/>
        <w:rPr>
          <w:sz w:val="28"/>
          <w:szCs w:val="28"/>
          <w:lang w:val="uk-UA"/>
        </w:rPr>
      </w:pPr>
    </w:p>
    <w:p w:rsidR="00A13B2C" w:rsidRDefault="00A13B2C" w:rsidP="00A13B2C">
      <w:pPr>
        <w:jc w:val="center"/>
        <w:rPr>
          <w:b/>
          <w:lang w:val="uk-UA"/>
        </w:rPr>
      </w:pPr>
    </w:p>
    <w:p w:rsidR="00A13B2C" w:rsidRDefault="00A13B2C" w:rsidP="00A13B2C">
      <w:pPr>
        <w:jc w:val="center"/>
        <w:rPr>
          <w:b/>
          <w:lang w:val="uk-UA"/>
        </w:rPr>
      </w:pPr>
    </w:p>
    <w:p w:rsidR="00A13B2C" w:rsidRDefault="00A13B2C" w:rsidP="00A13B2C">
      <w:pPr>
        <w:rPr>
          <w:b/>
          <w:lang w:val="uk-UA"/>
        </w:rPr>
      </w:pPr>
    </w:p>
    <w:p w:rsidR="00A13B2C" w:rsidRDefault="00A13B2C" w:rsidP="00A13B2C">
      <w:pPr>
        <w:rPr>
          <w:b/>
          <w:lang w:val="uk-UA"/>
        </w:rPr>
      </w:pPr>
    </w:p>
    <w:p w:rsidR="00A13B2C" w:rsidRDefault="00A13B2C" w:rsidP="00A13B2C">
      <w:pPr>
        <w:rPr>
          <w:b/>
          <w:lang w:val="uk-UA"/>
        </w:rPr>
      </w:pPr>
    </w:p>
    <w:p w:rsidR="00A13B2C" w:rsidRDefault="00A13B2C" w:rsidP="00A13B2C">
      <w:pPr>
        <w:rPr>
          <w:b/>
          <w:lang w:val="uk-UA"/>
        </w:rPr>
      </w:pPr>
    </w:p>
    <w:p w:rsidR="00A13B2C" w:rsidRDefault="00A13B2C" w:rsidP="00A13B2C">
      <w:pPr>
        <w:rPr>
          <w:b/>
          <w:lang w:val="uk-UA"/>
        </w:rPr>
      </w:pPr>
    </w:p>
    <w:p w:rsidR="00A13B2C" w:rsidRDefault="00A13B2C" w:rsidP="00A13B2C">
      <w:pPr>
        <w:rPr>
          <w:b/>
          <w:lang w:val="uk-UA"/>
        </w:rPr>
      </w:pPr>
    </w:p>
    <w:p w:rsidR="00A13B2C" w:rsidRDefault="00A13B2C" w:rsidP="00A13B2C">
      <w:pPr>
        <w:rPr>
          <w:b/>
          <w:lang w:val="uk-UA"/>
        </w:rPr>
      </w:pPr>
    </w:p>
    <w:p w:rsidR="00A13B2C" w:rsidRDefault="00A13B2C" w:rsidP="00A13B2C">
      <w:pPr>
        <w:rPr>
          <w:b/>
          <w:lang w:val="uk-UA"/>
        </w:rPr>
      </w:pPr>
    </w:p>
    <w:p w:rsidR="00A13B2C" w:rsidRDefault="00A13B2C" w:rsidP="00A13B2C">
      <w:pPr>
        <w:rPr>
          <w:b/>
          <w:lang w:val="uk-UA"/>
        </w:rPr>
      </w:pPr>
    </w:p>
    <w:p w:rsidR="00A13B2C" w:rsidRDefault="00A13B2C" w:rsidP="00A13B2C">
      <w:pPr>
        <w:rPr>
          <w:b/>
          <w:lang w:val="uk-UA"/>
        </w:rPr>
      </w:pPr>
    </w:p>
    <w:p w:rsidR="00A13B2C" w:rsidRDefault="00A13B2C" w:rsidP="00A13B2C">
      <w:pPr>
        <w:rPr>
          <w:b/>
          <w:lang w:val="uk-UA"/>
        </w:rPr>
      </w:pPr>
    </w:p>
    <w:p w:rsidR="00A13B2C" w:rsidRDefault="00A13B2C" w:rsidP="00A13B2C">
      <w:pPr>
        <w:rPr>
          <w:b/>
          <w:lang w:val="uk-UA"/>
        </w:rPr>
      </w:pPr>
    </w:p>
    <w:p w:rsidR="00A13B2C" w:rsidRDefault="00A13B2C" w:rsidP="00A13B2C">
      <w:pPr>
        <w:jc w:val="center"/>
        <w:rPr>
          <w:b/>
          <w:lang w:val="uk-UA"/>
        </w:rPr>
      </w:pPr>
    </w:p>
    <w:p w:rsidR="00A13B2C" w:rsidRDefault="00A13B2C" w:rsidP="00A13B2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Дніпро  </w:t>
      </w:r>
      <w:proofErr w:type="spellStart"/>
      <w:r>
        <w:rPr>
          <w:b/>
          <w:sz w:val="28"/>
          <w:szCs w:val="28"/>
          <w:lang w:val="uk-UA"/>
        </w:rPr>
        <w:t>НМетАУ</w:t>
      </w:r>
      <w:proofErr w:type="spellEnd"/>
      <w:r>
        <w:rPr>
          <w:b/>
          <w:sz w:val="28"/>
          <w:szCs w:val="28"/>
          <w:lang w:val="uk-UA"/>
        </w:rPr>
        <w:t xml:space="preserve">  201</w:t>
      </w:r>
      <w:r w:rsidR="00406912">
        <w:rPr>
          <w:b/>
          <w:sz w:val="28"/>
          <w:szCs w:val="28"/>
          <w:lang w:val="uk-UA"/>
        </w:rPr>
        <w:t>6</w:t>
      </w:r>
    </w:p>
    <w:p w:rsidR="00A13B2C" w:rsidRDefault="00A13B2C" w:rsidP="00A13B2C">
      <w:pPr>
        <w:rPr>
          <w:b/>
          <w:sz w:val="28"/>
          <w:szCs w:val="28"/>
          <w:lang w:val="uk-UA"/>
        </w:rPr>
        <w:sectPr w:rsidR="00A13B2C" w:rsidSect="00870D0A">
          <w:headerReference w:type="default" r:id="rId7"/>
          <w:footerReference w:type="default" r:id="rId8"/>
          <w:type w:val="continuous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B2C" w:rsidRDefault="007B673B" w:rsidP="007B673B">
      <w:pPr>
        <w:spacing w:line="312" w:lineRule="auto"/>
        <w:jc w:val="both"/>
        <w:rPr>
          <w:sz w:val="28"/>
          <w:szCs w:val="28"/>
          <w:lang w:val="uk-UA"/>
        </w:rPr>
      </w:pPr>
      <w:r w:rsidRPr="001436F9">
        <w:rPr>
          <w:rFonts w:eastAsia="Times New Roman"/>
          <w:sz w:val="28"/>
          <w:szCs w:val="28"/>
          <w:lang w:val="uk-UA"/>
        </w:rPr>
        <w:lastRenderedPageBreak/>
        <w:t>Робоча програма, методичні вказівки та індивідуальні завдання до вивчення дисципліни «</w:t>
      </w:r>
      <w:r w:rsidRPr="00406912">
        <w:rPr>
          <w:sz w:val="28"/>
          <w:szCs w:val="28"/>
          <w:lang w:val="uk-UA"/>
        </w:rPr>
        <w:t>Конструкції електрометалургійних агрегатів</w:t>
      </w:r>
      <w:r w:rsidRPr="001436F9">
        <w:rPr>
          <w:rFonts w:eastAsia="Times New Roman"/>
          <w:sz w:val="28"/>
          <w:szCs w:val="28"/>
          <w:lang w:val="uk-UA"/>
        </w:rPr>
        <w:t xml:space="preserve">» для студентів заочної форми навчання за освітньо-професійною програмою «Технології та обладнання виробництва металів і сплавів» підготовки здобувачів вищої освіти на першому (бакалаврському) рівні спеціальності  136 «Металургія» </w:t>
      </w:r>
      <w:r w:rsidRPr="001436F9">
        <w:rPr>
          <w:rFonts w:eastAsia="Times New Roman"/>
          <w:szCs w:val="28"/>
          <w:lang w:val="uk-UA"/>
        </w:rPr>
        <w:t>(</w:t>
      </w:r>
      <w:r w:rsidRPr="00966206">
        <w:rPr>
          <w:rFonts w:eastAsia="Times New Roman"/>
          <w:sz w:val="28"/>
          <w:szCs w:val="28"/>
          <w:lang w:val="uk-UA"/>
        </w:rPr>
        <w:t>Профіль: МЕ04 «Електрометалургія стелі та феросплавів»</w:t>
      </w:r>
      <w:r w:rsidRPr="001436F9">
        <w:rPr>
          <w:rFonts w:eastAsia="Times New Roman"/>
          <w:szCs w:val="28"/>
          <w:lang w:val="uk-UA"/>
        </w:rPr>
        <w:t>)</w:t>
      </w:r>
      <w:r w:rsidR="00A13B2C">
        <w:rPr>
          <w:sz w:val="28"/>
          <w:szCs w:val="28"/>
          <w:lang w:val="uk-UA"/>
        </w:rPr>
        <w:t xml:space="preserve"> / </w:t>
      </w:r>
      <w:proofErr w:type="spellStart"/>
      <w:r w:rsidR="00A13B2C">
        <w:rPr>
          <w:sz w:val="28"/>
          <w:szCs w:val="28"/>
          <w:lang w:val="uk-UA"/>
        </w:rPr>
        <w:t>Укл</w:t>
      </w:r>
      <w:proofErr w:type="spellEnd"/>
      <w:r w:rsidR="00A13B2C">
        <w:rPr>
          <w:sz w:val="28"/>
          <w:szCs w:val="28"/>
          <w:lang w:val="uk-UA"/>
        </w:rPr>
        <w:t xml:space="preserve">. </w:t>
      </w:r>
      <w:proofErr w:type="spellStart"/>
      <w:r w:rsidR="00A13B2C">
        <w:rPr>
          <w:sz w:val="28"/>
          <w:szCs w:val="28"/>
          <w:lang w:val="uk-UA"/>
        </w:rPr>
        <w:t>Гасик</w:t>
      </w:r>
      <w:proofErr w:type="spellEnd"/>
      <w:r w:rsidR="00A13B2C">
        <w:rPr>
          <w:sz w:val="28"/>
          <w:szCs w:val="28"/>
          <w:lang w:val="uk-UA"/>
        </w:rPr>
        <w:t xml:space="preserve"> М.І., Гладких В.А, </w:t>
      </w:r>
      <w:proofErr w:type="spellStart"/>
      <w:r w:rsidR="00A13B2C">
        <w:rPr>
          <w:sz w:val="28"/>
          <w:szCs w:val="28"/>
          <w:lang w:val="uk-UA"/>
        </w:rPr>
        <w:t>Гріншпунт</w:t>
      </w:r>
      <w:proofErr w:type="spellEnd"/>
      <w:r w:rsidR="00A13B2C">
        <w:rPr>
          <w:sz w:val="28"/>
          <w:szCs w:val="28"/>
          <w:lang w:val="uk-UA"/>
        </w:rPr>
        <w:t xml:space="preserve"> О.Г., Цибуля Є.І.– Дніпро: </w:t>
      </w:r>
      <w:proofErr w:type="spellStart"/>
      <w:r w:rsidR="00A13B2C">
        <w:rPr>
          <w:sz w:val="28"/>
          <w:szCs w:val="28"/>
          <w:lang w:val="uk-UA"/>
        </w:rPr>
        <w:t>НМетАУ</w:t>
      </w:r>
      <w:proofErr w:type="spellEnd"/>
      <w:r w:rsidR="00A13B2C">
        <w:rPr>
          <w:sz w:val="28"/>
          <w:szCs w:val="28"/>
          <w:lang w:val="uk-UA"/>
        </w:rPr>
        <w:t>, 201</w:t>
      </w:r>
      <w:r w:rsidR="00406912">
        <w:rPr>
          <w:sz w:val="28"/>
          <w:szCs w:val="28"/>
          <w:lang w:val="uk-UA"/>
        </w:rPr>
        <w:t>6</w:t>
      </w:r>
      <w:r w:rsidR="00A13B2C">
        <w:rPr>
          <w:sz w:val="28"/>
          <w:szCs w:val="28"/>
          <w:lang w:val="uk-UA"/>
        </w:rPr>
        <w:t>. –</w:t>
      </w:r>
      <w:r w:rsidR="00120078">
        <w:rPr>
          <w:sz w:val="28"/>
          <w:szCs w:val="28"/>
          <w:lang w:val="uk-UA"/>
        </w:rPr>
        <w:t xml:space="preserve"> </w:t>
      </w:r>
      <w:r w:rsidR="00A13B2C">
        <w:rPr>
          <w:sz w:val="28"/>
          <w:szCs w:val="28"/>
          <w:lang w:val="uk-UA"/>
        </w:rPr>
        <w:t>2</w:t>
      </w:r>
      <w:r w:rsidR="007C7CC1">
        <w:rPr>
          <w:sz w:val="28"/>
          <w:szCs w:val="28"/>
          <w:lang w:val="uk-UA"/>
        </w:rPr>
        <w:t xml:space="preserve">1 </w:t>
      </w:r>
      <w:r w:rsidR="00A13B2C">
        <w:rPr>
          <w:sz w:val="28"/>
          <w:szCs w:val="28"/>
          <w:lang w:val="uk-UA"/>
        </w:rPr>
        <w:t>с.</w:t>
      </w:r>
    </w:p>
    <w:p w:rsidR="00A13B2C" w:rsidRDefault="00A13B2C" w:rsidP="00A13B2C">
      <w:pPr>
        <w:spacing w:line="312" w:lineRule="auto"/>
        <w:jc w:val="both"/>
        <w:rPr>
          <w:sz w:val="28"/>
          <w:szCs w:val="28"/>
          <w:lang w:val="uk-UA"/>
        </w:rPr>
      </w:pPr>
    </w:p>
    <w:p w:rsidR="00A13B2C" w:rsidRDefault="00A13B2C" w:rsidP="00A13B2C">
      <w:pPr>
        <w:jc w:val="both"/>
        <w:rPr>
          <w:lang w:val="uk-UA"/>
        </w:rPr>
      </w:pPr>
    </w:p>
    <w:p w:rsidR="007B673B" w:rsidRPr="001436F9" w:rsidRDefault="007B673B" w:rsidP="007B673B">
      <w:pPr>
        <w:shd w:val="clear" w:color="auto" w:fill="FFFFFF"/>
        <w:ind w:left="1440" w:right="818" w:firstLine="720"/>
        <w:jc w:val="both"/>
        <w:rPr>
          <w:rFonts w:eastAsia="Times New Roman"/>
          <w:sz w:val="28"/>
          <w:szCs w:val="28"/>
          <w:lang w:val="uk-UA"/>
        </w:rPr>
      </w:pPr>
      <w:r w:rsidRPr="001436F9">
        <w:rPr>
          <w:rFonts w:eastAsia="Times New Roman"/>
          <w:sz w:val="28"/>
          <w:szCs w:val="28"/>
          <w:lang w:val="uk-UA"/>
        </w:rPr>
        <w:t>Наведені робоча програма дисципліни з методичними вказівками, рекомендованою літературою і питаннями для самоперевірки за окремими темами, а також індивідуальне домашнє завдання.</w:t>
      </w:r>
    </w:p>
    <w:p w:rsidR="007B673B" w:rsidRPr="00E95D67" w:rsidRDefault="007B673B" w:rsidP="007B673B">
      <w:pPr>
        <w:shd w:val="clear" w:color="auto" w:fill="FFFFFF"/>
        <w:ind w:left="1440" w:right="818" w:firstLine="720"/>
        <w:jc w:val="both"/>
        <w:rPr>
          <w:rFonts w:eastAsia="Times New Roman"/>
          <w:sz w:val="28"/>
          <w:szCs w:val="28"/>
          <w:lang w:val="uk-UA"/>
        </w:rPr>
      </w:pPr>
      <w:r w:rsidRPr="001436F9">
        <w:rPr>
          <w:rFonts w:eastAsia="Times New Roman"/>
          <w:sz w:val="28"/>
          <w:szCs w:val="28"/>
          <w:lang w:val="uk-UA"/>
        </w:rPr>
        <w:t xml:space="preserve">Призначена для студентів заочної форми навчання за освітньо-професійною програмою «Технології та обладнання виробництва металів і сплавів» підготовки здобувачів вищої освіти на першому (бакалаврському) рівні спеціальності 136 «Металургія» </w:t>
      </w:r>
      <w:r w:rsidRPr="00966206">
        <w:rPr>
          <w:rFonts w:eastAsia="Times New Roman"/>
          <w:szCs w:val="28"/>
          <w:lang w:val="uk-UA"/>
        </w:rPr>
        <w:t>(</w:t>
      </w:r>
      <w:r w:rsidRPr="00E95D67">
        <w:rPr>
          <w:rFonts w:eastAsia="Times New Roman"/>
          <w:sz w:val="28"/>
          <w:szCs w:val="28"/>
          <w:lang w:val="uk-UA"/>
        </w:rPr>
        <w:t>Профіль: МЕ04 «Електрометалургія стелі та феросплавів»).</w:t>
      </w:r>
    </w:p>
    <w:p w:rsidR="00A13B2C" w:rsidRDefault="00A13B2C" w:rsidP="00A13B2C">
      <w:pPr>
        <w:jc w:val="both"/>
        <w:rPr>
          <w:lang w:val="uk-UA"/>
        </w:rPr>
      </w:pPr>
    </w:p>
    <w:p w:rsidR="007B673B" w:rsidRDefault="007B673B" w:rsidP="00A13B2C">
      <w:pPr>
        <w:jc w:val="both"/>
        <w:rPr>
          <w:lang w:val="uk-UA"/>
        </w:rPr>
      </w:pPr>
    </w:p>
    <w:p w:rsidR="00A13B2C" w:rsidRDefault="00A13B2C" w:rsidP="00A13B2C">
      <w:pPr>
        <w:jc w:val="both"/>
        <w:rPr>
          <w:lang w:val="uk-UA"/>
        </w:rPr>
      </w:pPr>
    </w:p>
    <w:p w:rsidR="00A13B2C" w:rsidRDefault="00A13B2C" w:rsidP="00A13B2C">
      <w:pPr>
        <w:jc w:val="both"/>
        <w:rPr>
          <w:lang w:val="uk-UA"/>
        </w:rPr>
      </w:pPr>
    </w:p>
    <w:p w:rsidR="00A13B2C" w:rsidRDefault="00120078" w:rsidP="00A13B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Укладачі:         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Гасик</w:t>
      </w:r>
      <w:proofErr w:type="spellEnd"/>
      <w:r>
        <w:rPr>
          <w:sz w:val="28"/>
          <w:szCs w:val="28"/>
          <w:lang w:val="uk-UA"/>
        </w:rPr>
        <w:t xml:space="preserve"> М.І., доктор техн</w:t>
      </w:r>
      <w:r w:rsidR="00A13B2C">
        <w:rPr>
          <w:sz w:val="28"/>
          <w:szCs w:val="28"/>
          <w:lang w:val="uk-UA"/>
        </w:rPr>
        <w:t>.</w:t>
      </w:r>
      <w:r w:rsidRPr="00120078">
        <w:rPr>
          <w:sz w:val="28"/>
          <w:szCs w:val="28"/>
        </w:rPr>
        <w:t xml:space="preserve"> </w:t>
      </w:r>
      <w:r w:rsidR="00A13B2C">
        <w:rPr>
          <w:sz w:val="28"/>
          <w:szCs w:val="28"/>
          <w:lang w:val="uk-UA"/>
        </w:rPr>
        <w:t>наук, проф.</w:t>
      </w:r>
    </w:p>
    <w:p w:rsidR="00A13B2C" w:rsidRDefault="00A13B2C" w:rsidP="00A13B2C">
      <w:pPr>
        <w:ind w:left="141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Гладких В.А.</w:t>
      </w:r>
      <w:r w:rsidR="006F781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доктор. техн. наук,</w:t>
      </w:r>
      <w:r w:rsidR="006F78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проф.</w:t>
      </w:r>
    </w:p>
    <w:p w:rsidR="00A13B2C" w:rsidRDefault="00CE32CB" w:rsidP="00A13B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  <w:proofErr w:type="spellStart"/>
      <w:r w:rsidR="00A13B2C">
        <w:rPr>
          <w:sz w:val="28"/>
          <w:szCs w:val="28"/>
          <w:lang w:val="uk-UA"/>
        </w:rPr>
        <w:t>Гріншпунт</w:t>
      </w:r>
      <w:proofErr w:type="spellEnd"/>
      <w:r w:rsidR="00A13B2C">
        <w:rPr>
          <w:sz w:val="28"/>
          <w:szCs w:val="28"/>
          <w:lang w:val="uk-UA"/>
        </w:rPr>
        <w:t xml:space="preserve"> О.</w:t>
      </w:r>
      <w:r w:rsidR="00120078">
        <w:rPr>
          <w:sz w:val="28"/>
          <w:szCs w:val="28"/>
          <w:lang w:val="uk-UA"/>
        </w:rPr>
        <w:t>Г.</w:t>
      </w:r>
      <w:r w:rsidR="006F7816">
        <w:rPr>
          <w:sz w:val="28"/>
          <w:szCs w:val="28"/>
          <w:lang w:val="uk-UA"/>
        </w:rPr>
        <w:t>,</w:t>
      </w:r>
      <w:r w:rsidR="00120078">
        <w:rPr>
          <w:sz w:val="28"/>
          <w:szCs w:val="28"/>
          <w:lang w:val="uk-UA"/>
        </w:rPr>
        <w:t xml:space="preserve"> доктор техн.</w:t>
      </w:r>
      <w:r w:rsidR="00A13B2C">
        <w:rPr>
          <w:sz w:val="28"/>
          <w:szCs w:val="28"/>
          <w:lang w:val="uk-UA"/>
        </w:rPr>
        <w:t xml:space="preserve"> наук, проф.</w:t>
      </w:r>
    </w:p>
    <w:p w:rsidR="00A13B2C" w:rsidRDefault="00A13B2C" w:rsidP="00A13B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120078">
        <w:rPr>
          <w:sz w:val="28"/>
          <w:szCs w:val="28"/>
          <w:lang w:val="uk-UA"/>
        </w:rPr>
        <w:t xml:space="preserve">       </w:t>
      </w:r>
      <w:proofErr w:type="spellStart"/>
      <w:r w:rsidR="00120078">
        <w:rPr>
          <w:sz w:val="28"/>
          <w:szCs w:val="28"/>
          <w:lang w:val="uk-UA"/>
        </w:rPr>
        <w:t>Цибупя</w:t>
      </w:r>
      <w:proofErr w:type="spellEnd"/>
      <w:r w:rsidR="00120078">
        <w:rPr>
          <w:sz w:val="28"/>
          <w:szCs w:val="28"/>
          <w:lang w:val="uk-UA"/>
        </w:rPr>
        <w:t xml:space="preserve"> Є.І.</w:t>
      </w:r>
      <w:r w:rsidR="006F7816">
        <w:rPr>
          <w:sz w:val="28"/>
          <w:szCs w:val="28"/>
          <w:lang w:val="uk-UA"/>
        </w:rPr>
        <w:t>,</w:t>
      </w:r>
      <w:r w:rsidR="00120078">
        <w:rPr>
          <w:sz w:val="28"/>
          <w:szCs w:val="28"/>
          <w:lang w:val="uk-UA"/>
        </w:rPr>
        <w:t xml:space="preserve"> канд. техн.</w:t>
      </w:r>
      <w:r>
        <w:rPr>
          <w:sz w:val="28"/>
          <w:szCs w:val="28"/>
          <w:lang w:val="uk-UA"/>
        </w:rPr>
        <w:t xml:space="preserve"> наук, доц.</w:t>
      </w:r>
    </w:p>
    <w:p w:rsidR="00A13B2C" w:rsidRDefault="00A13B2C" w:rsidP="00A13B2C">
      <w:pPr>
        <w:jc w:val="both"/>
        <w:rPr>
          <w:sz w:val="28"/>
          <w:szCs w:val="28"/>
          <w:lang w:val="uk-UA"/>
        </w:rPr>
      </w:pPr>
    </w:p>
    <w:p w:rsidR="00A13B2C" w:rsidRDefault="00A13B2C" w:rsidP="00A13B2C">
      <w:pPr>
        <w:jc w:val="both"/>
        <w:rPr>
          <w:sz w:val="28"/>
          <w:szCs w:val="28"/>
          <w:lang w:val="uk-UA"/>
        </w:rPr>
      </w:pPr>
    </w:p>
    <w:p w:rsidR="00A13B2C" w:rsidRDefault="00A13B2C" w:rsidP="00A13B2C">
      <w:pPr>
        <w:jc w:val="both"/>
        <w:rPr>
          <w:sz w:val="28"/>
          <w:szCs w:val="28"/>
          <w:lang w:val="uk-UA"/>
        </w:rPr>
      </w:pPr>
    </w:p>
    <w:p w:rsidR="00A13B2C" w:rsidRDefault="00A13B2C" w:rsidP="00A13B2C">
      <w:pPr>
        <w:jc w:val="center"/>
        <w:rPr>
          <w:rFonts w:eastAsia="Times New Roman"/>
          <w:sz w:val="36"/>
          <w:szCs w:val="36"/>
          <w:lang w:val="uk-UA"/>
        </w:rPr>
      </w:pPr>
    </w:p>
    <w:p w:rsidR="00A13B2C" w:rsidRDefault="00A13B2C" w:rsidP="00A13B2C">
      <w:pPr>
        <w:jc w:val="center"/>
        <w:rPr>
          <w:rFonts w:eastAsia="Times New Roman"/>
          <w:sz w:val="36"/>
          <w:szCs w:val="36"/>
          <w:lang w:val="uk-UA"/>
        </w:rPr>
      </w:pPr>
    </w:p>
    <w:p w:rsidR="00A13B2C" w:rsidRDefault="00A13B2C" w:rsidP="00A13B2C">
      <w:pPr>
        <w:jc w:val="center"/>
        <w:rPr>
          <w:rFonts w:eastAsia="Times New Roman"/>
          <w:sz w:val="36"/>
          <w:szCs w:val="36"/>
          <w:lang w:val="uk-UA"/>
        </w:rPr>
      </w:pPr>
    </w:p>
    <w:p w:rsidR="00A13B2C" w:rsidRDefault="00A13B2C" w:rsidP="00A13B2C">
      <w:pPr>
        <w:jc w:val="center"/>
        <w:rPr>
          <w:rFonts w:eastAsia="Times New Roman"/>
          <w:sz w:val="36"/>
          <w:szCs w:val="36"/>
          <w:lang w:val="uk-UA"/>
        </w:rPr>
      </w:pPr>
    </w:p>
    <w:p w:rsidR="00A13B2C" w:rsidRDefault="00A13B2C" w:rsidP="00A13B2C">
      <w:pPr>
        <w:jc w:val="center"/>
        <w:rPr>
          <w:rFonts w:eastAsia="Times New Roman"/>
          <w:sz w:val="36"/>
          <w:szCs w:val="36"/>
          <w:lang w:val="uk-UA"/>
        </w:rPr>
      </w:pPr>
    </w:p>
    <w:p w:rsidR="00A13B2C" w:rsidRDefault="00A13B2C" w:rsidP="00A13B2C">
      <w:pPr>
        <w:jc w:val="center"/>
        <w:rPr>
          <w:rFonts w:eastAsia="Times New Roman"/>
          <w:sz w:val="36"/>
          <w:szCs w:val="36"/>
          <w:lang w:val="uk-UA"/>
        </w:rPr>
      </w:pPr>
    </w:p>
    <w:p w:rsidR="00A13B2C" w:rsidRDefault="00A13B2C" w:rsidP="00A13B2C">
      <w:pPr>
        <w:jc w:val="center"/>
        <w:rPr>
          <w:rFonts w:eastAsia="Times New Roman"/>
          <w:sz w:val="36"/>
          <w:szCs w:val="36"/>
          <w:lang w:val="uk-UA"/>
        </w:rPr>
      </w:pPr>
    </w:p>
    <w:p w:rsidR="00A13B2C" w:rsidRDefault="00A13B2C" w:rsidP="008A3BC5">
      <w:pPr>
        <w:shd w:val="clear" w:color="auto" w:fill="FFFFFF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ЗМІСТ</w:t>
      </w:r>
    </w:p>
    <w:p w:rsidR="00CE32CB" w:rsidRDefault="00CE32CB" w:rsidP="008A3BC5">
      <w:pPr>
        <w:shd w:val="clear" w:color="auto" w:fill="FFFFFF"/>
        <w:jc w:val="center"/>
        <w:rPr>
          <w:bCs/>
          <w:sz w:val="28"/>
          <w:szCs w:val="28"/>
          <w:lang w:val="uk-UA"/>
        </w:rPr>
      </w:pPr>
    </w:p>
    <w:tbl>
      <w:tblPr>
        <w:tblW w:w="10110" w:type="dxa"/>
        <w:tblLayout w:type="fixed"/>
        <w:tblLook w:val="01E0"/>
      </w:tblPr>
      <w:tblGrid>
        <w:gridCol w:w="9470"/>
        <w:gridCol w:w="640"/>
      </w:tblGrid>
      <w:tr w:rsidR="00A13B2C" w:rsidTr="00E66873">
        <w:tc>
          <w:tcPr>
            <w:tcW w:w="9470" w:type="dxa"/>
            <w:vAlign w:val="center"/>
            <w:hideMark/>
          </w:tcPr>
          <w:p w:rsidR="00A13B2C" w:rsidRDefault="00A13B2C" w:rsidP="008A3BC5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ХАРАКТЕРИСТИКА ДИСЦИПЛІНИ…………………………….…………....</w:t>
            </w:r>
          </w:p>
        </w:tc>
        <w:tc>
          <w:tcPr>
            <w:tcW w:w="640" w:type="dxa"/>
            <w:vAlign w:val="center"/>
            <w:hideMark/>
          </w:tcPr>
          <w:p w:rsidR="00A13B2C" w:rsidRDefault="00A13B2C" w:rsidP="008A3BC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</w:tr>
      <w:tr w:rsidR="00A13B2C" w:rsidTr="00E66873">
        <w:tc>
          <w:tcPr>
            <w:tcW w:w="9470" w:type="dxa"/>
            <w:vAlign w:val="center"/>
            <w:hideMark/>
          </w:tcPr>
          <w:p w:rsidR="008A3BC5" w:rsidRDefault="008A3BC5" w:rsidP="008A3BC5">
            <w:pPr>
              <w:rPr>
                <w:bCs/>
                <w:sz w:val="28"/>
                <w:szCs w:val="28"/>
                <w:lang w:val="uk-UA"/>
              </w:rPr>
            </w:pPr>
          </w:p>
          <w:p w:rsidR="00A13B2C" w:rsidRDefault="00A13B2C" w:rsidP="008A3BC5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 </w:t>
            </w:r>
            <w:r>
              <w:rPr>
                <w:sz w:val="28"/>
                <w:szCs w:val="28"/>
                <w:lang w:val="uk-UA"/>
              </w:rPr>
              <w:t>РОЗПОДІЛ НАВЧАЛЬНИХ ГОДИН ДИСЦИПЛІНИ .………....…………..</w:t>
            </w:r>
          </w:p>
        </w:tc>
        <w:tc>
          <w:tcPr>
            <w:tcW w:w="640" w:type="dxa"/>
            <w:vAlign w:val="center"/>
            <w:hideMark/>
          </w:tcPr>
          <w:p w:rsidR="008A3BC5" w:rsidRDefault="008A3BC5" w:rsidP="008A3BC5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8A3BC5" w:rsidRDefault="00A13B2C" w:rsidP="008A3BC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</w:tr>
      <w:tr w:rsidR="00A13B2C" w:rsidTr="00E66873">
        <w:tc>
          <w:tcPr>
            <w:tcW w:w="9470" w:type="dxa"/>
            <w:vAlign w:val="center"/>
            <w:hideMark/>
          </w:tcPr>
          <w:p w:rsidR="008A3BC5" w:rsidRDefault="008A3BC5" w:rsidP="008A3BC5">
            <w:pPr>
              <w:rPr>
                <w:bCs/>
                <w:sz w:val="28"/>
                <w:szCs w:val="28"/>
                <w:lang w:val="uk-UA"/>
              </w:rPr>
            </w:pPr>
          </w:p>
          <w:p w:rsidR="00A13B2C" w:rsidRDefault="00A13B2C" w:rsidP="008A3BC5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 </w:t>
            </w:r>
            <w:r>
              <w:rPr>
                <w:sz w:val="28"/>
                <w:szCs w:val="28"/>
                <w:lang w:val="uk-UA"/>
              </w:rPr>
              <w:t>ЗМІСТ ДИСЦИПЛІНИ…………………………………………...…………….</w:t>
            </w:r>
          </w:p>
        </w:tc>
        <w:tc>
          <w:tcPr>
            <w:tcW w:w="640" w:type="dxa"/>
            <w:vAlign w:val="center"/>
            <w:hideMark/>
          </w:tcPr>
          <w:p w:rsidR="008A3BC5" w:rsidRDefault="008A3BC5" w:rsidP="008A3BC5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A13B2C" w:rsidRDefault="00A13B2C" w:rsidP="008A3BC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</w:tr>
      <w:tr w:rsidR="00A13B2C" w:rsidTr="00E66873">
        <w:tc>
          <w:tcPr>
            <w:tcW w:w="9470" w:type="dxa"/>
            <w:vAlign w:val="center"/>
            <w:hideMark/>
          </w:tcPr>
          <w:p w:rsidR="00A13B2C" w:rsidRDefault="00A13B2C" w:rsidP="008A3BC5">
            <w:pPr>
              <w:ind w:firstLine="708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 Лекційний курс</w:t>
            </w:r>
            <w:r>
              <w:rPr>
                <w:bCs/>
                <w:sz w:val="28"/>
                <w:szCs w:val="28"/>
                <w:lang w:val="uk-UA"/>
              </w:rPr>
              <w:t>…………………………………………..……………..</w:t>
            </w:r>
          </w:p>
        </w:tc>
        <w:tc>
          <w:tcPr>
            <w:tcW w:w="640" w:type="dxa"/>
            <w:vAlign w:val="center"/>
            <w:hideMark/>
          </w:tcPr>
          <w:p w:rsidR="00A13B2C" w:rsidRDefault="00A13B2C" w:rsidP="008A3BC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</w:tr>
      <w:tr w:rsidR="00A13B2C" w:rsidTr="00E66873">
        <w:tc>
          <w:tcPr>
            <w:tcW w:w="9470" w:type="dxa"/>
            <w:vAlign w:val="center"/>
            <w:hideMark/>
          </w:tcPr>
          <w:p w:rsidR="00A13B2C" w:rsidRDefault="00A13B2C" w:rsidP="008A3BC5">
            <w:pPr>
              <w:ind w:firstLine="708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2.2 Практичні роботи</w:t>
            </w:r>
            <w:r>
              <w:rPr>
                <w:bCs/>
                <w:sz w:val="28"/>
                <w:szCs w:val="28"/>
                <w:lang w:val="uk-UA"/>
              </w:rPr>
              <w:t>……………………………………………...………..</w:t>
            </w:r>
          </w:p>
        </w:tc>
        <w:tc>
          <w:tcPr>
            <w:tcW w:w="640" w:type="dxa"/>
            <w:vAlign w:val="center"/>
            <w:hideMark/>
          </w:tcPr>
          <w:p w:rsidR="00A13B2C" w:rsidRDefault="00A13B2C" w:rsidP="008A3BC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</w:tr>
      <w:tr w:rsidR="00A13B2C" w:rsidTr="00E66873">
        <w:tc>
          <w:tcPr>
            <w:tcW w:w="9470" w:type="dxa"/>
            <w:vAlign w:val="center"/>
            <w:hideMark/>
          </w:tcPr>
          <w:p w:rsidR="00A13B2C" w:rsidRDefault="00A13B2C" w:rsidP="008A3BC5">
            <w:pPr>
              <w:ind w:firstLine="709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2.3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Курсове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проектування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val="uk-UA"/>
              </w:rPr>
              <w:t>………………………………………………….</w:t>
            </w:r>
          </w:p>
        </w:tc>
        <w:tc>
          <w:tcPr>
            <w:tcW w:w="640" w:type="dxa"/>
            <w:vAlign w:val="center"/>
            <w:hideMark/>
          </w:tcPr>
          <w:p w:rsidR="00A13B2C" w:rsidRDefault="00A13B2C" w:rsidP="008A3BC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</w:tr>
      <w:tr w:rsidR="00A13B2C" w:rsidTr="00E66873">
        <w:tc>
          <w:tcPr>
            <w:tcW w:w="9470" w:type="dxa"/>
            <w:vAlign w:val="center"/>
            <w:hideMark/>
          </w:tcPr>
          <w:p w:rsidR="00A13B2C" w:rsidRDefault="00A13B2C" w:rsidP="008A3BC5">
            <w:pPr>
              <w:ind w:firstLine="709"/>
              <w:rPr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2.4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Опрацювання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розділів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програми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які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викладаються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лекціях</w:t>
            </w:r>
            <w:proofErr w:type="spellEnd"/>
            <w:r w:rsidR="008A3BC5">
              <w:rPr>
                <w:rFonts w:eastAsia="Times New Roman"/>
                <w:bCs/>
                <w:sz w:val="28"/>
                <w:szCs w:val="28"/>
              </w:rPr>
              <w:t xml:space="preserve"> …</w:t>
            </w:r>
          </w:p>
        </w:tc>
        <w:tc>
          <w:tcPr>
            <w:tcW w:w="640" w:type="dxa"/>
            <w:vAlign w:val="center"/>
            <w:hideMark/>
          </w:tcPr>
          <w:p w:rsidR="00A13B2C" w:rsidRDefault="00A13B2C" w:rsidP="008A3BC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</w:tr>
      <w:tr w:rsidR="00A13B2C" w:rsidTr="00E66873">
        <w:tc>
          <w:tcPr>
            <w:tcW w:w="9470" w:type="dxa"/>
            <w:vAlign w:val="center"/>
            <w:hideMark/>
          </w:tcPr>
          <w:p w:rsidR="008A3BC5" w:rsidRDefault="008A3BC5" w:rsidP="008A3BC5">
            <w:pPr>
              <w:rPr>
                <w:bCs/>
                <w:sz w:val="28"/>
                <w:szCs w:val="28"/>
                <w:lang w:val="uk-UA"/>
              </w:rPr>
            </w:pPr>
          </w:p>
          <w:p w:rsidR="00A13B2C" w:rsidRDefault="00A13B2C" w:rsidP="008A3BC5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 МЕТОДИЧНІ ВКАЗІВКИ ДО ВИКОНАННЯ </w:t>
            </w:r>
            <w:r w:rsidR="00120078">
              <w:rPr>
                <w:bCs/>
                <w:sz w:val="28"/>
                <w:szCs w:val="28"/>
                <w:lang w:val="uk-UA"/>
              </w:rPr>
              <w:t>КУРСОВОЇ РОБОТИ</w:t>
            </w:r>
            <w:r>
              <w:rPr>
                <w:bCs/>
                <w:sz w:val="28"/>
                <w:szCs w:val="28"/>
                <w:lang w:val="uk-UA"/>
              </w:rPr>
              <w:t>……</w:t>
            </w:r>
            <w:r w:rsidR="00120078">
              <w:rPr>
                <w:bCs/>
                <w:sz w:val="28"/>
                <w:szCs w:val="28"/>
                <w:lang w:val="uk-UA"/>
              </w:rPr>
              <w:t>….</w:t>
            </w:r>
          </w:p>
        </w:tc>
        <w:tc>
          <w:tcPr>
            <w:tcW w:w="640" w:type="dxa"/>
            <w:vAlign w:val="center"/>
            <w:hideMark/>
          </w:tcPr>
          <w:p w:rsidR="008A3BC5" w:rsidRDefault="008A3BC5" w:rsidP="008A3BC5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A13B2C" w:rsidRDefault="00A13B2C" w:rsidP="008A3BC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</w:tr>
      <w:tr w:rsidR="00A13B2C" w:rsidTr="00E66873">
        <w:tc>
          <w:tcPr>
            <w:tcW w:w="9470" w:type="dxa"/>
            <w:vAlign w:val="center"/>
            <w:hideMark/>
          </w:tcPr>
          <w:p w:rsidR="00A13B2C" w:rsidRDefault="00A13B2C" w:rsidP="008A3BC5">
            <w:pPr>
              <w:ind w:firstLine="70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3.1 </w:t>
            </w:r>
            <w:r>
              <w:rPr>
                <w:sz w:val="28"/>
                <w:szCs w:val="28"/>
              </w:rPr>
              <w:t>Методика расчета</w:t>
            </w:r>
            <w:r>
              <w:rPr>
                <w:bCs/>
                <w:sz w:val="28"/>
                <w:szCs w:val="28"/>
                <w:lang w:val="uk-UA"/>
              </w:rPr>
              <w:t>………………………………………………………</w:t>
            </w:r>
          </w:p>
        </w:tc>
        <w:tc>
          <w:tcPr>
            <w:tcW w:w="640" w:type="dxa"/>
            <w:vAlign w:val="center"/>
            <w:hideMark/>
          </w:tcPr>
          <w:p w:rsidR="00A13B2C" w:rsidRDefault="00A13B2C" w:rsidP="008A3BC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</w:tr>
      <w:tr w:rsidR="00A13B2C" w:rsidTr="00E66873">
        <w:tc>
          <w:tcPr>
            <w:tcW w:w="9470" w:type="dxa"/>
            <w:vAlign w:val="center"/>
          </w:tcPr>
          <w:p w:rsidR="00A13B2C" w:rsidRDefault="00A13B2C" w:rsidP="008A3BC5">
            <w:pPr>
              <w:ind w:firstLine="70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3.2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Расчет электрических параметров электропечной установки.</w:t>
            </w:r>
            <w:r w:rsidR="008A3BC5">
              <w:rPr>
                <w:bCs/>
                <w:sz w:val="28"/>
                <w:szCs w:val="28"/>
                <w:lang w:val="uk-UA"/>
              </w:rPr>
              <w:t>.……..</w:t>
            </w:r>
          </w:p>
        </w:tc>
        <w:tc>
          <w:tcPr>
            <w:tcW w:w="640" w:type="dxa"/>
            <w:vAlign w:val="center"/>
            <w:hideMark/>
          </w:tcPr>
          <w:p w:rsidR="00A13B2C" w:rsidRDefault="00A13B2C" w:rsidP="008A3BC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</w:tr>
      <w:tr w:rsidR="00A13B2C" w:rsidTr="00E66873">
        <w:trPr>
          <w:trHeight w:val="581"/>
        </w:trPr>
        <w:tc>
          <w:tcPr>
            <w:tcW w:w="9470" w:type="dxa"/>
            <w:vAlign w:val="center"/>
          </w:tcPr>
          <w:p w:rsidR="00A13B2C" w:rsidRPr="008A3BC5" w:rsidRDefault="00A13B2C" w:rsidP="008A3BC5">
            <w:pPr>
              <w:ind w:firstLine="720"/>
              <w:rPr>
                <w:b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3.3 </w:t>
            </w:r>
            <w:r>
              <w:rPr>
                <w:sz w:val="28"/>
                <w:szCs w:val="28"/>
              </w:rPr>
              <w:t>Расчет геометрических параметров печи</w:t>
            </w:r>
            <w:r>
              <w:rPr>
                <w:sz w:val="28"/>
                <w:szCs w:val="28"/>
                <w:lang w:val="uk-UA"/>
              </w:rPr>
              <w:t>……………………………..</w:t>
            </w:r>
          </w:p>
        </w:tc>
        <w:tc>
          <w:tcPr>
            <w:tcW w:w="640" w:type="dxa"/>
            <w:vAlign w:val="center"/>
            <w:hideMark/>
          </w:tcPr>
          <w:p w:rsidR="00A13B2C" w:rsidRDefault="00A13B2C" w:rsidP="008A3BC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12</w:t>
            </w:r>
          </w:p>
        </w:tc>
      </w:tr>
      <w:tr w:rsidR="00A13B2C" w:rsidTr="00E66873">
        <w:tc>
          <w:tcPr>
            <w:tcW w:w="9470" w:type="dxa"/>
            <w:vAlign w:val="center"/>
          </w:tcPr>
          <w:p w:rsidR="00A13B2C" w:rsidRPr="008A3BC5" w:rsidRDefault="00A13B2C" w:rsidP="008A3BC5">
            <w:pPr>
              <w:ind w:left="709" w:firstLin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 Расчет электрических параметров для построения электрических характеристик электропечной ферросплавной установки</w:t>
            </w:r>
            <w:r w:rsidR="008A3BC5">
              <w:rPr>
                <w:sz w:val="28"/>
                <w:szCs w:val="28"/>
              </w:rPr>
              <w:t xml:space="preserve"> ………………</w:t>
            </w:r>
          </w:p>
        </w:tc>
        <w:tc>
          <w:tcPr>
            <w:tcW w:w="640" w:type="dxa"/>
            <w:vAlign w:val="center"/>
            <w:hideMark/>
          </w:tcPr>
          <w:p w:rsidR="008A3BC5" w:rsidRDefault="008A3BC5" w:rsidP="008A3BC5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A13B2C" w:rsidRDefault="00A13B2C" w:rsidP="008A3BC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16</w:t>
            </w:r>
          </w:p>
        </w:tc>
      </w:tr>
      <w:tr w:rsidR="00A13B2C" w:rsidTr="00E66873">
        <w:tc>
          <w:tcPr>
            <w:tcW w:w="9470" w:type="dxa"/>
            <w:vAlign w:val="center"/>
            <w:hideMark/>
          </w:tcPr>
          <w:p w:rsidR="008A3BC5" w:rsidRDefault="008A3BC5" w:rsidP="008A3BC5">
            <w:pPr>
              <w:rPr>
                <w:sz w:val="28"/>
                <w:szCs w:val="28"/>
                <w:lang w:val="uk-UA"/>
              </w:rPr>
            </w:pPr>
          </w:p>
          <w:p w:rsidR="00A13B2C" w:rsidRDefault="00A13B2C" w:rsidP="008A3BC5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РЕКОМЕНДОВАНА ЛІТЕРАТУРА .…..…………………………………….....</w:t>
            </w:r>
          </w:p>
        </w:tc>
        <w:tc>
          <w:tcPr>
            <w:tcW w:w="640" w:type="dxa"/>
            <w:vAlign w:val="center"/>
            <w:hideMark/>
          </w:tcPr>
          <w:p w:rsidR="008A3BC5" w:rsidRDefault="008A3BC5" w:rsidP="008A3BC5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A13B2C" w:rsidRDefault="00A13B2C" w:rsidP="007F065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  <w:r w:rsidR="007F0654">
              <w:rPr>
                <w:bCs/>
                <w:sz w:val="28"/>
                <w:szCs w:val="28"/>
                <w:lang w:val="uk-UA"/>
              </w:rPr>
              <w:t>0</w:t>
            </w:r>
          </w:p>
        </w:tc>
      </w:tr>
    </w:tbl>
    <w:p w:rsidR="00A13B2C" w:rsidRDefault="00A13B2C" w:rsidP="008A3BC5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A13B2C" w:rsidRDefault="00A13B2C" w:rsidP="008A3BC5">
      <w:pPr>
        <w:ind w:firstLine="567"/>
        <w:jc w:val="center"/>
        <w:rPr>
          <w:lang w:val="uk-UA"/>
        </w:rPr>
      </w:pPr>
    </w:p>
    <w:p w:rsidR="00A13B2C" w:rsidRDefault="00A13B2C" w:rsidP="00A13B2C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A13B2C" w:rsidRDefault="00A13B2C" w:rsidP="00A13B2C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A13B2C" w:rsidRDefault="00A13B2C" w:rsidP="00A13B2C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A13B2C" w:rsidRDefault="00A13B2C" w:rsidP="00A13B2C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A13B2C" w:rsidRDefault="00A13B2C" w:rsidP="00A13B2C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A13B2C" w:rsidRDefault="00A13B2C" w:rsidP="00A13B2C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A13B2C" w:rsidRDefault="00A13B2C" w:rsidP="00A13B2C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A13B2C" w:rsidRDefault="00A13B2C" w:rsidP="00A13B2C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A13B2C" w:rsidRDefault="00A13B2C" w:rsidP="00A13B2C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A13B2C" w:rsidRDefault="00A13B2C" w:rsidP="00A13B2C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E66873" w:rsidRDefault="00E66873" w:rsidP="00A13B2C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E66873" w:rsidRDefault="00E66873" w:rsidP="00A13B2C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E66873" w:rsidRDefault="00E66873" w:rsidP="00A13B2C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A13B2C" w:rsidRDefault="00A13B2C" w:rsidP="00A13B2C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A13B2C" w:rsidRDefault="00A13B2C" w:rsidP="00A13B2C">
      <w:pPr>
        <w:jc w:val="center"/>
        <w:rPr>
          <w:rFonts w:eastAsia="Times New Roman"/>
        </w:rPr>
      </w:pPr>
      <w:r>
        <w:rPr>
          <w:rFonts w:eastAsia="Times New Roman"/>
          <w:sz w:val="36"/>
          <w:szCs w:val="36"/>
        </w:rPr>
        <w:lastRenderedPageBreak/>
        <w:t xml:space="preserve">Характеристика </w:t>
      </w:r>
      <w:proofErr w:type="spellStart"/>
      <w:r>
        <w:rPr>
          <w:rFonts w:eastAsia="Times New Roman"/>
          <w:sz w:val="36"/>
          <w:szCs w:val="36"/>
        </w:rPr>
        <w:t>дисципліни</w:t>
      </w:r>
      <w:proofErr w:type="spellEnd"/>
    </w:p>
    <w:p w:rsidR="00A13B2C" w:rsidRDefault="00A13B2C" w:rsidP="00A13B2C">
      <w:pPr>
        <w:spacing w:after="240"/>
        <w:rPr>
          <w:rFonts w:eastAsia="Times New Roman"/>
        </w:rPr>
      </w:pPr>
    </w:p>
    <w:p w:rsidR="00A13B2C" w:rsidRDefault="00A13B2C" w:rsidP="00A13B2C">
      <w:pPr>
        <w:spacing w:line="360" w:lineRule="auto"/>
        <w:ind w:firstLine="540"/>
        <w:jc w:val="both"/>
      </w:pPr>
      <w:r>
        <w:rPr>
          <w:color w:val="000000"/>
          <w:lang w:val="uk-UA"/>
        </w:rPr>
        <w:t>Навчальна дисципліна  «Конструкції технологічних агрегатів» входить до циклу дисциплін вільного вибору навчального закладу.</w:t>
      </w:r>
    </w:p>
    <w:p w:rsidR="00A13B2C" w:rsidRDefault="00A13B2C" w:rsidP="00A13B2C">
      <w:pPr>
        <w:spacing w:line="360" w:lineRule="auto"/>
        <w:ind w:firstLine="540"/>
        <w:jc w:val="both"/>
      </w:pPr>
      <w:r>
        <w:rPr>
          <w:rStyle w:val="af0"/>
          <w:b/>
          <w:bCs/>
          <w:color w:val="000000"/>
          <w:lang w:val="uk-UA"/>
        </w:rPr>
        <w:t>Мета вивчення дисципліни</w:t>
      </w:r>
      <w:r>
        <w:rPr>
          <w:color w:val="000000"/>
          <w:lang w:val="uk-UA"/>
        </w:rPr>
        <w:t xml:space="preserve"> – засвоєння знань та придбання навичок  необхідних для вибору сучасних агрегатів для виробництва електрометалургійної продукції.</w:t>
      </w:r>
    </w:p>
    <w:p w:rsidR="00A13B2C" w:rsidRDefault="00A13B2C" w:rsidP="00A13B2C">
      <w:pPr>
        <w:spacing w:line="360" w:lineRule="auto"/>
        <w:ind w:firstLine="540"/>
        <w:jc w:val="both"/>
      </w:pPr>
      <w:r>
        <w:rPr>
          <w:color w:val="000000"/>
          <w:lang w:val="uk-UA"/>
        </w:rPr>
        <w:t>У результаті вивчення дисципліни студент повинен</w:t>
      </w:r>
    </w:p>
    <w:p w:rsidR="00A13B2C" w:rsidRDefault="00A13B2C" w:rsidP="00A13B2C">
      <w:pPr>
        <w:spacing w:line="360" w:lineRule="auto"/>
        <w:ind w:firstLine="540"/>
        <w:jc w:val="both"/>
      </w:pPr>
      <w:r>
        <w:rPr>
          <w:rStyle w:val="af0"/>
          <w:b/>
          <w:bCs/>
          <w:color w:val="000000"/>
          <w:lang w:val="uk-UA"/>
        </w:rPr>
        <w:t>знати:</w:t>
      </w:r>
    </w:p>
    <w:p w:rsidR="00A13B2C" w:rsidRDefault="00A13B2C" w:rsidP="00A13B2C">
      <w:pPr>
        <w:spacing w:line="360" w:lineRule="auto"/>
        <w:ind w:left="900" w:hanging="360"/>
        <w:jc w:val="both"/>
      </w:pPr>
      <w:r>
        <w:rPr>
          <w:color w:val="000000"/>
          <w:lang w:val="uk-UA"/>
        </w:rPr>
        <w:t>-          конструкцію і принцип побудови сучасних електричних печей;</w:t>
      </w:r>
    </w:p>
    <w:p w:rsidR="00A13B2C" w:rsidRDefault="00A13B2C" w:rsidP="00A13B2C">
      <w:pPr>
        <w:spacing w:line="360" w:lineRule="auto"/>
        <w:ind w:left="900" w:hanging="360"/>
        <w:jc w:val="both"/>
      </w:pPr>
      <w:r>
        <w:rPr>
          <w:color w:val="000000"/>
          <w:lang w:val="uk-UA"/>
        </w:rPr>
        <w:t>-          послідовність визначення основних  електричних і геометричних параметрів;</w:t>
      </w:r>
    </w:p>
    <w:p w:rsidR="00A13B2C" w:rsidRDefault="00A13B2C" w:rsidP="00A13B2C">
      <w:pPr>
        <w:spacing w:line="360" w:lineRule="auto"/>
        <w:ind w:left="900" w:hanging="360"/>
        <w:jc w:val="both"/>
      </w:pPr>
      <w:r>
        <w:rPr>
          <w:color w:val="000000"/>
          <w:lang w:val="uk-UA"/>
        </w:rPr>
        <w:t>-          перспективні напрями удосконалення електросталеплавильних і феросплавних печей;</w:t>
      </w:r>
    </w:p>
    <w:p w:rsidR="00A13B2C" w:rsidRDefault="00A13B2C" w:rsidP="00A13B2C">
      <w:pPr>
        <w:spacing w:line="360" w:lineRule="auto"/>
        <w:ind w:left="540"/>
        <w:jc w:val="both"/>
      </w:pPr>
      <w:r>
        <w:rPr>
          <w:rStyle w:val="af0"/>
          <w:b/>
          <w:bCs/>
          <w:color w:val="000000"/>
          <w:lang w:val="uk-UA"/>
        </w:rPr>
        <w:t>вміти:</w:t>
      </w:r>
    </w:p>
    <w:p w:rsidR="00A13B2C" w:rsidRDefault="00A13B2C" w:rsidP="00A13B2C">
      <w:pPr>
        <w:spacing w:line="360" w:lineRule="auto"/>
        <w:ind w:left="900" w:hanging="360"/>
        <w:jc w:val="both"/>
      </w:pPr>
      <w:r>
        <w:rPr>
          <w:color w:val="000000"/>
          <w:lang w:val="uk-UA"/>
        </w:rPr>
        <w:t>-          провести пошук і аналіз розробок типових елементів конструкції електричних печей;підготувати вихідні дані для розрахунку і конструювання основних вузлів і агрегатів;</w:t>
      </w:r>
    </w:p>
    <w:p w:rsidR="00A13B2C" w:rsidRDefault="00A13B2C" w:rsidP="00A13B2C">
      <w:pPr>
        <w:spacing w:line="360" w:lineRule="auto"/>
        <w:ind w:left="900" w:hanging="360"/>
        <w:jc w:val="both"/>
      </w:pPr>
      <w:r>
        <w:rPr>
          <w:color w:val="000000"/>
          <w:lang w:val="uk-UA"/>
        </w:rPr>
        <w:t>-          вибрати доцільні матеріали для конструкцій позапічного обладнання і пристроїв.</w:t>
      </w:r>
    </w:p>
    <w:p w:rsidR="00A13B2C" w:rsidRDefault="00A13B2C" w:rsidP="00A13B2C">
      <w:pPr>
        <w:spacing w:line="360" w:lineRule="auto"/>
        <w:ind w:firstLine="540"/>
        <w:jc w:val="both"/>
      </w:pPr>
      <w:r>
        <w:rPr>
          <w:color w:val="000000"/>
          <w:lang w:val="uk-UA"/>
        </w:rPr>
        <w:t>Критерії успішності – отримання позитивних оцінок при захисті курсової роботи та складанні передбачених залікових модулів.</w:t>
      </w:r>
    </w:p>
    <w:p w:rsidR="00A13B2C" w:rsidRDefault="00A13B2C" w:rsidP="00A13B2C">
      <w:pPr>
        <w:spacing w:line="360" w:lineRule="auto"/>
        <w:ind w:firstLine="540"/>
        <w:jc w:val="both"/>
      </w:pPr>
      <w:r>
        <w:rPr>
          <w:rStyle w:val="af0"/>
          <w:b/>
          <w:bCs/>
          <w:color w:val="000000"/>
          <w:lang w:val="uk-UA"/>
        </w:rPr>
        <w:t xml:space="preserve">Засоби діагностики успішності навчання – </w:t>
      </w:r>
      <w:r>
        <w:rPr>
          <w:color w:val="000000"/>
          <w:lang w:val="uk-UA"/>
        </w:rPr>
        <w:t>комплект тестових завдань (модуль 1-4) та комплект методичних вказівок для виконання курсової роботи.</w:t>
      </w:r>
    </w:p>
    <w:p w:rsidR="00A13B2C" w:rsidRDefault="00A13B2C" w:rsidP="00A13B2C">
      <w:pPr>
        <w:spacing w:line="360" w:lineRule="auto"/>
        <w:ind w:firstLine="540"/>
        <w:jc w:val="both"/>
      </w:pPr>
      <w:r>
        <w:rPr>
          <w:rStyle w:val="af0"/>
          <w:b/>
          <w:bCs/>
          <w:color w:val="000000"/>
          <w:lang w:val="uk-UA"/>
        </w:rPr>
        <w:t xml:space="preserve">Зв’язок з іншими дисциплінами </w:t>
      </w:r>
      <w:r>
        <w:rPr>
          <w:color w:val="000000"/>
          <w:lang w:val="uk-UA"/>
        </w:rPr>
        <w:t>– дисципліна пов’язана з попереднім вивченням нормативних дисциплін («Нарисна геометрія та інженерна графіка», «Механіка») і дисциплін професійної і практичної підготовки: «Загальна металургія», «Автоматизація виробничих процесів», «Обладнання металургійних цехів».</w:t>
      </w:r>
    </w:p>
    <w:p w:rsidR="00A13B2C" w:rsidRDefault="00A13B2C" w:rsidP="00A13B2C">
      <w:pPr>
        <w:spacing w:line="360" w:lineRule="auto"/>
        <w:ind w:firstLine="540"/>
        <w:jc w:val="both"/>
      </w:pPr>
      <w:r>
        <w:rPr>
          <w:color w:val="000000"/>
          <w:lang w:val="uk-UA"/>
        </w:rPr>
        <w:t>Набуті знання і вміння використовуються при вивченні дисциплін з циклу вільного вибору студента «Технологічне проектування за фахом», «Спеціальна електрометалургія».</w:t>
      </w:r>
    </w:p>
    <w:p w:rsidR="00A13B2C" w:rsidRDefault="00A13B2C" w:rsidP="00A13B2C">
      <w:pPr>
        <w:jc w:val="center"/>
        <w:rPr>
          <w:rFonts w:eastAsia="Times New Roman"/>
          <w:lang w:val="uk-UA"/>
        </w:rPr>
      </w:pPr>
      <w:r>
        <w:rPr>
          <w:rFonts w:eastAsia="Times New Roman"/>
        </w:rPr>
        <w:br/>
      </w:r>
    </w:p>
    <w:p w:rsidR="00A13B2C" w:rsidRDefault="00A13B2C" w:rsidP="00A13B2C">
      <w:pPr>
        <w:jc w:val="center"/>
        <w:rPr>
          <w:rFonts w:eastAsia="Times New Roman"/>
          <w:lang w:val="uk-UA"/>
        </w:rPr>
      </w:pPr>
    </w:p>
    <w:p w:rsidR="00A13B2C" w:rsidRDefault="00A13B2C" w:rsidP="00A13B2C">
      <w:pPr>
        <w:jc w:val="center"/>
        <w:rPr>
          <w:rFonts w:eastAsia="Times New Roman"/>
          <w:lang w:val="uk-UA"/>
        </w:rPr>
      </w:pPr>
    </w:p>
    <w:p w:rsidR="00A13B2C" w:rsidRDefault="00A13B2C" w:rsidP="00A13B2C">
      <w:pPr>
        <w:jc w:val="center"/>
        <w:rPr>
          <w:rFonts w:eastAsia="Times New Roman"/>
          <w:lang w:val="uk-UA"/>
        </w:rPr>
      </w:pPr>
    </w:p>
    <w:p w:rsidR="00120078" w:rsidRDefault="00120078" w:rsidP="00A13B2C">
      <w:pPr>
        <w:jc w:val="center"/>
        <w:rPr>
          <w:rFonts w:eastAsia="Times New Roman"/>
          <w:lang w:val="uk-UA"/>
        </w:rPr>
      </w:pPr>
    </w:p>
    <w:p w:rsidR="00120078" w:rsidRDefault="00120078" w:rsidP="00A13B2C">
      <w:pPr>
        <w:jc w:val="center"/>
        <w:rPr>
          <w:rFonts w:eastAsia="Times New Roman"/>
          <w:lang w:val="uk-UA"/>
        </w:rPr>
      </w:pPr>
    </w:p>
    <w:p w:rsidR="00A13B2C" w:rsidRPr="008113C9" w:rsidRDefault="00A13B2C" w:rsidP="00A13B2C">
      <w:pPr>
        <w:pStyle w:val="ae"/>
        <w:numPr>
          <w:ilvl w:val="0"/>
          <w:numId w:val="2"/>
        </w:numPr>
        <w:jc w:val="center"/>
        <w:rPr>
          <w:rFonts w:eastAsia="Times New Roman"/>
          <w:b/>
          <w:sz w:val="28"/>
          <w:szCs w:val="28"/>
        </w:rPr>
      </w:pPr>
      <w:proofErr w:type="spellStart"/>
      <w:r w:rsidRPr="008113C9">
        <w:rPr>
          <w:rFonts w:eastAsia="Times New Roman"/>
          <w:b/>
          <w:sz w:val="28"/>
          <w:szCs w:val="28"/>
        </w:rPr>
        <w:lastRenderedPageBreak/>
        <w:t>Розподіл</w:t>
      </w:r>
      <w:proofErr w:type="spellEnd"/>
      <w:r w:rsidRPr="008113C9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113C9">
        <w:rPr>
          <w:rFonts w:eastAsia="Times New Roman"/>
          <w:b/>
          <w:sz w:val="28"/>
          <w:szCs w:val="28"/>
        </w:rPr>
        <w:t>навчальних</w:t>
      </w:r>
      <w:proofErr w:type="spellEnd"/>
      <w:r w:rsidRPr="008113C9">
        <w:rPr>
          <w:rFonts w:eastAsia="Times New Roman"/>
          <w:b/>
          <w:sz w:val="28"/>
          <w:szCs w:val="28"/>
        </w:rPr>
        <w:t xml:space="preserve"> годин (</w:t>
      </w:r>
      <w:r w:rsidRPr="008113C9">
        <w:rPr>
          <w:rFonts w:eastAsia="Times New Roman"/>
          <w:b/>
          <w:sz w:val="28"/>
          <w:szCs w:val="28"/>
          <w:lang w:val="uk-UA"/>
        </w:rPr>
        <w:t>Заочна</w:t>
      </w:r>
      <w:r w:rsidRPr="008113C9">
        <w:rPr>
          <w:rFonts w:eastAsia="Times New Roman"/>
          <w:b/>
          <w:sz w:val="28"/>
          <w:szCs w:val="28"/>
        </w:rPr>
        <w:t xml:space="preserve"> форма </w:t>
      </w:r>
      <w:proofErr w:type="spellStart"/>
      <w:r w:rsidRPr="008113C9">
        <w:rPr>
          <w:rFonts w:eastAsia="Times New Roman"/>
          <w:b/>
          <w:sz w:val="28"/>
          <w:szCs w:val="28"/>
        </w:rPr>
        <w:t>навчання</w:t>
      </w:r>
      <w:proofErr w:type="spellEnd"/>
      <w:r w:rsidRPr="008113C9">
        <w:rPr>
          <w:rFonts w:eastAsia="Times New Roman"/>
          <w:b/>
          <w:sz w:val="28"/>
          <w:szCs w:val="28"/>
        </w:rPr>
        <w:t xml:space="preserve">)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44"/>
        <w:gridCol w:w="858"/>
        <w:gridCol w:w="1600"/>
        <w:gridCol w:w="1600"/>
      </w:tblGrid>
      <w:tr w:rsidR="00A13B2C" w:rsidTr="005D711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A13B2C" w:rsidRDefault="00A13B2C" w:rsidP="005D7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Усього</w:t>
            </w:r>
            <w:proofErr w:type="spellEnd"/>
          </w:p>
        </w:tc>
        <w:tc>
          <w:tcPr>
            <w:tcW w:w="1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Чверті</w:t>
            </w:r>
            <w:proofErr w:type="spellEnd"/>
          </w:p>
        </w:tc>
      </w:tr>
      <w:tr w:rsidR="00A13B2C" w:rsidTr="005D71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A13B2C" w:rsidTr="005D7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77"/>
            <w:vAlign w:val="center"/>
            <w:hideMark/>
          </w:tcPr>
          <w:p w:rsidR="00A13B2C" w:rsidRDefault="00A13B2C" w:rsidP="005D711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Усього</w:t>
            </w:r>
            <w:proofErr w:type="spellEnd"/>
            <w:r>
              <w:rPr>
                <w:rFonts w:eastAsia="Times New Roman"/>
              </w:rPr>
              <w:t xml:space="preserve"> годин за </w:t>
            </w:r>
            <w:proofErr w:type="spellStart"/>
            <w:r>
              <w:rPr>
                <w:rFonts w:eastAsia="Times New Roman"/>
              </w:rPr>
              <w:t>навчальним</w:t>
            </w:r>
            <w:proofErr w:type="spellEnd"/>
            <w:r>
              <w:rPr>
                <w:rFonts w:eastAsia="Times New Roman"/>
              </w:rPr>
              <w:t xml:space="preserve"> планом, </w:t>
            </w:r>
            <w:proofErr w:type="gramStart"/>
            <w:r>
              <w:rPr>
                <w:rFonts w:eastAsia="Times New Roman"/>
              </w:rPr>
              <w:t>у</w:t>
            </w:r>
            <w:proofErr w:type="gramEnd"/>
            <w:r>
              <w:rPr>
                <w:rFonts w:eastAsia="Times New Roman"/>
              </w:rPr>
              <w:t xml:space="preserve"> тому </w:t>
            </w:r>
            <w:proofErr w:type="spellStart"/>
            <w:r>
              <w:rPr>
                <w:rFonts w:eastAsia="Times New Roman"/>
              </w:rPr>
              <w:t>числі</w:t>
            </w:r>
            <w:proofErr w:type="spellEnd"/>
            <w:r>
              <w:rPr>
                <w:rFonts w:eastAsia="Times New Roman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77"/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77"/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77"/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</w:tr>
      <w:tr w:rsidR="00A13B2C" w:rsidTr="005D7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A13B2C" w:rsidRDefault="00A13B2C" w:rsidP="005D711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Аудиторні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заняття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з</w:t>
            </w:r>
            <w:proofErr w:type="spellEnd"/>
            <w:r>
              <w:rPr>
                <w:rFonts w:eastAsia="Times New Roman"/>
              </w:rPr>
              <w:t xml:space="preserve">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A13B2C" w:rsidTr="005D7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B2C" w:rsidRDefault="00A13B2C" w:rsidP="005D711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Лекції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A13B2C" w:rsidTr="005D7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B2C" w:rsidRDefault="00A13B2C" w:rsidP="005D711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Лабораторні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роботи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A13B2C" w:rsidTr="005D7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B2C" w:rsidRDefault="00A13B2C" w:rsidP="005D711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Практичні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заняття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A13B2C" w:rsidTr="005D7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B2C" w:rsidRDefault="00A13B2C" w:rsidP="005D711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Семінарські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заняття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A13B2C" w:rsidTr="005D7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A13B2C" w:rsidRDefault="00A13B2C" w:rsidP="005D711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Самостійна</w:t>
            </w:r>
            <w:proofErr w:type="spellEnd"/>
            <w:r>
              <w:rPr>
                <w:rFonts w:eastAsia="Times New Roman"/>
              </w:rPr>
              <w:t xml:space="preserve"> робота, </w:t>
            </w:r>
            <w:proofErr w:type="gramStart"/>
            <w:r>
              <w:rPr>
                <w:rFonts w:eastAsia="Times New Roman"/>
              </w:rPr>
              <w:t>у</w:t>
            </w:r>
            <w:proofErr w:type="gramEnd"/>
            <w:r>
              <w:rPr>
                <w:rFonts w:eastAsia="Times New Roman"/>
              </w:rPr>
              <w:t xml:space="preserve"> тому </w:t>
            </w:r>
            <w:proofErr w:type="spellStart"/>
            <w:r>
              <w:rPr>
                <w:rFonts w:eastAsia="Times New Roman"/>
              </w:rPr>
              <w:t>числі</w:t>
            </w:r>
            <w:proofErr w:type="spellEnd"/>
            <w:r>
              <w:rPr>
                <w:rFonts w:eastAsia="Times New Roman"/>
              </w:rPr>
              <w:t xml:space="preserve"> при: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</w:t>
            </w:r>
          </w:p>
        </w:tc>
      </w:tr>
      <w:tr w:rsidR="00A13B2C" w:rsidTr="005D7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B2C" w:rsidRDefault="00A13B2C" w:rsidP="005D711C">
            <w:pPr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        К</w:t>
            </w:r>
            <w:r>
              <w:rPr>
                <w:rFonts w:eastAsia="Times New Roman"/>
                <w:color w:val="auto"/>
                <w:lang w:val="uk-UA"/>
              </w:rPr>
              <w:t>і</w:t>
            </w:r>
            <w:proofErr w:type="spellStart"/>
            <w:r>
              <w:rPr>
                <w:rFonts w:eastAsia="Times New Roman"/>
                <w:color w:val="auto"/>
              </w:rPr>
              <w:t>льк</w:t>
            </w:r>
            <w:proofErr w:type="spellEnd"/>
            <w:r>
              <w:rPr>
                <w:rFonts w:eastAsia="Times New Roman"/>
                <w:color w:val="auto"/>
                <w:lang w:val="uk-UA"/>
              </w:rPr>
              <w:t>і</w:t>
            </w:r>
            <w:proofErr w:type="spellStart"/>
            <w:r>
              <w:rPr>
                <w:rFonts w:eastAsia="Times New Roman"/>
                <w:color w:val="auto"/>
              </w:rPr>
              <w:t>сть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контрольних</w:t>
            </w:r>
            <w:proofErr w:type="spellEnd"/>
            <w:r>
              <w:rPr>
                <w:rFonts w:eastAsia="Times New Roman"/>
                <w:color w:val="auto"/>
              </w:rPr>
              <w:t xml:space="preserve"> роб</w:t>
            </w:r>
            <w:r>
              <w:rPr>
                <w:rFonts w:eastAsia="Times New Roman"/>
                <w:color w:val="auto"/>
                <w:lang w:val="uk-UA"/>
              </w:rPr>
              <w:t>і</w:t>
            </w:r>
            <w:proofErr w:type="gramStart"/>
            <w:r>
              <w:rPr>
                <w:rFonts w:eastAsia="Times New Roman"/>
                <w:color w:val="auto"/>
              </w:rPr>
              <w:t>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B2C" w:rsidRDefault="00A13B2C" w:rsidP="005D711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B2C" w:rsidRDefault="00A13B2C" w:rsidP="005D711C">
            <w:pPr>
              <w:rPr>
                <w:rFonts w:eastAsia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uk-UA"/>
              </w:rPr>
              <w:t xml:space="preserve">               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B2C" w:rsidRDefault="00A13B2C" w:rsidP="005D711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A13B2C" w:rsidTr="005D7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3B2C" w:rsidRDefault="00A13B2C" w:rsidP="005D711C">
            <w:pPr>
              <w:spacing w:line="312" w:lineRule="auto"/>
              <w:rPr>
                <w:lang w:val="uk-UA"/>
              </w:rPr>
            </w:pPr>
            <w:r>
              <w:rPr>
                <w:lang w:val="uk-UA"/>
              </w:rPr>
              <w:t>Виконання курсової роботи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3B2C" w:rsidRDefault="00A13B2C" w:rsidP="005D711C">
            <w:pPr>
              <w:spacing w:line="312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3B2C" w:rsidRDefault="00A13B2C" w:rsidP="005D711C">
            <w:pPr>
              <w:spacing w:line="312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3B2C" w:rsidRDefault="00A13B2C" w:rsidP="005D711C">
            <w:pPr>
              <w:spacing w:line="312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К/Р</w:t>
            </w:r>
          </w:p>
        </w:tc>
      </w:tr>
      <w:tr w:rsidR="00A13B2C" w:rsidTr="005D7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3B2C" w:rsidRDefault="00A13B2C" w:rsidP="005D711C">
            <w:pPr>
              <w:spacing w:line="312" w:lineRule="auto"/>
              <w:rPr>
                <w:lang w:val="uk-UA"/>
              </w:rPr>
            </w:pPr>
            <w:r>
              <w:rPr>
                <w:lang w:val="uk-UA"/>
              </w:rPr>
              <w:t>Підсумковий контроль (екзамен)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3B2C" w:rsidRDefault="00A13B2C" w:rsidP="005D711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3B2C" w:rsidRDefault="00A13B2C" w:rsidP="005D711C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залік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3B2C" w:rsidRDefault="00A13B2C" w:rsidP="005D711C">
            <w:pPr>
              <w:spacing w:line="312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К/Р, екзамен</w:t>
            </w:r>
          </w:p>
        </w:tc>
      </w:tr>
    </w:tbl>
    <w:p w:rsidR="00A13B2C" w:rsidRDefault="00A13B2C" w:rsidP="008113C9">
      <w:pPr>
        <w:rPr>
          <w:rFonts w:eastAsia="Times New Roman"/>
        </w:rPr>
      </w:pPr>
    </w:p>
    <w:p w:rsidR="00A13B2C" w:rsidRPr="007F0654" w:rsidRDefault="00A13B2C" w:rsidP="008113C9">
      <w:pPr>
        <w:pStyle w:val="ae"/>
        <w:numPr>
          <w:ilvl w:val="0"/>
          <w:numId w:val="2"/>
        </w:numPr>
        <w:ind w:left="0"/>
        <w:jc w:val="center"/>
        <w:rPr>
          <w:rFonts w:eastAsia="Times New Roman"/>
          <w:b/>
          <w:sz w:val="28"/>
          <w:szCs w:val="28"/>
        </w:rPr>
      </w:pPr>
      <w:proofErr w:type="spellStart"/>
      <w:r w:rsidRPr="007F0654">
        <w:rPr>
          <w:rFonts w:eastAsia="Times New Roman"/>
          <w:b/>
          <w:sz w:val="28"/>
          <w:szCs w:val="28"/>
        </w:rPr>
        <w:t>Змі</w:t>
      </w:r>
      <w:proofErr w:type="gramStart"/>
      <w:r w:rsidRPr="007F0654">
        <w:rPr>
          <w:rFonts w:eastAsia="Times New Roman"/>
          <w:b/>
          <w:sz w:val="28"/>
          <w:szCs w:val="28"/>
        </w:rPr>
        <w:t>ст</w:t>
      </w:r>
      <w:proofErr w:type="spellEnd"/>
      <w:proofErr w:type="gramEnd"/>
      <w:r w:rsidRPr="007F0654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7F0654">
        <w:rPr>
          <w:rFonts w:eastAsia="Times New Roman"/>
          <w:b/>
          <w:sz w:val="28"/>
          <w:szCs w:val="28"/>
        </w:rPr>
        <w:t>дисципліни</w:t>
      </w:r>
      <w:proofErr w:type="spellEnd"/>
    </w:p>
    <w:p w:rsidR="008113C9" w:rsidRDefault="008113C9" w:rsidP="008113C9">
      <w:pPr>
        <w:jc w:val="center"/>
        <w:rPr>
          <w:rFonts w:eastAsia="Times New Roman"/>
          <w:b/>
          <w:bCs/>
          <w:lang w:val="uk-UA"/>
        </w:rPr>
      </w:pPr>
    </w:p>
    <w:p w:rsidR="00A13B2C" w:rsidRDefault="00A13B2C" w:rsidP="008113C9">
      <w:pPr>
        <w:jc w:val="center"/>
        <w:rPr>
          <w:rFonts w:eastAsia="Times New Roman"/>
        </w:rPr>
      </w:pPr>
      <w:r>
        <w:rPr>
          <w:rFonts w:eastAsia="Times New Roman"/>
          <w:b/>
          <w:bCs/>
          <w:lang w:val="uk-UA"/>
        </w:rPr>
        <w:t xml:space="preserve">2.1 </w:t>
      </w:r>
      <w:proofErr w:type="spellStart"/>
      <w:r>
        <w:rPr>
          <w:rFonts w:eastAsia="Times New Roman"/>
          <w:b/>
          <w:bCs/>
        </w:rPr>
        <w:t>Лекційний</w:t>
      </w:r>
      <w:proofErr w:type="spellEnd"/>
      <w:r>
        <w:rPr>
          <w:rFonts w:eastAsia="Times New Roman"/>
          <w:b/>
          <w:bCs/>
        </w:rPr>
        <w:t xml:space="preserve"> курс</w:t>
      </w:r>
    </w:p>
    <w:p w:rsidR="00A13B2C" w:rsidRDefault="00A13B2C" w:rsidP="008113C9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1"/>
        <w:gridCol w:w="8358"/>
        <w:gridCol w:w="1153"/>
      </w:tblGrid>
      <w:tr w:rsidR="00A13B2C" w:rsidTr="005D711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№№</w:t>
            </w:r>
            <w:r>
              <w:rPr>
                <w:rFonts w:eastAsia="Times New Roman"/>
              </w:rPr>
              <w:br/>
              <w:t>з/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Назва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розділу</w:t>
            </w:r>
            <w:proofErr w:type="spellEnd"/>
            <w:r>
              <w:rPr>
                <w:rFonts w:eastAsia="Times New Roman"/>
              </w:rPr>
              <w:t xml:space="preserve">/теми та </w:t>
            </w:r>
            <w:proofErr w:type="spellStart"/>
            <w:r>
              <w:rPr>
                <w:rFonts w:eastAsia="Times New Roman"/>
              </w:rPr>
              <w:t>ії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змі</w:t>
            </w:r>
            <w:proofErr w:type="gramStart"/>
            <w:r>
              <w:rPr>
                <w:rFonts w:eastAsia="Times New Roman"/>
              </w:rP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Тривалість</w:t>
            </w:r>
            <w:proofErr w:type="spellEnd"/>
            <w:r>
              <w:rPr>
                <w:rFonts w:eastAsia="Times New Roman"/>
              </w:rPr>
              <w:br/>
              <w:t>(годин)</w:t>
            </w:r>
          </w:p>
        </w:tc>
      </w:tr>
      <w:tr w:rsidR="00A13B2C" w:rsidTr="005D7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pStyle w:val="a5"/>
            </w:pPr>
            <w:proofErr w:type="spellStart"/>
            <w:r>
              <w:rPr>
                <w:b/>
                <w:bCs/>
              </w:rPr>
              <w:t>Тенденції</w:t>
            </w:r>
            <w:proofErr w:type="spellEnd"/>
            <w:r>
              <w:rPr>
                <w:b/>
                <w:bCs/>
              </w:rPr>
              <w:t xml:space="preserve"> та </w:t>
            </w:r>
            <w:proofErr w:type="spellStart"/>
            <w:r>
              <w:rPr>
                <w:b/>
                <w:bCs/>
              </w:rPr>
              <w:t>перспективи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розвитку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електропечебудівництва</w:t>
            </w:r>
            <w:proofErr w:type="spellEnd"/>
          </w:p>
          <w:p w:rsidR="00A13B2C" w:rsidRDefault="00A13B2C" w:rsidP="005D711C">
            <w:pPr>
              <w:pStyle w:val="a5"/>
            </w:pPr>
            <w:proofErr w:type="spellStart"/>
            <w:r>
              <w:t>Історія</w:t>
            </w:r>
            <w:proofErr w:type="spellEnd"/>
            <w:r>
              <w:t xml:space="preserve">, </w:t>
            </w:r>
            <w:proofErr w:type="spellStart"/>
            <w:r>
              <w:t>сучасний</w:t>
            </w:r>
            <w:proofErr w:type="spellEnd"/>
            <w:r>
              <w:t xml:space="preserve"> стан, </w:t>
            </w:r>
            <w:proofErr w:type="spellStart"/>
            <w:r>
              <w:t>тенденції</w:t>
            </w:r>
            <w:proofErr w:type="spellEnd"/>
            <w:r>
              <w:t xml:space="preserve"> та </w:t>
            </w:r>
            <w:proofErr w:type="spellStart"/>
            <w:r>
              <w:t>перспективи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електропечебудівництва</w:t>
            </w:r>
            <w:proofErr w:type="spellEnd"/>
            <w:r>
              <w:t xml:space="preserve">. </w:t>
            </w:r>
            <w:proofErr w:type="spellStart"/>
            <w:r>
              <w:t>Класифікація</w:t>
            </w:r>
            <w:proofErr w:type="spellEnd"/>
            <w:r>
              <w:t xml:space="preserve"> </w:t>
            </w:r>
            <w:proofErr w:type="spellStart"/>
            <w:r>
              <w:t>електроплавильних</w:t>
            </w:r>
            <w:proofErr w:type="spellEnd"/>
            <w:r>
              <w:t xml:space="preserve"> печей. Принцип </w:t>
            </w:r>
            <w:proofErr w:type="spellStart"/>
            <w:r>
              <w:t>дії</w:t>
            </w:r>
            <w:proofErr w:type="spellEnd"/>
            <w:r>
              <w:t xml:space="preserve"> та </w:t>
            </w:r>
            <w:proofErr w:type="spellStart"/>
            <w:r>
              <w:t>області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руднотермічних</w:t>
            </w:r>
            <w:proofErr w:type="spellEnd"/>
            <w:r>
              <w:t xml:space="preserve">, </w:t>
            </w:r>
            <w:proofErr w:type="spellStart"/>
            <w:r>
              <w:t>дугових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індукційних</w:t>
            </w:r>
            <w:proofErr w:type="spellEnd"/>
            <w:r>
              <w:t xml:space="preserve"> </w:t>
            </w:r>
            <w:proofErr w:type="spellStart"/>
            <w:r>
              <w:t>електропечей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A13B2C" w:rsidTr="005D7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pStyle w:val="a5"/>
            </w:pPr>
            <w:proofErr w:type="spellStart"/>
            <w:r>
              <w:rPr>
                <w:b/>
                <w:bCs/>
              </w:rPr>
              <w:t>Електротехнологічні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основи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роботи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електропечей</w:t>
            </w:r>
            <w:proofErr w:type="spellEnd"/>
          </w:p>
          <w:p w:rsidR="00A13B2C" w:rsidRDefault="00A13B2C" w:rsidP="005D711C">
            <w:pPr>
              <w:pStyle w:val="a5"/>
            </w:pPr>
            <w:proofErr w:type="spellStart"/>
            <w:r>
              <w:t>Електрична</w:t>
            </w:r>
            <w:proofErr w:type="spellEnd"/>
            <w:r>
              <w:t xml:space="preserve"> дуга </w:t>
            </w:r>
            <w:proofErr w:type="spellStart"/>
            <w:r>
              <w:t>постійного</w:t>
            </w:r>
            <w:proofErr w:type="spellEnd"/>
            <w:r>
              <w:t xml:space="preserve"> та </w:t>
            </w:r>
            <w:proofErr w:type="spellStart"/>
            <w:r>
              <w:t>перемінного</w:t>
            </w:r>
            <w:proofErr w:type="spellEnd"/>
            <w:r>
              <w:t xml:space="preserve"> струму, </w:t>
            </w:r>
            <w:proofErr w:type="spellStart"/>
            <w:r>
              <w:t>стабілізація</w:t>
            </w:r>
            <w:proofErr w:type="spellEnd"/>
            <w:r>
              <w:t xml:space="preserve"> та </w:t>
            </w:r>
            <w:proofErr w:type="spellStart"/>
            <w:r>
              <w:t>регулювання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потужності</w:t>
            </w:r>
            <w:proofErr w:type="spellEnd"/>
            <w:r>
              <w:t xml:space="preserve">. </w:t>
            </w:r>
            <w:proofErr w:type="spellStart"/>
            <w:r>
              <w:t>Енергетичний</w:t>
            </w:r>
            <w:proofErr w:type="spellEnd"/>
            <w:r>
              <w:t xml:space="preserve"> баланс </w:t>
            </w:r>
            <w:proofErr w:type="spellStart"/>
            <w:r>
              <w:t>електропічної</w:t>
            </w:r>
            <w:proofErr w:type="spellEnd"/>
            <w:r>
              <w:t xml:space="preserve"> установки. </w:t>
            </w:r>
            <w:proofErr w:type="spellStart"/>
            <w:r>
              <w:t>Вибі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раціональних</w:t>
            </w:r>
            <w:proofErr w:type="spellEnd"/>
            <w:r>
              <w:t xml:space="preserve"> </w:t>
            </w:r>
            <w:proofErr w:type="spellStart"/>
            <w:r>
              <w:t>режимів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  <w:proofErr w:type="spellStart"/>
            <w:r>
              <w:t>феросплавних</w:t>
            </w:r>
            <w:proofErr w:type="spellEnd"/>
            <w:r>
              <w:t xml:space="preserve"> та </w:t>
            </w:r>
            <w:proofErr w:type="spellStart"/>
            <w:r>
              <w:t>дугових</w:t>
            </w:r>
            <w:proofErr w:type="spellEnd"/>
            <w:r>
              <w:t xml:space="preserve"> </w:t>
            </w:r>
            <w:proofErr w:type="spellStart"/>
            <w:r>
              <w:t>сталеплавильних</w:t>
            </w:r>
            <w:proofErr w:type="spellEnd"/>
            <w:r>
              <w:t xml:space="preserve"> </w:t>
            </w:r>
            <w:proofErr w:type="spellStart"/>
            <w:r>
              <w:t>електропечей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A13B2C" w:rsidTr="005D7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pStyle w:val="a5"/>
            </w:pPr>
            <w:proofErr w:type="spellStart"/>
            <w:r>
              <w:rPr>
                <w:b/>
                <w:bCs/>
              </w:rPr>
              <w:t>Загальна</w:t>
            </w:r>
            <w:proofErr w:type="spellEnd"/>
            <w:r>
              <w:rPr>
                <w:b/>
                <w:bCs/>
              </w:rPr>
              <w:t xml:space="preserve"> характеристика </w:t>
            </w:r>
            <w:proofErr w:type="spellStart"/>
            <w:r>
              <w:rPr>
                <w:b/>
                <w:bCs/>
              </w:rPr>
              <w:t>феросплавних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електропечей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Рафінувальні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електропечі</w:t>
            </w:r>
            <w:proofErr w:type="spellEnd"/>
          </w:p>
          <w:p w:rsidR="00A13B2C" w:rsidRDefault="00A13B2C" w:rsidP="005D711C">
            <w:pPr>
              <w:pStyle w:val="a5"/>
            </w:pPr>
            <w:proofErr w:type="spellStart"/>
            <w:r>
              <w:t>Класифікація</w:t>
            </w:r>
            <w:proofErr w:type="spellEnd"/>
            <w:r>
              <w:t xml:space="preserve"> </w:t>
            </w:r>
            <w:proofErr w:type="spellStart"/>
            <w:r>
              <w:t>феросплавних</w:t>
            </w:r>
            <w:proofErr w:type="spellEnd"/>
            <w:r>
              <w:t xml:space="preserve"> печей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маркіровка</w:t>
            </w:r>
            <w:proofErr w:type="spellEnd"/>
            <w:r>
              <w:t xml:space="preserve">. </w:t>
            </w: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геометричні</w:t>
            </w:r>
            <w:proofErr w:type="spellEnd"/>
            <w:r>
              <w:t xml:space="preserve"> </w:t>
            </w:r>
            <w:proofErr w:type="spellStart"/>
            <w:r>
              <w:t>параметри</w:t>
            </w:r>
            <w:proofErr w:type="spellEnd"/>
            <w:r>
              <w:t xml:space="preserve"> </w:t>
            </w:r>
            <w:proofErr w:type="spellStart"/>
            <w:r>
              <w:t>феросплавних</w:t>
            </w:r>
            <w:proofErr w:type="spellEnd"/>
            <w:r>
              <w:t xml:space="preserve"> печей. </w:t>
            </w: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конструктивні</w:t>
            </w:r>
            <w:proofErr w:type="spellEnd"/>
            <w:r>
              <w:t xml:space="preserve"> </w:t>
            </w:r>
            <w:proofErr w:type="spellStart"/>
            <w:r>
              <w:t>вузли</w:t>
            </w:r>
            <w:proofErr w:type="spellEnd"/>
            <w:r>
              <w:t xml:space="preserve"> та </w:t>
            </w:r>
            <w:proofErr w:type="spellStart"/>
            <w:r>
              <w:t>елементи</w:t>
            </w:r>
            <w:proofErr w:type="spellEnd"/>
            <w:r>
              <w:t xml:space="preserve"> </w:t>
            </w:r>
            <w:proofErr w:type="spellStart"/>
            <w:r>
              <w:t>рафінувальних</w:t>
            </w:r>
            <w:proofErr w:type="spellEnd"/>
            <w:r>
              <w:t xml:space="preserve"> печей </w:t>
            </w:r>
            <w:proofErr w:type="spellStart"/>
            <w:r>
              <w:t>їх</w:t>
            </w:r>
            <w:proofErr w:type="spellEnd"/>
            <w:r>
              <w:t xml:space="preserve"> футеровка. Система очистки </w:t>
            </w:r>
            <w:proofErr w:type="spellStart"/>
            <w:r>
              <w:t>газі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та </w:t>
            </w:r>
            <w:proofErr w:type="spellStart"/>
            <w:r>
              <w:t>завантаження</w:t>
            </w:r>
            <w:proofErr w:type="spellEnd"/>
            <w:r>
              <w:t xml:space="preserve"> печей шихтою. </w:t>
            </w:r>
            <w:proofErr w:type="spellStart"/>
            <w:r>
              <w:t>Раціональний</w:t>
            </w:r>
            <w:proofErr w:type="spellEnd"/>
            <w:r>
              <w:t xml:space="preserve"> </w:t>
            </w:r>
            <w:proofErr w:type="spellStart"/>
            <w:r>
              <w:t>електричний</w:t>
            </w:r>
            <w:proofErr w:type="spellEnd"/>
            <w:r>
              <w:t xml:space="preserve"> режим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регулювання</w:t>
            </w:r>
            <w:proofErr w:type="spellEnd"/>
            <w:r>
              <w:t xml:space="preserve">. Схема </w:t>
            </w:r>
            <w:proofErr w:type="spellStart"/>
            <w:r>
              <w:t>електропостачання</w:t>
            </w:r>
            <w:proofErr w:type="spellEnd"/>
            <w:r>
              <w:t xml:space="preserve"> </w:t>
            </w:r>
            <w:proofErr w:type="spellStart"/>
            <w:r>
              <w:t>електропечі</w:t>
            </w:r>
            <w:proofErr w:type="spellEnd"/>
            <w:r>
              <w:t xml:space="preserve">. </w:t>
            </w:r>
            <w:proofErr w:type="spellStart"/>
            <w:r>
              <w:t>Особливості</w:t>
            </w:r>
            <w:proofErr w:type="spellEnd"/>
            <w:r>
              <w:t xml:space="preserve"> </w:t>
            </w:r>
            <w:proofErr w:type="spellStart"/>
            <w:r>
              <w:t>конструкції</w:t>
            </w:r>
            <w:proofErr w:type="spellEnd"/>
            <w:r>
              <w:t xml:space="preserve"> та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  <w:proofErr w:type="spellStart"/>
            <w:r>
              <w:t>електропечей</w:t>
            </w:r>
            <w:proofErr w:type="spellEnd"/>
            <w:r>
              <w:t xml:space="preserve"> для </w:t>
            </w:r>
            <w:proofErr w:type="spellStart"/>
            <w:r>
              <w:t>металотермічних</w:t>
            </w:r>
            <w:proofErr w:type="spellEnd"/>
            <w:r>
              <w:t xml:space="preserve"> </w:t>
            </w:r>
            <w:proofErr w:type="spellStart"/>
            <w:r>
              <w:t>процесів</w:t>
            </w:r>
            <w:proofErr w:type="spellEnd"/>
            <w:r>
              <w:t xml:space="preserve">. </w:t>
            </w:r>
            <w:proofErr w:type="spellStart"/>
            <w:r>
              <w:t>Вакуумні</w:t>
            </w:r>
            <w:proofErr w:type="spellEnd"/>
            <w:r>
              <w:t xml:space="preserve"> </w:t>
            </w:r>
            <w:proofErr w:type="spellStart"/>
            <w:r>
              <w:t>печі</w:t>
            </w:r>
            <w:proofErr w:type="spellEnd"/>
            <w:r>
              <w:t xml:space="preserve"> опору.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</w:t>
            </w:r>
          </w:p>
        </w:tc>
      </w:tr>
      <w:tr w:rsidR="00A13B2C" w:rsidTr="005D7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pStyle w:val="a5"/>
            </w:pPr>
            <w:proofErr w:type="spellStart"/>
            <w:r>
              <w:rPr>
                <w:b/>
                <w:bCs/>
              </w:rPr>
              <w:t>Рудовідновні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електропечі</w:t>
            </w:r>
            <w:proofErr w:type="spellEnd"/>
          </w:p>
          <w:p w:rsidR="00A13B2C" w:rsidRDefault="00A13B2C" w:rsidP="005D711C">
            <w:pPr>
              <w:pStyle w:val="a5"/>
            </w:pPr>
            <w:proofErr w:type="spellStart"/>
            <w:r>
              <w:t>Призначення</w:t>
            </w:r>
            <w:proofErr w:type="spellEnd"/>
            <w:r>
              <w:t xml:space="preserve">, </w:t>
            </w:r>
            <w:proofErr w:type="spellStart"/>
            <w:r>
              <w:t>устрій</w:t>
            </w:r>
            <w:proofErr w:type="spellEnd"/>
            <w:r>
              <w:t xml:space="preserve">, </w:t>
            </w:r>
            <w:proofErr w:type="spellStart"/>
            <w:r>
              <w:t>конструкції</w:t>
            </w:r>
            <w:proofErr w:type="spellEnd"/>
            <w:r>
              <w:t xml:space="preserve"> та </w:t>
            </w:r>
            <w:proofErr w:type="spellStart"/>
            <w:r>
              <w:t>механічне</w:t>
            </w:r>
            <w:proofErr w:type="spellEnd"/>
            <w:r>
              <w:t xml:space="preserve"> </w:t>
            </w:r>
            <w:proofErr w:type="spellStart"/>
            <w:r>
              <w:t>обладнання</w:t>
            </w:r>
            <w:proofErr w:type="spellEnd"/>
            <w:r>
              <w:t xml:space="preserve"> </w:t>
            </w:r>
            <w:proofErr w:type="spellStart"/>
            <w:r>
              <w:t>рудовідновних</w:t>
            </w:r>
            <w:proofErr w:type="spellEnd"/>
            <w:r>
              <w:t xml:space="preserve"> </w:t>
            </w:r>
            <w:proofErr w:type="spellStart"/>
            <w:r>
              <w:t>електропечей</w:t>
            </w:r>
            <w:proofErr w:type="spellEnd"/>
            <w:r>
              <w:t xml:space="preserve">. Кожух та футеровка печей для </w:t>
            </w:r>
            <w:proofErr w:type="spellStart"/>
            <w:r>
              <w:t>виробництва</w:t>
            </w:r>
            <w:proofErr w:type="spellEnd"/>
            <w:r>
              <w:t xml:space="preserve"> </w:t>
            </w:r>
            <w:proofErr w:type="spellStart"/>
            <w:r>
              <w:t>кремністих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марганцевих</w:t>
            </w:r>
            <w:proofErr w:type="spellEnd"/>
            <w:r>
              <w:t xml:space="preserve"> та </w:t>
            </w:r>
            <w:proofErr w:type="spellStart"/>
            <w:r>
              <w:t>хромових</w:t>
            </w:r>
            <w:proofErr w:type="spellEnd"/>
            <w:r>
              <w:t xml:space="preserve"> </w:t>
            </w:r>
            <w:proofErr w:type="spellStart"/>
            <w:r>
              <w:t>феросплавів</w:t>
            </w:r>
            <w:proofErr w:type="spellEnd"/>
            <w:r>
              <w:t xml:space="preserve">. </w:t>
            </w:r>
            <w:proofErr w:type="spellStart"/>
            <w:r>
              <w:t>Особливості</w:t>
            </w:r>
            <w:proofErr w:type="spellEnd"/>
            <w:r>
              <w:t xml:space="preserve"> </w:t>
            </w:r>
            <w:proofErr w:type="spellStart"/>
            <w:r>
              <w:t>конструкції</w:t>
            </w:r>
            <w:proofErr w:type="spellEnd"/>
            <w:r>
              <w:t xml:space="preserve"> своду </w:t>
            </w:r>
            <w:proofErr w:type="spellStart"/>
            <w:r>
              <w:t>закритих</w:t>
            </w:r>
            <w:proofErr w:type="spellEnd"/>
            <w:r>
              <w:t xml:space="preserve"> та </w:t>
            </w:r>
            <w:proofErr w:type="spellStart"/>
            <w:r>
              <w:t>герметичних</w:t>
            </w:r>
            <w:proofErr w:type="spellEnd"/>
            <w:r>
              <w:t xml:space="preserve"> </w:t>
            </w:r>
            <w:proofErr w:type="spellStart"/>
            <w:r>
              <w:t>електропечей</w:t>
            </w:r>
            <w:proofErr w:type="spellEnd"/>
            <w:r>
              <w:t xml:space="preserve">. </w:t>
            </w:r>
            <w:proofErr w:type="spellStart"/>
            <w:r>
              <w:t>Механізм</w:t>
            </w:r>
            <w:proofErr w:type="spellEnd"/>
            <w:r>
              <w:t xml:space="preserve"> </w:t>
            </w:r>
            <w:proofErr w:type="spellStart"/>
            <w:r>
              <w:t>обертання</w:t>
            </w:r>
            <w:proofErr w:type="spellEnd"/>
            <w:r>
              <w:t xml:space="preserve"> </w:t>
            </w:r>
            <w:proofErr w:type="spellStart"/>
            <w:r>
              <w:t>ванни</w:t>
            </w:r>
            <w:proofErr w:type="spellEnd"/>
            <w:r>
              <w:t xml:space="preserve"> </w:t>
            </w:r>
            <w:proofErr w:type="spellStart"/>
            <w:r>
              <w:t>печі</w:t>
            </w:r>
            <w:proofErr w:type="spellEnd"/>
            <w:r>
              <w:t xml:space="preserve">. </w:t>
            </w:r>
            <w:proofErr w:type="spellStart"/>
            <w:r>
              <w:t>Неперервні</w:t>
            </w:r>
            <w:proofErr w:type="spellEnd"/>
            <w:r>
              <w:t xml:space="preserve"> </w:t>
            </w:r>
            <w:proofErr w:type="spellStart"/>
            <w:r>
              <w:t>самоспікаючі</w:t>
            </w:r>
            <w:proofErr w:type="spellEnd"/>
            <w:r>
              <w:t xml:space="preserve"> </w:t>
            </w:r>
            <w:proofErr w:type="spellStart"/>
            <w:r>
              <w:t>електроди</w:t>
            </w:r>
            <w:proofErr w:type="spellEnd"/>
            <w:r>
              <w:t xml:space="preserve">. </w:t>
            </w:r>
            <w:proofErr w:type="spellStart"/>
            <w:r>
              <w:t>Устрій</w:t>
            </w:r>
            <w:proofErr w:type="spellEnd"/>
            <w:r>
              <w:t xml:space="preserve">, </w:t>
            </w:r>
            <w:proofErr w:type="spellStart"/>
            <w:r>
              <w:t>електродна</w:t>
            </w:r>
            <w:proofErr w:type="spellEnd"/>
            <w:r>
              <w:t xml:space="preserve"> </w:t>
            </w:r>
            <w:proofErr w:type="spellStart"/>
            <w:r>
              <w:t>маса</w:t>
            </w:r>
            <w:proofErr w:type="spellEnd"/>
            <w:r>
              <w:t xml:space="preserve">, </w:t>
            </w:r>
            <w:proofErr w:type="spellStart"/>
            <w:r>
              <w:t>вимоги</w:t>
            </w:r>
            <w:proofErr w:type="spellEnd"/>
            <w:r>
              <w:t xml:space="preserve"> та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фізико-хімічні</w:t>
            </w:r>
            <w:proofErr w:type="spellEnd"/>
            <w:r>
              <w:t xml:space="preserve"> </w:t>
            </w:r>
            <w:proofErr w:type="spellStart"/>
            <w:r>
              <w:t>властивості</w:t>
            </w:r>
            <w:proofErr w:type="spellEnd"/>
            <w:r>
              <w:t xml:space="preserve">. </w:t>
            </w:r>
            <w:proofErr w:type="spellStart"/>
            <w:r>
              <w:t>Особливості</w:t>
            </w:r>
            <w:proofErr w:type="spellEnd"/>
            <w:r>
              <w:t xml:space="preserve"> </w:t>
            </w:r>
            <w:proofErr w:type="spellStart"/>
            <w:r>
              <w:t>формування</w:t>
            </w:r>
            <w:proofErr w:type="spellEnd"/>
            <w:r>
              <w:t xml:space="preserve"> та </w:t>
            </w:r>
            <w:proofErr w:type="spellStart"/>
            <w:r>
              <w:t>експлуатації</w:t>
            </w:r>
            <w:proofErr w:type="spellEnd"/>
            <w:r>
              <w:t xml:space="preserve"> </w:t>
            </w:r>
            <w:proofErr w:type="spellStart"/>
            <w:r>
              <w:t>самообпалювальних</w:t>
            </w:r>
            <w:proofErr w:type="spellEnd"/>
            <w:r>
              <w:t xml:space="preserve"> </w:t>
            </w:r>
            <w:proofErr w:type="spellStart"/>
            <w:r>
              <w:t>електродів</w:t>
            </w:r>
            <w:proofErr w:type="spellEnd"/>
            <w:r>
              <w:t xml:space="preserve">. </w:t>
            </w:r>
            <w:proofErr w:type="spellStart"/>
            <w:r>
              <w:t>Електроконтактний</w:t>
            </w:r>
            <w:proofErr w:type="spellEnd"/>
            <w:r>
              <w:t xml:space="preserve"> </w:t>
            </w:r>
            <w:proofErr w:type="spellStart"/>
            <w:r>
              <w:t>вузол</w:t>
            </w:r>
            <w:proofErr w:type="spellEnd"/>
            <w:r>
              <w:t xml:space="preserve"> та </w:t>
            </w:r>
            <w:proofErr w:type="spellStart"/>
            <w:r>
              <w:t>механічне</w:t>
            </w:r>
            <w:proofErr w:type="spellEnd"/>
            <w:r>
              <w:t xml:space="preserve"> </w:t>
            </w:r>
            <w:proofErr w:type="spellStart"/>
            <w:r>
              <w:t>обладнання</w:t>
            </w:r>
            <w:proofErr w:type="spellEnd"/>
            <w:r>
              <w:t xml:space="preserve"> </w:t>
            </w:r>
            <w:proofErr w:type="spellStart"/>
            <w:r>
              <w:t>самообпалювальних</w:t>
            </w:r>
            <w:proofErr w:type="spellEnd"/>
            <w:r>
              <w:t xml:space="preserve"> </w:t>
            </w:r>
            <w:proofErr w:type="spellStart"/>
            <w:r>
              <w:t>електродів</w:t>
            </w:r>
            <w:proofErr w:type="spellEnd"/>
            <w:r>
              <w:t xml:space="preserve">. </w:t>
            </w:r>
            <w:proofErr w:type="spellStart"/>
            <w:r>
              <w:t>Контактні</w:t>
            </w:r>
            <w:proofErr w:type="spellEnd"/>
            <w:r>
              <w:t xml:space="preserve"> </w:t>
            </w:r>
            <w:proofErr w:type="spellStart"/>
            <w:r>
              <w:t>щоки</w:t>
            </w:r>
            <w:proofErr w:type="spellEnd"/>
            <w:r>
              <w:t xml:space="preserve">. </w:t>
            </w:r>
            <w:proofErr w:type="spellStart"/>
            <w:r>
              <w:t>Вузол</w:t>
            </w:r>
            <w:proofErr w:type="spellEnd"/>
            <w:r>
              <w:t xml:space="preserve"> </w:t>
            </w:r>
            <w:proofErr w:type="spellStart"/>
            <w:r>
              <w:t>герметізації</w:t>
            </w:r>
            <w:proofErr w:type="spellEnd"/>
            <w:r>
              <w:t xml:space="preserve"> </w:t>
            </w:r>
            <w:proofErr w:type="spellStart"/>
            <w:r>
              <w:t>печі</w:t>
            </w:r>
            <w:proofErr w:type="spellEnd"/>
            <w:r>
              <w:t xml:space="preserve">. </w:t>
            </w:r>
            <w:proofErr w:type="spellStart"/>
            <w:r>
              <w:t>Устрій</w:t>
            </w:r>
            <w:proofErr w:type="spellEnd"/>
            <w:r>
              <w:t xml:space="preserve"> для </w:t>
            </w:r>
            <w:proofErr w:type="spellStart"/>
            <w:r>
              <w:t>переміщення</w:t>
            </w:r>
            <w:proofErr w:type="spellEnd"/>
            <w:r>
              <w:t xml:space="preserve"> </w:t>
            </w:r>
            <w:proofErr w:type="spellStart"/>
            <w:r>
              <w:t>електроду</w:t>
            </w:r>
            <w:proofErr w:type="spellEnd"/>
            <w:r>
              <w:t xml:space="preserve">. </w:t>
            </w:r>
            <w:proofErr w:type="spellStart"/>
            <w:r>
              <w:t>Конструкція</w:t>
            </w:r>
            <w:proofErr w:type="spellEnd"/>
            <w:r>
              <w:t xml:space="preserve"> </w:t>
            </w:r>
            <w:proofErr w:type="spellStart"/>
            <w:r>
              <w:t>механізму</w:t>
            </w:r>
            <w:proofErr w:type="spellEnd"/>
            <w:r>
              <w:t xml:space="preserve"> </w:t>
            </w:r>
            <w:proofErr w:type="spellStart"/>
            <w:r>
              <w:t>утримання</w:t>
            </w:r>
            <w:proofErr w:type="spellEnd"/>
            <w:r>
              <w:t xml:space="preserve"> та перепуску </w:t>
            </w:r>
            <w:proofErr w:type="spellStart"/>
            <w:r>
              <w:t>електроду</w:t>
            </w:r>
            <w:proofErr w:type="spellEnd"/>
            <w:r>
              <w:t>.</w:t>
            </w:r>
            <w:r>
              <w:br/>
            </w:r>
            <w:proofErr w:type="spellStart"/>
            <w:r>
              <w:t>Електропостачання</w:t>
            </w:r>
            <w:proofErr w:type="spellEnd"/>
            <w:r>
              <w:t xml:space="preserve"> </w:t>
            </w:r>
            <w:proofErr w:type="spellStart"/>
            <w:r>
              <w:t>рудовідновних</w:t>
            </w:r>
            <w:proofErr w:type="spellEnd"/>
            <w:r>
              <w:t xml:space="preserve"> </w:t>
            </w:r>
            <w:proofErr w:type="spellStart"/>
            <w:r>
              <w:t>електропечей</w:t>
            </w:r>
            <w:proofErr w:type="spellEnd"/>
            <w:r>
              <w:t xml:space="preserve">. Схема </w:t>
            </w:r>
            <w:proofErr w:type="spellStart"/>
            <w:r>
              <w:t>електропостачання</w:t>
            </w:r>
            <w:proofErr w:type="spellEnd"/>
            <w:r>
              <w:t xml:space="preserve">. Установка </w:t>
            </w:r>
            <w:proofErr w:type="spellStart"/>
            <w:r>
              <w:t>продольноємкістної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 xml:space="preserve">, АСУ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електротехнічним</w:t>
            </w:r>
            <w:proofErr w:type="spellEnd"/>
            <w:r>
              <w:t xml:space="preserve"> </w:t>
            </w:r>
            <w:proofErr w:type="spellStart"/>
            <w:r>
              <w:t>процесом</w:t>
            </w:r>
            <w:proofErr w:type="spellEnd"/>
            <w:r>
              <w:t xml:space="preserve">. </w:t>
            </w:r>
            <w:proofErr w:type="spellStart"/>
            <w:r>
              <w:t>Допоміжне</w:t>
            </w:r>
            <w:proofErr w:type="spellEnd"/>
            <w:r>
              <w:t xml:space="preserve"> </w:t>
            </w:r>
            <w:proofErr w:type="spellStart"/>
            <w:r>
              <w:t>обладнання</w:t>
            </w:r>
            <w:proofErr w:type="spellEnd"/>
            <w:r>
              <w:t xml:space="preserve">. Система очистки </w:t>
            </w:r>
            <w:proofErr w:type="spellStart"/>
            <w:r>
              <w:t>газів</w:t>
            </w:r>
            <w:proofErr w:type="spellEnd"/>
            <w:r>
              <w:t xml:space="preserve"> та </w:t>
            </w:r>
            <w:proofErr w:type="spellStart"/>
            <w:r>
              <w:t>подачі</w:t>
            </w:r>
            <w:proofErr w:type="spellEnd"/>
            <w:r>
              <w:t xml:space="preserve"> </w:t>
            </w:r>
            <w:proofErr w:type="spellStart"/>
            <w:r>
              <w:t>шихтових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матер</w:t>
            </w:r>
            <w:proofErr w:type="gramEnd"/>
            <w:r>
              <w:t>іалів</w:t>
            </w:r>
            <w:proofErr w:type="spellEnd"/>
            <w:r>
              <w:t xml:space="preserve">. </w:t>
            </w:r>
            <w:proofErr w:type="spellStart"/>
            <w:r>
              <w:t>Механізми</w:t>
            </w:r>
            <w:proofErr w:type="spellEnd"/>
            <w:r>
              <w:t xml:space="preserve"> та </w:t>
            </w:r>
            <w:proofErr w:type="spellStart"/>
            <w:r>
              <w:t>обладнання</w:t>
            </w:r>
            <w:proofErr w:type="spellEnd"/>
            <w:r>
              <w:t xml:space="preserve"> для </w:t>
            </w:r>
            <w:proofErr w:type="spellStart"/>
            <w:r>
              <w:t>випуску</w:t>
            </w:r>
            <w:proofErr w:type="spellEnd"/>
            <w:r>
              <w:t xml:space="preserve">, </w:t>
            </w:r>
            <w:proofErr w:type="spellStart"/>
            <w:r>
              <w:t>розливки</w:t>
            </w:r>
            <w:proofErr w:type="spellEnd"/>
            <w:r>
              <w:t xml:space="preserve"> та </w:t>
            </w:r>
            <w:proofErr w:type="spellStart"/>
            <w:r>
              <w:t>транспортування</w:t>
            </w:r>
            <w:proofErr w:type="spellEnd"/>
            <w:r>
              <w:t xml:space="preserve"> </w:t>
            </w:r>
            <w:proofErr w:type="spellStart"/>
            <w:r>
              <w:t>продуктів</w:t>
            </w:r>
            <w:proofErr w:type="spellEnd"/>
            <w:r>
              <w:t xml:space="preserve"> </w:t>
            </w:r>
            <w:proofErr w:type="spellStart"/>
            <w:r>
              <w:t>плав-ки</w:t>
            </w:r>
            <w:proofErr w:type="spellEnd"/>
            <w:r>
              <w:t xml:space="preserve">. </w:t>
            </w:r>
            <w:proofErr w:type="spellStart"/>
            <w:r>
              <w:t>Нові</w:t>
            </w:r>
            <w:proofErr w:type="spellEnd"/>
            <w:r>
              <w:t xml:space="preserve"> </w:t>
            </w:r>
            <w:proofErr w:type="spellStart"/>
            <w:r>
              <w:t>проектні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ішення</w:t>
            </w:r>
            <w:proofErr w:type="spellEnd"/>
            <w:r>
              <w:t xml:space="preserve"> </w:t>
            </w:r>
            <w:proofErr w:type="spellStart"/>
            <w:r>
              <w:t>потужних</w:t>
            </w:r>
            <w:proofErr w:type="spellEnd"/>
            <w:r>
              <w:t xml:space="preserve"> </w:t>
            </w:r>
            <w:proofErr w:type="spellStart"/>
            <w:r>
              <w:t>рудовідновних</w:t>
            </w:r>
            <w:proofErr w:type="spellEnd"/>
            <w:r>
              <w:t xml:space="preserve"> печей. </w:t>
            </w:r>
            <w:proofErr w:type="spellStart"/>
            <w:r>
              <w:t>Охорона</w:t>
            </w:r>
            <w:proofErr w:type="spellEnd"/>
            <w:r>
              <w:t xml:space="preserve"> </w:t>
            </w:r>
            <w:proofErr w:type="spellStart"/>
            <w:r>
              <w:t>навколишнього</w:t>
            </w:r>
            <w:proofErr w:type="spellEnd"/>
            <w:r>
              <w:t xml:space="preserve"> </w:t>
            </w:r>
            <w:proofErr w:type="spellStart"/>
            <w:r>
              <w:t>середовища</w:t>
            </w:r>
            <w:proofErr w:type="spellEnd"/>
            <w:r>
              <w:t xml:space="preserve"> в </w:t>
            </w:r>
            <w:proofErr w:type="spellStart"/>
            <w:r>
              <w:t>процесі</w:t>
            </w:r>
            <w:proofErr w:type="spellEnd"/>
            <w:r>
              <w:t xml:space="preserve"> </w:t>
            </w:r>
            <w:proofErr w:type="spellStart"/>
            <w:r>
              <w:t>експлуатації</w:t>
            </w:r>
            <w:proofErr w:type="spellEnd"/>
            <w:r>
              <w:t xml:space="preserve"> </w:t>
            </w:r>
            <w:proofErr w:type="spellStart"/>
            <w:r>
              <w:t>феросплавних</w:t>
            </w:r>
            <w:proofErr w:type="spellEnd"/>
            <w:r>
              <w:t xml:space="preserve"> печей. Пуск та ремонт </w:t>
            </w:r>
            <w:proofErr w:type="spellStart"/>
            <w:r>
              <w:t>рудовідновних</w:t>
            </w:r>
            <w:proofErr w:type="spellEnd"/>
            <w:r>
              <w:t xml:space="preserve"> </w:t>
            </w:r>
            <w:proofErr w:type="spellStart"/>
            <w:r>
              <w:t>електропечей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6</w:t>
            </w:r>
          </w:p>
        </w:tc>
      </w:tr>
      <w:tr w:rsidR="00A13B2C" w:rsidTr="005D7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pStyle w:val="a5"/>
            </w:pPr>
            <w:proofErr w:type="spellStart"/>
            <w:r>
              <w:rPr>
                <w:b/>
                <w:bCs/>
              </w:rPr>
              <w:t>Дугові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сталеплавильні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електропечі</w:t>
            </w:r>
            <w:proofErr w:type="spellEnd"/>
          </w:p>
          <w:p w:rsidR="00A13B2C" w:rsidRDefault="00A13B2C" w:rsidP="005D711C">
            <w:pPr>
              <w:pStyle w:val="a5"/>
            </w:pPr>
            <w:proofErr w:type="spellStart"/>
            <w:r>
              <w:t>Устрій</w:t>
            </w:r>
            <w:proofErr w:type="spellEnd"/>
            <w:r>
              <w:t xml:space="preserve">, </w:t>
            </w:r>
            <w:proofErr w:type="spellStart"/>
            <w:r>
              <w:t>класифікація</w:t>
            </w:r>
            <w:proofErr w:type="spellEnd"/>
            <w:r>
              <w:t xml:space="preserve"> та </w:t>
            </w: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технічні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  <w:r>
              <w:t xml:space="preserve"> </w:t>
            </w:r>
            <w:proofErr w:type="spellStart"/>
            <w:r>
              <w:t>дугових</w:t>
            </w:r>
            <w:proofErr w:type="spellEnd"/>
            <w:r>
              <w:t xml:space="preserve"> </w:t>
            </w:r>
            <w:proofErr w:type="spellStart"/>
            <w:r>
              <w:t>сталеплавильних</w:t>
            </w:r>
            <w:proofErr w:type="spellEnd"/>
            <w:r>
              <w:t xml:space="preserve"> печей. </w:t>
            </w:r>
            <w:proofErr w:type="spellStart"/>
            <w:r>
              <w:t>Конструкції</w:t>
            </w:r>
            <w:proofErr w:type="spellEnd"/>
            <w:r>
              <w:t xml:space="preserve"> та </w:t>
            </w:r>
            <w:proofErr w:type="spellStart"/>
            <w:r>
              <w:t>механічне</w:t>
            </w:r>
            <w:proofErr w:type="spellEnd"/>
            <w:r>
              <w:t xml:space="preserve"> </w:t>
            </w:r>
            <w:proofErr w:type="spellStart"/>
            <w:r>
              <w:t>обладнання</w:t>
            </w:r>
            <w:proofErr w:type="spellEnd"/>
            <w:r>
              <w:t xml:space="preserve">. </w:t>
            </w:r>
            <w:proofErr w:type="spellStart"/>
            <w:r>
              <w:t>Допоміжне</w:t>
            </w:r>
            <w:proofErr w:type="spellEnd"/>
            <w:r>
              <w:t xml:space="preserve"> </w:t>
            </w:r>
            <w:proofErr w:type="spellStart"/>
            <w:r>
              <w:t>обладнання</w:t>
            </w:r>
            <w:proofErr w:type="spellEnd"/>
            <w:r>
              <w:t xml:space="preserve"> та </w:t>
            </w:r>
            <w:proofErr w:type="spellStart"/>
            <w:r>
              <w:t>механізми</w:t>
            </w:r>
            <w:proofErr w:type="spellEnd"/>
            <w:r>
              <w:t xml:space="preserve">. </w:t>
            </w:r>
            <w:proofErr w:type="spellStart"/>
            <w:r>
              <w:t>Уловлення</w:t>
            </w:r>
            <w:proofErr w:type="spellEnd"/>
            <w:r>
              <w:t xml:space="preserve"> та очистка </w:t>
            </w:r>
            <w:proofErr w:type="spellStart"/>
            <w:proofErr w:type="gramStart"/>
            <w:r>
              <w:t>п</w:t>
            </w:r>
            <w:proofErr w:type="gramEnd"/>
            <w:r>
              <w:t>ічних</w:t>
            </w:r>
            <w:proofErr w:type="spellEnd"/>
            <w:r>
              <w:t xml:space="preserve"> </w:t>
            </w:r>
            <w:proofErr w:type="spellStart"/>
            <w:r>
              <w:t>газів</w:t>
            </w:r>
            <w:proofErr w:type="spellEnd"/>
            <w:r>
              <w:t xml:space="preserve">. </w:t>
            </w:r>
            <w:proofErr w:type="spellStart"/>
            <w:r>
              <w:t>Особливості</w:t>
            </w:r>
            <w:proofErr w:type="spellEnd"/>
            <w:r>
              <w:t xml:space="preserve"> </w:t>
            </w:r>
            <w:proofErr w:type="spellStart"/>
            <w:r>
              <w:t>конструкції</w:t>
            </w:r>
            <w:proofErr w:type="spellEnd"/>
            <w:r>
              <w:t xml:space="preserve"> печей для плавки </w:t>
            </w:r>
            <w:proofErr w:type="spellStart"/>
            <w:r>
              <w:t>сталі</w:t>
            </w:r>
            <w:proofErr w:type="spellEnd"/>
            <w:r>
              <w:t xml:space="preserve"> на </w:t>
            </w:r>
            <w:proofErr w:type="spellStart"/>
            <w:r>
              <w:t>металізованих</w:t>
            </w:r>
            <w:proofErr w:type="spellEnd"/>
            <w:r>
              <w:t xml:space="preserve"> </w:t>
            </w:r>
            <w:proofErr w:type="spellStart"/>
            <w:r>
              <w:t>обкотишах</w:t>
            </w:r>
            <w:proofErr w:type="spellEnd"/>
            <w:r>
              <w:t xml:space="preserve">. Схема </w:t>
            </w:r>
            <w:proofErr w:type="spellStart"/>
            <w:r>
              <w:t>електропостачання</w:t>
            </w:r>
            <w:proofErr w:type="spellEnd"/>
            <w:r>
              <w:t xml:space="preserve"> та </w:t>
            </w:r>
            <w:proofErr w:type="spellStart"/>
            <w:r>
              <w:t>обладнання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ідстанції</w:t>
            </w:r>
            <w:proofErr w:type="spellEnd"/>
            <w:r>
              <w:t xml:space="preserve"> </w:t>
            </w:r>
            <w:proofErr w:type="spellStart"/>
            <w:r>
              <w:t>дугових</w:t>
            </w:r>
            <w:proofErr w:type="spellEnd"/>
            <w:r>
              <w:t xml:space="preserve"> </w:t>
            </w:r>
            <w:proofErr w:type="spellStart"/>
            <w:r>
              <w:t>сталеплавильних</w:t>
            </w:r>
            <w:proofErr w:type="spellEnd"/>
            <w:r>
              <w:t xml:space="preserve"> печей. </w:t>
            </w:r>
            <w:proofErr w:type="spellStart"/>
            <w:r>
              <w:t>Вугільні</w:t>
            </w:r>
            <w:proofErr w:type="spellEnd"/>
            <w:r>
              <w:t xml:space="preserve"> та </w:t>
            </w:r>
            <w:proofErr w:type="spellStart"/>
            <w:r>
              <w:t>графітовані</w:t>
            </w:r>
            <w:proofErr w:type="spellEnd"/>
            <w:r>
              <w:t xml:space="preserve"> </w:t>
            </w:r>
            <w:proofErr w:type="spellStart"/>
            <w:r>
              <w:t>електроди</w:t>
            </w:r>
            <w:proofErr w:type="spellEnd"/>
            <w:r>
              <w:t xml:space="preserve">. </w:t>
            </w:r>
            <w:proofErr w:type="spellStart"/>
            <w:r>
              <w:t>Потужність</w:t>
            </w:r>
            <w:proofErr w:type="spellEnd"/>
            <w:r>
              <w:t xml:space="preserve"> </w:t>
            </w:r>
            <w:proofErr w:type="spellStart"/>
            <w:r>
              <w:t>трансформаторів</w:t>
            </w:r>
            <w:proofErr w:type="spellEnd"/>
            <w:r>
              <w:t xml:space="preserve">. </w:t>
            </w:r>
            <w:proofErr w:type="spellStart"/>
            <w:r>
              <w:t>Теплообмін</w:t>
            </w:r>
            <w:proofErr w:type="spellEnd"/>
            <w:r>
              <w:t xml:space="preserve"> в </w:t>
            </w:r>
            <w:proofErr w:type="spellStart"/>
            <w:r>
              <w:t>робочому</w:t>
            </w:r>
            <w:proofErr w:type="spellEnd"/>
            <w:r>
              <w:t xml:space="preserve"> </w:t>
            </w:r>
            <w:proofErr w:type="spellStart"/>
            <w:r>
              <w:t>просторі</w:t>
            </w:r>
            <w:proofErr w:type="spellEnd"/>
            <w:r>
              <w:t xml:space="preserve"> </w:t>
            </w:r>
            <w:proofErr w:type="spellStart"/>
            <w:r>
              <w:t>дугової</w:t>
            </w:r>
            <w:proofErr w:type="spellEnd"/>
            <w:r>
              <w:t xml:space="preserve"> </w:t>
            </w:r>
            <w:proofErr w:type="spellStart"/>
            <w:r>
              <w:t>сталеплавильної</w:t>
            </w:r>
            <w:proofErr w:type="spellEnd"/>
            <w:r>
              <w:t xml:space="preserve"> </w:t>
            </w:r>
            <w:proofErr w:type="spellStart"/>
            <w:r>
              <w:t>печі</w:t>
            </w:r>
            <w:proofErr w:type="spellEnd"/>
            <w:r>
              <w:t xml:space="preserve">. </w:t>
            </w:r>
            <w:proofErr w:type="spellStart"/>
            <w:r>
              <w:t>Раціональний</w:t>
            </w:r>
            <w:proofErr w:type="spellEnd"/>
            <w:r>
              <w:t xml:space="preserve"> </w:t>
            </w:r>
            <w:proofErr w:type="spellStart"/>
            <w:r>
              <w:t>електричний</w:t>
            </w:r>
            <w:proofErr w:type="spellEnd"/>
            <w:r>
              <w:t xml:space="preserve">, </w:t>
            </w:r>
            <w:proofErr w:type="spellStart"/>
            <w:r>
              <w:t>тепловий</w:t>
            </w:r>
            <w:proofErr w:type="spellEnd"/>
            <w:r>
              <w:t xml:space="preserve"> та </w:t>
            </w:r>
            <w:proofErr w:type="spellStart"/>
            <w:r>
              <w:t>технологічний</w:t>
            </w:r>
            <w:proofErr w:type="spellEnd"/>
            <w:r>
              <w:t xml:space="preserve"> режим плавки. Футеровка </w:t>
            </w:r>
            <w:proofErr w:type="spellStart"/>
            <w:r>
              <w:t>дугових</w:t>
            </w:r>
            <w:proofErr w:type="spellEnd"/>
            <w:r>
              <w:t xml:space="preserve"> </w:t>
            </w:r>
            <w:proofErr w:type="spellStart"/>
            <w:r>
              <w:t>електропечей</w:t>
            </w:r>
            <w:proofErr w:type="spellEnd"/>
            <w:r>
              <w:t xml:space="preserve">. </w:t>
            </w:r>
            <w:proofErr w:type="spellStart"/>
            <w:r>
              <w:t>Конструкція</w:t>
            </w:r>
            <w:proofErr w:type="spellEnd"/>
            <w:r>
              <w:t xml:space="preserve"> </w:t>
            </w:r>
            <w:proofErr w:type="spellStart"/>
            <w:r>
              <w:t>основної</w:t>
            </w:r>
            <w:proofErr w:type="spellEnd"/>
            <w:r>
              <w:t xml:space="preserve"> та </w:t>
            </w:r>
            <w:proofErr w:type="spellStart"/>
            <w:r>
              <w:t>кислої</w:t>
            </w:r>
            <w:proofErr w:type="spellEnd"/>
            <w:r>
              <w:t xml:space="preserve"> футеровки. </w:t>
            </w:r>
            <w:proofErr w:type="spellStart"/>
            <w:r>
              <w:t>Умови</w:t>
            </w:r>
            <w:proofErr w:type="spellEnd"/>
            <w:r>
              <w:t xml:space="preserve"> </w:t>
            </w:r>
            <w:proofErr w:type="spellStart"/>
            <w:r>
              <w:t>експлуатації</w:t>
            </w:r>
            <w:proofErr w:type="spellEnd"/>
            <w:r>
              <w:t xml:space="preserve"> та ремонту. </w:t>
            </w:r>
            <w:proofErr w:type="spellStart"/>
            <w:r>
              <w:t>Механізми</w:t>
            </w:r>
            <w:proofErr w:type="spellEnd"/>
            <w:r>
              <w:t xml:space="preserve"> та </w:t>
            </w:r>
            <w:proofErr w:type="spellStart"/>
            <w:r>
              <w:t>обладнання</w:t>
            </w:r>
            <w:proofErr w:type="spellEnd"/>
            <w:r>
              <w:t xml:space="preserve"> для </w:t>
            </w:r>
            <w:proofErr w:type="spellStart"/>
            <w:r>
              <w:t>випуску</w:t>
            </w:r>
            <w:proofErr w:type="spellEnd"/>
            <w:r>
              <w:t xml:space="preserve">, </w:t>
            </w:r>
            <w:proofErr w:type="spellStart"/>
            <w:r>
              <w:t>розливки</w:t>
            </w:r>
            <w:proofErr w:type="spellEnd"/>
            <w:r>
              <w:t xml:space="preserve"> та </w:t>
            </w:r>
            <w:proofErr w:type="spellStart"/>
            <w:r>
              <w:t>транспортування</w:t>
            </w:r>
            <w:proofErr w:type="spellEnd"/>
            <w:r>
              <w:t xml:space="preserve"> </w:t>
            </w:r>
            <w:proofErr w:type="spellStart"/>
            <w:r>
              <w:t>електросталі</w:t>
            </w:r>
            <w:proofErr w:type="spellEnd"/>
            <w:r>
              <w:t xml:space="preserve"> та шлаку.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6</w:t>
            </w:r>
          </w:p>
        </w:tc>
      </w:tr>
      <w:tr w:rsidR="00A13B2C" w:rsidTr="005D7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pStyle w:val="a5"/>
            </w:pPr>
            <w:proofErr w:type="spellStart"/>
            <w:r>
              <w:rPr>
                <w:b/>
                <w:bCs/>
              </w:rPr>
              <w:t>Індукційні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печі</w:t>
            </w:r>
            <w:proofErr w:type="spellEnd"/>
            <w:r>
              <w:rPr>
                <w:b/>
                <w:bCs/>
              </w:rPr>
              <w:t xml:space="preserve"> та </w:t>
            </w:r>
            <w:proofErr w:type="spellStart"/>
            <w:r>
              <w:rPr>
                <w:b/>
                <w:bCs/>
              </w:rPr>
              <w:t>печі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спец</w:t>
            </w:r>
            <w:proofErr w:type="gramEnd"/>
            <w:r>
              <w:rPr>
                <w:b/>
                <w:bCs/>
              </w:rPr>
              <w:t>іальної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металургії</w:t>
            </w:r>
            <w:proofErr w:type="spellEnd"/>
          </w:p>
          <w:p w:rsidR="00A13B2C" w:rsidRDefault="00A13B2C" w:rsidP="005D711C">
            <w:pPr>
              <w:pStyle w:val="a5"/>
            </w:pPr>
            <w:proofErr w:type="spellStart"/>
            <w:r>
              <w:t>Типи</w:t>
            </w:r>
            <w:proofErr w:type="spellEnd"/>
            <w:r>
              <w:t xml:space="preserve"> </w:t>
            </w:r>
            <w:proofErr w:type="spellStart"/>
            <w:r>
              <w:t>індукційних</w:t>
            </w:r>
            <w:proofErr w:type="spellEnd"/>
            <w:r>
              <w:t xml:space="preserve"> печей. </w:t>
            </w:r>
            <w:proofErr w:type="spellStart"/>
            <w:r>
              <w:t>Електротехнологічні</w:t>
            </w:r>
            <w:proofErr w:type="spellEnd"/>
            <w:r>
              <w:t xml:space="preserve"> </w:t>
            </w:r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  <w:proofErr w:type="spellStart"/>
            <w:r>
              <w:t>індукційних</w:t>
            </w:r>
            <w:proofErr w:type="spellEnd"/>
            <w:r>
              <w:t xml:space="preserve"> тигель них печей. </w:t>
            </w:r>
            <w:proofErr w:type="spellStart"/>
            <w:r>
              <w:t>Устрій</w:t>
            </w:r>
            <w:proofErr w:type="spellEnd"/>
            <w:r>
              <w:t xml:space="preserve"> та </w:t>
            </w: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конструктивні</w:t>
            </w:r>
            <w:proofErr w:type="spellEnd"/>
            <w:r>
              <w:t xml:space="preserve"> </w:t>
            </w:r>
            <w:proofErr w:type="spellStart"/>
            <w:r>
              <w:t>вузли</w:t>
            </w:r>
            <w:proofErr w:type="spellEnd"/>
            <w:r>
              <w:t xml:space="preserve"> </w:t>
            </w:r>
            <w:proofErr w:type="spellStart"/>
            <w:r>
              <w:t>тигельних</w:t>
            </w:r>
            <w:proofErr w:type="spellEnd"/>
            <w:r>
              <w:t xml:space="preserve"> печей. </w:t>
            </w:r>
            <w:proofErr w:type="spellStart"/>
            <w:r>
              <w:t>Геометричні</w:t>
            </w:r>
            <w:proofErr w:type="spellEnd"/>
            <w:r>
              <w:t xml:space="preserve"> </w:t>
            </w:r>
            <w:proofErr w:type="spellStart"/>
            <w:r>
              <w:t>параметри</w:t>
            </w:r>
            <w:proofErr w:type="spellEnd"/>
            <w:r>
              <w:t xml:space="preserve">, футеровка та </w:t>
            </w:r>
            <w:proofErr w:type="spellStart"/>
            <w:r>
              <w:t>конструкція</w:t>
            </w:r>
            <w:proofErr w:type="spellEnd"/>
            <w:r>
              <w:t xml:space="preserve"> </w:t>
            </w:r>
            <w:proofErr w:type="spellStart"/>
            <w:r>
              <w:t>тигельних</w:t>
            </w:r>
            <w:proofErr w:type="spellEnd"/>
            <w:r>
              <w:t xml:space="preserve"> печей для плавки </w:t>
            </w:r>
            <w:proofErr w:type="spellStart"/>
            <w:r>
              <w:t>сталі</w:t>
            </w:r>
            <w:proofErr w:type="spellEnd"/>
            <w:r>
              <w:t xml:space="preserve">. Схема </w:t>
            </w:r>
            <w:proofErr w:type="spellStart"/>
            <w:r>
              <w:t>включення</w:t>
            </w:r>
            <w:proofErr w:type="spellEnd"/>
            <w:r>
              <w:t xml:space="preserve">, </w:t>
            </w:r>
            <w:proofErr w:type="spellStart"/>
            <w:r>
              <w:t>електротермічне</w:t>
            </w:r>
            <w:proofErr w:type="spellEnd"/>
            <w:r>
              <w:t xml:space="preserve"> </w:t>
            </w:r>
            <w:proofErr w:type="spellStart"/>
            <w:r>
              <w:t>обладнання</w:t>
            </w:r>
            <w:proofErr w:type="spellEnd"/>
            <w:r>
              <w:t xml:space="preserve">, характеристика </w:t>
            </w:r>
            <w:proofErr w:type="spellStart"/>
            <w:r>
              <w:t>джерел</w:t>
            </w:r>
            <w:proofErr w:type="spellEnd"/>
            <w:r>
              <w:t xml:space="preserve"> </w:t>
            </w:r>
            <w:proofErr w:type="spellStart"/>
            <w:r>
              <w:t>живлення</w:t>
            </w:r>
            <w:proofErr w:type="spellEnd"/>
            <w:r>
              <w:t>.</w:t>
            </w:r>
            <w:r>
              <w:br/>
            </w:r>
            <w:proofErr w:type="spellStart"/>
            <w:r>
              <w:t>Використання</w:t>
            </w:r>
            <w:proofErr w:type="spellEnd"/>
            <w:r>
              <w:t xml:space="preserve">, принцип </w:t>
            </w:r>
            <w:proofErr w:type="spellStart"/>
            <w:r>
              <w:t>дії</w:t>
            </w:r>
            <w:proofErr w:type="spellEnd"/>
            <w:r>
              <w:t xml:space="preserve">, </w:t>
            </w:r>
            <w:proofErr w:type="spellStart"/>
            <w:r>
              <w:t>устрій</w:t>
            </w:r>
            <w:proofErr w:type="spellEnd"/>
            <w:r>
              <w:t xml:space="preserve"> печей </w:t>
            </w:r>
            <w:proofErr w:type="spellStart"/>
            <w:proofErr w:type="gramStart"/>
            <w:r>
              <w:t>спец</w:t>
            </w:r>
            <w:proofErr w:type="gramEnd"/>
            <w:r>
              <w:t>іальної</w:t>
            </w:r>
            <w:proofErr w:type="spellEnd"/>
            <w:r>
              <w:t xml:space="preserve"> </w:t>
            </w:r>
            <w:proofErr w:type="spellStart"/>
            <w:r>
              <w:t>електрометалургії</w:t>
            </w:r>
            <w:proofErr w:type="spellEnd"/>
            <w:r>
              <w:t xml:space="preserve"> для </w:t>
            </w:r>
            <w:proofErr w:type="spellStart"/>
            <w:r>
              <w:t>виплавки</w:t>
            </w:r>
            <w:proofErr w:type="spellEnd"/>
            <w:r>
              <w:t xml:space="preserve"> </w:t>
            </w:r>
            <w:proofErr w:type="spellStart"/>
            <w:r>
              <w:t>сталі</w:t>
            </w:r>
            <w:proofErr w:type="spellEnd"/>
            <w:r>
              <w:t xml:space="preserve">. </w:t>
            </w:r>
            <w:proofErr w:type="spellStart"/>
            <w:r>
              <w:t>Порівняльна</w:t>
            </w:r>
            <w:proofErr w:type="spellEnd"/>
            <w:r>
              <w:t xml:space="preserve"> </w:t>
            </w:r>
            <w:proofErr w:type="spellStart"/>
            <w:r>
              <w:t>оцінка</w:t>
            </w:r>
            <w:proofErr w:type="spellEnd"/>
            <w:r>
              <w:t xml:space="preserve"> </w:t>
            </w:r>
            <w:proofErr w:type="spellStart"/>
            <w:r>
              <w:t>техніко-економічних</w:t>
            </w:r>
            <w:proofErr w:type="spellEnd"/>
            <w:r>
              <w:t xml:space="preserve"> </w:t>
            </w:r>
            <w:proofErr w:type="spellStart"/>
            <w:r>
              <w:t>показників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  <w:proofErr w:type="spellStart"/>
            <w:r>
              <w:t>дугових</w:t>
            </w:r>
            <w:proofErr w:type="spellEnd"/>
            <w:r>
              <w:t xml:space="preserve">, </w:t>
            </w:r>
            <w:proofErr w:type="spellStart"/>
            <w:r>
              <w:t>індукційних</w:t>
            </w:r>
            <w:proofErr w:type="spellEnd"/>
            <w:r>
              <w:t xml:space="preserve"> та печей </w:t>
            </w:r>
            <w:proofErr w:type="spellStart"/>
            <w:r>
              <w:t>спеціальної</w:t>
            </w:r>
            <w:proofErr w:type="spellEnd"/>
            <w:r>
              <w:t xml:space="preserve"> </w:t>
            </w:r>
            <w:proofErr w:type="spellStart"/>
            <w:r>
              <w:t>електрометалургії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</w:t>
            </w:r>
          </w:p>
        </w:tc>
      </w:tr>
    </w:tbl>
    <w:p w:rsidR="00A13B2C" w:rsidRDefault="00A13B2C" w:rsidP="00A13B2C">
      <w:pPr>
        <w:rPr>
          <w:rFonts w:eastAsia="Times New Roman"/>
          <w:lang w:val="en-US"/>
        </w:rPr>
      </w:pPr>
    </w:p>
    <w:p w:rsidR="00A13B2C" w:rsidRDefault="00A13B2C" w:rsidP="00A13B2C">
      <w:pPr>
        <w:jc w:val="center"/>
        <w:rPr>
          <w:rFonts w:eastAsia="Times New Roman"/>
          <w:lang w:val="en-US"/>
        </w:rPr>
      </w:pPr>
      <w:r>
        <w:rPr>
          <w:rFonts w:eastAsia="Times New Roman"/>
          <w:b/>
          <w:bCs/>
          <w:lang w:val="uk-UA"/>
        </w:rPr>
        <w:t xml:space="preserve">2.2 </w:t>
      </w:r>
      <w:proofErr w:type="spellStart"/>
      <w:r>
        <w:rPr>
          <w:rFonts w:eastAsia="Times New Roman"/>
          <w:b/>
          <w:bCs/>
          <w:lang w:val="en-US"/>
        </w:rPr>
        <w:t>Практичні</w:t>
      </w:r>
      <w:proofErr w:type="spellEnd"/>
      <w:r>
        <w:rPr>
          <w:rFonts w:eastAsia="Times New Roman"/>
          <w:b/>
          <w:bCs/>
          <w:lang w:val="en-US"/>
        </w:rPr>
        <w:t xml:space="preserve"> </w:t>
      </w:r>
      <w:proofErr w:type="spellStart"/>
      <w:r>
        <w:rPr>
          <w:rFonts w:eastAsia="Times New Roman"/>
          <w:b/>
          <w:bCs/>
          <w:lang w:val="en-US"/>
        </w:rPr>
        <w:t>заняття</w:t>
      </w:r>
      <w:proofErr w:type="spellEnd"/>
    </w:p>
    <w:p w:rsidR="00A13B2C" w:rsidRDefault="00A13B2C" w:rsidP="00A13B2C">
      <w:pPr>
        <w:rPr>
          <w:rFonts w:eastAsia="Times New Roman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1"/>
        <w:gridCol w:w="8358"/>
        <w:gridCol w:w="1153"/>
      </w:tblGrid>
      <w:tr w:rsidR="00A13B2C" w:rsidTr="005D711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№№</w:t>
            </w:r>
            <w:r>
              <w:rPr>
                <w:rFonts w:eastAsia="Times New Roman"/>
              </w:rPr>
              <w:br/>
              <w:t>з/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Тема </w:t>
            </w:r>
            <w:proofErr w:type="spellStart"/>
            <w:r>
              <w:rPr>
                <w:rFonts w:eastAsia="Times New Roman"/>
              </w:rPr>
              <w:t>заняття</w:t>
            </w:r>
            <w:proofErr w:type="spellEnd"/>
            <w:r>
              <w:rPr>
                <w:rFonts w:eastAsia="Times New Roman"/>
              </w:rPr>
              <w:t xml:space="preserve"> та </w:t>
            </w:r>
            <w:proofErr w:type="spellStart"/>
            <w:r>
              <w:rPr>
                <w:rFonts w:eastAsia="Times New Roman"/>
              </w:rPr>
              <w:t>ії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змі</w:t>
            </w:r>
            <w:proofErr w:type="gramStart"/>
            <w:r>
              <w:rPr>
                <w:rFonts w:eastAsia="Times New Roman"/>
              </w:rP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Тривалість</w:t>
            </w:r>
            <w:proofErr w:type="spellEnd"/>
            <w:r>
              <w:rPr>
                <w:rFonts w:eastAsia="Times New Roman"/>
              </w:rPr>
              <w:br/>
              <w:t>(годин)</w:t>
            </w:r>
          </w:p>
        </w:tc>
      </w:tr>
      <w:tr w:rsidR="00A13B2C" w:rsidTr="005D7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pStyle w:val="a5"/>
            </w:pPr>
            <w:proofErr w:type="spellStart"/>
            <w:r>
              <w:rPr>
                <w:b/>
                <w:bCs/>
              </w:rPr>
              <w:t>Розрахунок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електричних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параметрів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феросплавних</w:t>
            </w:r>
            <w:proofErr w:type="spellEnd"/>
            <w:r>
              <w:rPr>
                <w:b/>
                <w:bCs/>
              </w:rPr>
              <w:t xml:space="preserve"> печей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A13B2C" w:rsidTr="005D7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pStyle w:val="a5"/>
            </w:pPr>
            <w:proofErr w:type="spellStart"/>
            <w:r>
              <w:rPr>
                <w:b/>
                <w:bCs/>
              </w:rPr>
              <w:t>Розрахунок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геометричних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параметрів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феросплавних</w:t>
            </w:r>
            <w:proofErr w:type="spellEnd"/>
            <w:r>
              <w:rPr>
                <w:b/>
                <w:bCs/>
              </w:rPr>
              <w:t xml:space="preserve"> печей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</w:t>
            </w:r>
          </w:p>
        </w:tc>
      </w:tr>
      <w:tr w:rsidR="00A13B2C" w:rsidTr="005D7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pStyle w:val="a5"/>
            </w:pPr>
            <w:proofErr w:type="spellStart"/>
            <w:r>
              <w:rPr>
                <w:b/>
                <w:bCs/>
              </w:rPr>
              <w:t>Розрахунок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електричних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параметрів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дугової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сталеплавильної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печі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</w:t>
            </w:r>
          </w:p>
        </w:tc>
      </w:tr>
      <w:tr w:rsidR="00A13B2C" w:rsidTr="005D7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pStyle w:val="a5"/>
            </w:pPr>
            <w:proofErr w:type="spellStart"/>
            <w:r>
              <w:rPr>
                <w:b/>
                <w:bCs/>
              </w:rPr>
              <w:t>Розрахунок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електричних</w:t>
            </w:r>
            <w:proofErr w:type="spellEnd"/>
            <w:r>
              <w:rPr>
                <w:b/>
                <w:bCs/>
              </w:rPr>
              <w:t xml:space="preserve"> та </w:t>
            </w:r>
            <w:proofErr w:type="spellStart"/>
            <w:r>
              <w:rPr>
                <w:b/>
                <w:bCs/>
              </w:rPr>
              <w:t>геометричних</w:t>
            </w:r>
            <w:proofErr w:type="spellEnd"/>
            <w:r>
              <w:rPr>
                <w:b/>
                <w:bCs/>
              </w:rPr>
              <w:t xml:space="preserve"> характеристик </w:t>
            </w:r>
            <w:proofErr w:type="spellStart"/>
            <w:r>
              <w:rPr>
                <w:b/>
                <w:bCs/>
              </w:rPr>
              <w:t>індукційної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печі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</w:t>
            </w:r>
          </w:p>
        </w:tc>
      </w:tr>
    </w:tbl>
    <w:p w:rsidR="00A13B2C" w:rsidRDefault="00A13B2C" w:rsidP="00A13B2C">
      <w:pPr>
        <w:rPr>
          <w:rFonts w:eastAsia="Times New Roman"/>
        </w:rPr>
      </w:pPr>
    </w:p>
    <w:p w:rsidR="00A13B2C" w:rsidRDefault="00A13B2C" w:rsidP="00A13B2C">
      <w:pPr>
        <w:pStyle w:val="ae"/>
        <w:numPr>
          <w:ilvl w:val="1"/>
          <w:numId w:val="2"/>
        </w:numPr>
        <w:rPr>
          <w:rFonts w:eastAsia="Times New Roman"/>
          <w:lang w:val="en-US"/>
        </w:rPr>
      </w:pPr>
      <w:proofErr w:type="spellStart"/>
      <w:r>
        <w:rPr>
          <w:rFonts w:eastAsia="Times New Roman"/>
          <w:b/>
          <w:bCs/>
          <w:lang w:val="en-US"/>
        </w:rPr>
        <w:lastRenderedPageBreak/>
        <w:t>Курсове</w:t>
      </w:r>
      <w:proofErr w:type="spellEnd"/>
      <w:r>
        <w:rPr>
          <w:rFonts w:eastAsia="Times New Roman"/>
          <w:b/>
          <w:bCs/>
          <w:lang w:val="en-US"/>
        </w:rPr>
        <w:t xml:space="preserve"> </w:t>
      </w:r>
      <w:proofErr w:type="spellStart"/>
      <w:r>
        <w:rPr>
          <w:rFonts w:eastAsia="Times New Roman"/>
          <w:b/>
          <w:bCs/>
          <w:lang w:val="en-US"/>
        </w:rPr>
        <w:t>проектування</w:t>
      </w:r>
      <w:proofErr w:type="spellEnd"/>
    </w:p>
    <w:p w:rsidR="00A13B2C" w:rsidRDefault="00A13B2C" w:rsidP="00A13B2C">
      <w:pPr>
        <w:rPr>
          <w:rFonts w:eastAsia="Times New Roman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1"/>
        <w:gridCol w:w="8358"/>
        <w:gridCol w:w="1153"/>
      </w:tblGrid>
      <w:tr w:rsidR="00A13B2C" w:rsidTr="005D711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№№</w:t>
            </w:r>
            <w:r>
              <w:rPr>
                <w:rFonts w:eastAsia="Times New Roman"/>
              </w:rPr>
              <w:br/>
              <w:t>з/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Тема </w:t>
            </w:r>
            <w:proofErr w:type="spellStart"/>
            <w:r>
              <w:rPr>
                <w:rFonts w:eastAsia="Times New Roman"/>
              </w:rPr>
              <w:t>курсової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роботи</w:t>
            </w:r>
            <w:proofErr w:type="spellEnd"/>
            <w:r>
              <w:rPr>
                <w:rFonts w:eastAsia="Times New Roman"/>
              </w:rPr>
              <w:t xml:space="preserve"> та </w:t>
            </w:r>
            <w:proofErr w:type="spellStart"/>
            <w:r>
              <w:rPr>
                <w:rFonts w:eastAsia="Times New Roman"/>
              </w:rPr>
              <w:t>ії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змі</w:t>
            </w:r>
            <w:proofErr w:type="gramStart"/>
            <w:r>
              <w:rPr>
                <w:rFonts w:eastAsia="Times New Roman"/>
              </w:rP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Тривалість</w:t>
            </w:r>
            <w:proofErr w:type="spellEnd"/>
            <w:r>
              <w:rPr>
                <w:rFonts w:eastAsia="Times New Roman"/>
              </w:rPr>
              <w:br/>
              <w:t>(годин)</w:t>
            </w:r>
          </w:p>
        </w:tc>
      </w:tr>
      <w:tr w:rsidR="00A13B2C" w:rsidTr="005D7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pStyle w:val="a5"/>
            </w:pPr>
            <w:proofErr w:type="spellStart"/>
            <w:r>
              <w:rPr>
                <w:b/>
                <w:bCs/>
              </w:rPr>
              <w:t>Розрахунок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електричних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геометричних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параметрів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електропечі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</w:tr>
    </w:tbl>
    <w:p w:rsidR="00A13B2C" w:rsidRDefault="00A13B2C" w:rsidP="00A13B2C">
      <w:pPr>
        <w:jc w:val="center"/>
        <w:rPr>
          <w:rFonts w:eastAsia="Times New Roman"/>
          <w:b/>
          <w:bCs/>
          <w:lang w:val="uk-UA"/>
        </w:rPr>
      </w:pPr>
    </w:p>
    <w:p w:rsidR="00A13B2C" w:rsidRDefault="00A13B2C" w:rsidP="00A13B2C">
      <w:pPr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  <w:b/>
          <w:bCs/>
          <w:lang w:val="uk-UA"/>
        </w:rPr>
        <w:t xml:space="preserve">2.4 </w:t>
      </w:r>
      <w:proofErr w:type="spellStart"/>
      <w:r>
        <w:rPr>
          <w:rFonts w:eastAsia="Times New Roman"/>
          <w:b/>
          <w:bCs/>
        </w:rPr>
        <w:t>Опрацювання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розділів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програми</w:t>
      </w:r>
      <w:proofErr w:type="spellEnd"/>
      <w:r>
        <w:rPr>
          <w:rFonts w:eastAsia="Times New Roman"/>
          <w:b/>
          <w:bCs/>
        </w:rPr>
        <w:t xml:space="preserve">, </w:t>
      </w:r>
      <w:proofErr w:type="spellStart"/>
      <w:r>
        <w:rPr>
          <w:rFonts w:eastAsia="Times New Roman"/>
          <w:b/>
          <w:bCs/>
        </w:rPr>
        <w:t>які</w:t>
      </w:r>
      <w:proofErr w:type="spellEnd"/>
      <w:r>
        <w:rPr>
          <w:rFonts w:eastAsia="Times New Roman"/>
          <w:b/>
          <w:bCs/>
        </w:rPr>
        <w:t xml:space="preserve"> не </w:t>
      </w:r>
      <w:proofErr w:type="spellStart"/>
      <w:r>
        <w:rPr>
          <w:rFonts w:eastAsia="Times New Roman"/>
          <w:b/>
          <w:bCs/>
        </w:rPr>
        <w:t>викладаються</w:t>
      </w:r>
      <w:proofErr w:type="spellEnd"/>
      <w:r>
        <w:rPr>
          <w:rFonts w:eastAsia="Times New Roman"/>
          <w:b/>
          <w:bCs/>
        </w:rPr>
        <w:t xml:space="preserve"> на </w:t>
      </w:r>
      <w:proofErr w:type="spellStart"/>
      <w:r>
        <w:rPr>
          <w:rFonts w:eastAsia="Times New Roman"/>
          <w:b/>
          <w:bCs/>
        </w:rPr>
        <w:t>лекціях</w:t>
      </w:r>
      <w:proofErr w:type="spellEnd"/>
    </w:p>
    <w:p w:rsidR="00A13B2C" w:rsidRDefault="00A13B2C" w:rsidP="00A13B2C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2"/>
        <w:gridCol w:w="8314"/>
        <w:gridCol w:w="1186"/>
      </w:tblGrid>
      <w:tr w:rsidR="00A13B2C" w:rsidTr="005D711C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№№</w:t>
            </w:r>
            <w:r>
              <w:rPr>
                <w:rFonts w:eastAsia="Times New Roman"/>
              </w:rPr>
              <w:br/>
              <w:t>з/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</w:p>
        </w:tc>
        <w:tc>
          <w:tcPr>
            <w:tcW w:w="4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Назва</w:t>
            </w:r>
            <w:proofErr w:type="spellEnd"/>
            <w:r>
              <w:rPr>
                <w:rFonts w:eastAsia="Times New Roman"/>
              </w:rPr>
              <w:t xml:space="preserve"> теми та </w:t>
            </w:r>
            <w:proofErr w:type="spellStart"/>
            <w:r>
              <w:rPr>
                <w:rFonts w:eastAsia="Times New Roman"/>
              </w:rPr>
              <w:t>ії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змі</w:t>
            </w:r>
            <w:proofErr w:type="gramStart"/>
            <w:r>
              <w:rPr>
                <w:rFonts w:eastAsia="Times New Roman"/>
              </w:rP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Тривалість</w:t>
            </w:r>
            <w:proofErr w:type="spellEnd"/>
            <w:r>
              <w:rPr>
                <w:rFonts w:eastAsia="Times New Roman"/>
              </w:rPr>
              <w:br/>
              <w:t>(годин)</w:t>
            </w:r>
          </w:p>
        </w:tc>
      </w:tr>
      <w:tr w:rsidR="00A13B2C" w:rsidTr="005D7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pStyle w:val="a5"/>
            </w:pPr>
            <w:proofErr w:type="spellStart"/>
            <w:r>
              <w:rPr>
                <w:b/>
                <w:bCs/>
              </w:rPr>
              <w:t>Експлуатація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рафінувальних</w:t>
            </w:r>
            <w:proofErr w:type="spellEnd"/>
            <w:r>
              <w:rPr>
                <w:b/>
                <w:bCs/>
              </w:rPr>
              <w:t xml:space="preserve"> печей та </w:t>
            </w:r>
            <w:proofErr w:type="spellStart"/>
            <w:r>
              <w:rPr>
                <w:b/>
                <w:bCs/>
              </w:rPr>
              <w:t>їх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допоміжне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технологіч-не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обладнання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12</w:t>
            </w:r>
          </w:p>
        </w:tc>
      </w:tr>
      <w:tr w:rsidR="00A13B2C" w:rsidTr="005D7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pStyle w:val="a5"/>
            </w:pPr>
            <w:proofErr w:type="spellStart"/>
            <w:r>
              <w:rPr>
                <w:b/>
                <w:bCs/>
              </w:rPr>
              <w:t>Експлуатація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потужних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рудновідновних</w:t>
            </w:r>
            <w:proofErr w:type="spellEnd"/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</w:rPr>
              <w:t>електропечей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24</w:t>
            </w:r>
          </w:p>
        </w:tc>
      </w:tr>
      <w:tr w:rsidR="00A13B2C" w:rsidTr="005D7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pStyle w:val="a5"/>
            </w:pPr>
            <w:proofErr w:type="spellStart"/>
            <w:r>
              <w:rPr>
                <w:b/>
                <w:bCs/>
              </w:rPr>
              <w:t>Дугові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електропечі</w:t>
            </w:r>
            <w:proofErr w:type="spellEnd"/>
            <w:r>
              <w:rPr>
                <w:b/>
                <w:bCs/>
              </w:rPr>
              <w:t xml:space="preserve"> нового </w:t>
            </w:r>
            <w:proofErr w:type="spellStart"/>
            <w:r>
              <w:rPr>
                <w:b/>
                <w:bCs/>
              </w:rPr>
              <w:t>покоління</w:t>
            </w:r>
            <w:proofErr w:type="spellEnd"/>
            <w:r>
              <w:rPr>
                <w:b/>
                <w:bCs/>
              </w:rPr>
              <w:t xml:space="preserve"> та </w:t>
            </w:r>
            <w:proofErr w:type="spellStart"/>
            <w:r>
              <w:rPr>
                <w:b/>
                <w:bCs/>
              </w:rPr>
              <w:t>їх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допоміжне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технологічне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обладнання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24</w:t>
            </w:r>
          </w:p>
        </w:tc>
      </w:tr>
      <w:tr w:rsidR="00A13B2C" w:rsidTr="005D7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pStyle w:val="a5"/>
            </w:pPr>
            <w:proofErr w:type="spellStart"/>
            <w:r>
              <w:rPr>
                <w:b/>
                <w:bCs/>
              </w:rPr>
              <w:t>Елементи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конструкції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феросплавних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дугових</w:t>
            </w:r>
            <w:proofErr w:type="spellEnd"/>
            <w:r>
              <w:rPr>
                <w:b/>
                <w:bCs/>
              </w:rPr>
              <w:t xml:space="preserve"> печей </w:t>
            </w:r>
            <w:proofErr w:type="spellStart"/>
            <w:r>
              <w:rPr>
                <w:b/>
                <w:bCs/>
              </w:rPr>
              <w:t>постійного</w:t>
            </w:r>
            <w:proofErr w:type="spellEnd"/>
            <w:r>
              <w:rPr>
                <w:b/>
                <w:bCs/>
              </w:rPr>
              <w:t xml:space="preserve"> струму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24</w:t>
            </w:r>
          </w:p>
        </w:tc>
      </w:tr>
      <w:tr w:rsidR="00A13B2C" w:rsidTr="005D7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pStyle w:val="a5"/>
            </w:pPr>
            <w:proofErr w:type="spellStart"/>
            <w:r>
              <w:rPr>
                <w:b/>
                <w:bCs/>
              </w:rPr>
              <w:t>Вогнетривні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матер</w:t>
            </w:r>
            <w:proofErr w:type="gramEnd"/>
            <w:r>
              <w:rPr>
                <w:b/>
                <w:bCs/>
              </w:rPr>
              <w:t>іали</w:t>
            </w:r>
            <w:proofErr w:type="spellEnd"/>
            <w:r>
              <w:rPr>
                <w:b/>
                <w:bCs/>
              </w:rPr>
              <w:t xml:space="preserve"> для футеровки </w:t>
            </w:r>
            <w:proofErr w:type="spellStart"/>
            <w:r>
              <w:rPr>
                <w:b/>
                <w:bCs/>
              </w:rPr>
              <w:t>електропечей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B2C" w:rsidRDefault="00A13B2C" w:rsidP="005D711C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18</w:t>
            </w:r>
          </w:p>
        </w:tc>
      </w:tr>
    </w:tbl>
    <w:p w:rsidR="00A13B2C" w:rsidRDefault="00A13B2C" w:rsidP="00A13B2C">
      <w:pPr>
        <w:pStyle w:val="aa"/>
        <w:spacing w:line="312" w:lineRule="auto"/>
        <w:ind w:left="284" w:right="11"/>
        <w:rPr>
          <w:color w:val="auto"/>
          <w:lang w:val="uk-UA"/>
        </w:rPr>
      </w:pPr>
    </w:p>
    <w:p w:rsidR="00A13B2C" w:rsidRDefault="00A13B2C" w:rsidP="00870D0A">
      <w:pPr>
        <w:pStyle w:val="aa"/>
        <w:ind w:right="0"/>
        <w:rPr>
          <w:color w:val="auto"/>
          <w:lang w:val="uk-UA"/>
        </w:rPr>
      </w:pPr>
      <w:r>
        <w:rPr>
          <w:color w:val="auto"/>
          <w:lang w:val="uk-UA"/>
        </w:rPr>
        <w:t xml:space="preserve">3 МЕТОДИЧНІ ВКАЗІВКИ ДО ВИКОНАННЯ </w:t>
      </w:r>
      <w:r w:rsidR="008E50FB">
        <w:rPr>
          <w:color w:val="auto"/>
          <w:lang w:val="uk-UA"/>
        </w:rPr>
        <w:t xml:space="preserve">КОНТРОЛЬНОЇ ТА </w:t>
      </w:r>
      <w:r w:rsidR="00E141C6">
        <w:rPr>
          <w:color w:val="auto"/>
          <w:lang w:val="uk-UA"/>
        </w:rPr>
        <w:t>КУРСОВОЇ</w:t>
      </w:r>
      <w:r>
        <w:rPr>
          <w:color w:val="auto"/>
          <w:lang w:val="uk-UA"/>
        </w:rPr>
        <w:t xml:space="preserve"> РОБ</w:t>
      </w:r>
      <w:r w:rsidR="00E141C6">
        <w:rPr>
          <w:color w:val="auto"/>
          <w:lang w:val="uk-UA"/>
        </w:rPr>
        <w:t>О</w:t>
      </w:r>
      <w:r>
        <w:rPr>
          <w:color w:val="auto"/>
          <w:lang w:val="uk-UA"/>
        </w:rPr>
        <w:t>Т</w:t>
      </w:r>
      <w:r w:rsidR="00E141C6">
        <w:rPr>
          <w:color w:val="auto"/>
          <w:lang w:val="uk-UA"/>
        </w:rPr>
        <w:t>И</w:t>
      </w:r>
    </w:p>
    <w:p w:rsidR="00A13B2C" w:rsidRDefault="00A13B2C" w:rsidP="00870D0A">
      <w:pPr>
        <w:pStyle w:val="aa"/>
        <w:ind w:right="0" w:firstLine="714"/>
        <w:jc w:val="both"/>
        <w:rPr>
          <w:b w:val="0"/>
          <w:color w:val="auto"/>
          <w:lang w:val="uk-UA"/>
        </w:rPr>
      </w:pPr>
      <w:r>
        <w:rPr>
          <w:b w:val="0"/>
          <w:color w:val="auto"/>
          <w:lang w:val="uk-UA"/>
        </w:rPr>
        <w:t xml:space="preserve">Студенти, які навчаються за напрямом 6.050401 – металургія, виконують </w:t>
      </w:r>
      <w:r w:rsidR="00E141C6">
        <w:rPr>
          <w:b w:val="0"/>
          <w:color w:val="auto"/>
          <w:lang w:val="uk-UA"/>
        </w:rPr>
        <w:t>курсову</w:t>
      </w:r>
      <w:r>
        <w:rPr>
          <w:b w:val="0"/>
          <w:color w:val="auto"/>
          <w:lang w:val="uk-UA"/>
        </w:rPr>
        <w:t xml:space="preserve"> робот</w:t>
      </w:r>
      <w:r w:rsidR="00E141C6">
        <w:rPr>
          <w:b w:val="0"/>
          <w:color w:val="auto"/>
          <w:lang w:val="uk-UA"/>
        </w:rPr>
        <w:t>у</w:t>
      </w:r>
      <w:r>
        <w:rPr>
          <w:b w:val="0"/>
          <w:color w:val="auto"/>
          <w:lang w:val="uk-UA"/>
        </w:rPr>
        <w:t>, мета як</w:t>
      </w:r>
      <w:r w:rsidR="00E141C6">
        <w:rPr>
          <w:b w:val="0"/>
          <w:color w:val="auto"/>
          <w:lang w:val="uk-UA"/>
        </w:rPr>
        <w:t>ої</w:t>
      </w:r>
      <w:r>
        <w:rPr>
          <w:b w:val="0"/>
          <w:color w:val="auto"/>
          <w:lang w:val="uk-UA"/>
        </w:rPr>
        <w:t xml:space="preserve"> – закріпити знання, отримані при вивченні дисципліни </w:t>
      </w:r>
      <w:r>
        <w:rPr>
          <w:b w:val="0"/>
          <w:bCs w:val="0"/>
          <w:color w:val="auto"/>
          <w:lang w:val="uk-UA"/>
        </w:rPr>
        <w:t xml:space="preserve">«Конструкція технологічних агрегатів» та ряду </w:t>
      </w:r>
      <w:proofErr w:type="spellStart"/>
      <w:r>
        <w:rPr>
          <w:b w:val="0"/>
          <w:bCs w:val="0"/>
          <w:color w:val="auto"/>
          <w:lang w:val="uk-UA"/>
        </w:rPr>
        <w:t>загальнотехнічних</w:t>
      </w:r>
      <w:proofErr w:type="spellEnd"/>
      <w:r>
        <w:rPr>
          <w:b w:val="0"/>
          <w:bCs w:val="0"/>
          <w:color w:val="auto"/>
          <w:lang w:val="uk-UA"/>
        </w:rPr>
        <w:t xml:space="preserve"> й спеціальних дисциплін, та навчитися застосовувати їх при</w:t>
      </w:r>
      <w:r>
        <w:rPr>
          <w:b w:val="0"/>
          <w:color w:val="auto"/>
          <w:lang w:val="uk-UA"/>
        </w:rPr>
        <w:t xml:space="preserve"> розрахунках конструкцій технологічних агрегатів, які забезпечують високий технічний рівень та ефективність виробництва електрометалургійної продукції; отримати та розвивати досвід самостійної роботи зі спеціальною та довідковою літературою, складання розрахунково-пояснювальної записки, а також вміння захищати прийняті в роботі конструктивні та технічні рішення.</w:t>
      </w:r>
    </w:p>
    <w:p w:rsidR="00A13B2C" w:rsidRDefault="00A13B2C" w:rsidP="00870D0A">
      <w:pPr>
        <w:pStyle w:val="aa"/>
        <w:ind w:right="0" w:firstLine="714"/>
        <w:jc w:val="both"/>
        <w:rPr>
          <w:b w:val="0"/>
          <w:color w:val="auto"/>
          <w:lang w:val="uk-UA"/>
        </w:rPr>
      </w:pPr>
      <w:r>
        <w:rPr>
          <w:b w:val="0"/>
          <w:color w:val="auto"/>
          <w:lang w:val="uk-UA"/>
        </w:rPr>
        <w:t xml:space="preserve">Рішення, які приймаються </w:t>
      </w:r>
      <w:r w:rsidR="00E141C6">
        <w:rPr>
          <w:b w:val="0"/>
          <w:color w:val="auto"/>
          <w:lang w:val="uk-UA"/>
        </w:rPr>
        <w:t>при виконанні курсової</w:t>
      </w:r>
      <w:r>
        <w:rPr>
          <w:b w:val="0"/>
          <w:color w:val="auto"/>
          <w:lang w:val="uk-UA"/>
        </w:rPr>
        <w:t xml:space="preserve"> робот</w:t>
      </w:r>
      <w:r w:rsidR="00E141C6">
        <w:rPr>
          <w:b w:val="0"/>
          <w:color w:val="auto"/>
          <w:lang w:val="uk-UA"/>
        </w:rPr>
        <w:t>и</w:t>
      </w:r>
      <w:r>
        <w:rPr>
          <w:b w:val="0"/>
          <w:color w:val="auto"/>
          <w:lang w:val="uk-UA"/>
        </w:rPr>
        <w:t xml:space="preserve">, повинні бути обґрунтовані необхідними розрахунками та довідковими матеріалами. </w:t>
      </w:r>
    </w:p>
    <w:p w:rsidR="00A13B2C" w:rsidRDefault="00A13B2C" w:rsidP="00870D0A">
      <w:pPr>
        <w:pStyle w:val="aa"/>
        <w:ind w:right="0" w:firstLine="714"/>
        <w:jc w:val="both"/>
        <w:rPr>
          <w:b w:val="0"/>
          <w:color w:val="auto"/>
          <w:lang w:val="uk-UA"/>
        </w:rPr>
      </w:pPr>
    </w:p>
    <w:p w:rsidR="00A13B2C" w:rsidRDefault="00A13B2C" w:rsidP="00870D0A">
      <w:pPr>
        <w:pStyle w:val="aa"/>
        <w:ind w:right="0" w:firstLine="714"/>
        <w:jc w:val="both"/>
        <w:rPr>
          <w:b w:val="0"/>
          <w:color w:val="auto"/>
          <w:lang w:val="uk-UA"/>
        </w:rPr>
      </w:pPr>
      <w:r>
        <w:rPr>
          <w:b w:val="0"/>
          <w:color w:val="auto"/>
          <w:lang w:val="uk-UA"/>
        </w:rPr>
        <w:t xml:space="preserve">Студент виконує </w:t>
      </w:r>
      <w:r w:rsidR="008E50FB">
        <w:rPr>
          <w:b w:val="0"/>
          <w:color w:val="auto"/>
          <w:lang w:val="uk-UA"/>
        </w:rPr>
        <w:t>контрольну</w:t>
      </w:r>
      <w:r>
        <w:rPr>
          <w:b w:val="0"/>
          <w:color w:val="auto"/>
          <w:lang w:val="uk-UA"/>
        </w:rPr>
        <w:t xml:space="preserve"> та курсову роботу відповідно варіанту індивідуальних завдань</w:t>
      </w:r>
      <w:r w:rsidR="005D711C">
        <w:rPr>
          <w:b w:val="0"/>
          <w:color w:val="auto"/>
          <w:lang w:val="uk-UA"/>
        </w:rPr>
        <w:t xml:space="preserve"> (табл. 3.1)</w:t>
      </w:r>
      <w:r>
        <w:rPr>
          <w:b w:val="0"/>
          <w:color w:val="auto"/>
          <w:lang w:val="uk-UA"/>
        </w:rPr>
        <w:t>, який визначає викладач.</w:t>
      </w:r>
    </w:p>
    <w:p w:rsidR="008E50FB" w:rsidRDefault="008E50FB" w:rsidP="00870D0A">
      <w:pPr>
        <w:pStyle w:val="aa"/>
        <w:ind w:right="0" w:firstLine="714"/>
        <w:jc w:val="both"/>
        <w:rPr>
          <w:b w:val="0"/>
          <w:color w:val="auto"/>
          <w:lang w:val="uk-UA"/>
        </w:rPr>
      </w:pPr>
      <w:r>
        <w:rPr>
          <w:b w:val="0"/>
          <w:color w:val="auto"/>
          <w:lang w:val="uk-UA"/>
        </w:rPr>
        <w:t xml:space="preserve">Контрольна робота, яка виконується у першому семестрі викладання дисципліни, включає опис конструкції печі та технології виробництва </w:t>
      </w:r>
      <w:proofErr w:type="spellStart"/>
      <w:r>
        <w:rPr>
          <w:b w:val="0"/>
          <w:color w:val="auto"/>
          <w:lang w:val="uk-UA"/>
        </w:rPr>
        <w:t>феросплава</w:t>
      </w:r>
      <w:proofErr w:type="spellEnd"/>
      <w:r>
        <w:rPr>
          <w:b w:val="0"/>
          <w:color w:val="auto"/>
          <w:lang w:val="uk-UA"/>
        </w:rPr>
        <w:t xml:space="preserve"> у відповідності до завдання.</w:t>
      </w:r>
    </w:p>
    <w:p w:rsidR="008E50FB" w:rsidRDefault="00355624" w:rsidP="00870D0A">
      <w:pPr>
        <w:pStyle w:val="aa"/>
        <w:ind w:right="0" w:firstLine="714"/>
        <w:jc w:val="both"/>
        <w:rPr>
          <w:b w:val="0"/>
          <w:color w:val="auto"/>
          <w:lang w:val="uk-UA"/>
        </w:rPr>
      </w:pPr>
      <w:r>
        <w:rPr>
          <w:b w:val="0"/>
          <w:color w:val="auto"/>
          <w:lang w:val="uk-UA"/>
        </w:rPr>
        <w:t>Курсова робота, яка виконується у другому семестрі викладання дисципліни, включає</w:t>
      </w:r>
    </w:p>
    <w:p w:rsidR="00A13B2C" w:rsidRDefault="00A13B2C" w:rsidP="00870D0A">
      <w:pPr>
        <w:rPr>
          <w:rFonts w:eastAsia="Times New Roman"/>
          <w:lang w:val="uk-UA"/>
        </w:rPr>
      </w:pPr>
    </w:p>
    <w:p w:rsidR="00E66873" w:rsidRDefault="00E66873" w:rsidP="00870D0A">
      <w:pPr>
        <w:rPr>
          <w:rFonts w:eastAsia="Times New Roman"/>
          <w:lang w:val="uk-UA"/>
        </w:rPr>
      </w:pPr>
    </w:p>
    <w:p w:rsidR="00474B9E" w:rsidRPr="00474B9E" w:rsidRDefault="00474B9E" w:rsidP="00474B9E">
      <w:pPr>
        <w:ind w:firstLine="567"/>
        <w:jc w:val="center"/>
        <w:rPr>
          <w:b/>
          <w:sz w:val="28"/>
          <w:szCs w:val="28"/>
        </w:rPr>
      </w:pPr>
      <w:r w:rsidRPr="00474B9E">
        <w:rPr>
          <w:b/>
          <w:sz w:val="28"/>
          <w:szCs w:val="28"/>
        </w:rPr>
        <w:lastRenderedPageBreak/>
        <w:t>РАСЧЕТ ЭЛЕКТРИЧЕСКИХ И ГЕОМЕТРИЧЕСКИХ ПАРАМЕТРОВ ФЕРРОСПЛАВНЫХ ЭЛЕКТРОПЕЧЕЙ</w:t>
      </w:r>
    </w:p>
    <w:p w:rsidR="00474B9E" w:rsidRDefault="00474B9E" w:rsidP="00474B9E">
      <w:pPr>
        <w:spacing w:line="360" w:lineRule="auto"/>
        <w:ind w:firstLine="720"/>
        <w:jc w:val="both"/>
        <w:rPr>
          <w:b/>
          <w:sz w:val="36"/>
          <w:szCs w:val="36"/>
        </w:rPr>
      </w:pPr>
    </w:p>
    <w:p w:rsidR="00474B9E" w:rsidRDefault="00474B9E" w:rsidP="00474B9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 Методика расчета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обычно включает определение энергетических характеристик и геометрических размеров печи. Для вновь проектируемого процесса с применением ранее неизвестных материалов необходимо обязательное составление материального и теплового балансов. При проектировании новой печи под установившийся, традиционный процесс эти показатели принимают по производственным данным. В расчет электрических параметров печной установки входит много неизвестных. Обычно, исходя из практических данных, задают производительность печи и по удельному расходу электроэнергии (кВт</w:t>
      </w:r>
      <w:r>
        <w:rPr>
          <w:sz w:val="28"/>
          <w:szCs w:val="28"/>
          <w:lang w:val="en-US"/>
        </w:rPr>
        <w:sym w:font="Symbol" w:char="F0D7"/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/т сплава) определяют мощность печной установки, а затем все остальные электрические параметры. Наряду с мощностью при получении ферросплавов большое значение имеет электрическое сопротивление шихтовых материалов, которое зависит от их химического и гранулометрического состава шихты, вида и марки выплавляемого сплава. Эти два важнейших параметра (мощность печи и электрическое сопротивление шихты) обеспечивают концентрацию тепла в заданном объеме и температурные условия, необходимые для реализации реакций восстановительного процесса. Величина электрического сопротивления шихтовых материалов также используется в качестве исходной для расчета и задается видом и маркой выплавляемого сплава. В основу маркировки ферросплавных печей положена их мощность.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десятилетия под руководством И.Т. </w:t>
      </w:r>
      <w:proofErr w:type="spellStart"/>
      <w:r>
        <w:rPr>
          <w:sz w:val="28"/>
          <w:szCs w:val="28"/>
        </w:rPr>
        <w:t>Жердева</w:t>
      </w:r>
      <w:proofErr w:type="spellEnd"/>
      <w:r>
        <w:rPr>
          <w:sz w:val="28"/>
          <w:szCs w:val="28"/>
        </w:rPr>
        <w:t xml:space="preserve">, Т.А. </w:t>
      </w:r>
      <w:proofErr w:type="spellStart"/>
      <w:r>
        <w:rPr>
          <w:sz w:val="28"/>
          <w:szCs w:val="28"/>
        </w:rPr>
        <w:t>Сисояна</w:t>
      </w:r>
      <w:proofErr w:type="spellEnd"/>
      <w:r>
        <w:rPr>
          <w:sz w:val="28"/>
          <w:szCs w:val="28"/>
        </w:rPr>
        <w:t xml:space="preserve">, А.С. </w:t>
      </w:r>
      <w:proofErr w:type="spellStart"/>
      <w:r>
        <w:rPr>
          <w:sz w:val="28"/>
          <w:szCs w:val="28"/>
        </w:rPr>
        <w:t>Микулинского</w:t>
      </w:r>
      <w:proofErr w:type="spellEnd"/>
      <w:r>
        <w:rPr>
          <w:sz w:val="28"/>
          <w:szCs w:val="28"/>
        </w:rPr>
        <w:t xml:space="preserve">. Б.Б. </w:t>
      </w:r>
      <w:proofErr w:type="spellStart"/>
      <w:r>
        <w:rPr>
          <w:sz w:val="28"/>
          <w:szCs w:val="28"/>
        </w:rPr>
        <w:t>Данциса</w:t>
      </w:r>
      <w:proofErr w:type="spellEnd"/>
      <w:r>
        <w:rPr>
          <w:sz w:val="28"/>
          <w:szCs w:val="28"/>
        </w:rPr>
        <w:t xml:space="preserve"> и др. выполнен ряд исследований, позволивших разработать полуэмпирический метод расчета, при котором за основу принимают некоторую эталонную печь и считают электрическое поле в этой и проектируемой печах подобными. При этом вводится критерий электрического подобия (ЭП):</w:t>
      </w:r>
    </w:p>
    <w:p w:rsidR="00474B9E" w:rsidRDefault="00474B9E" w:rsidP="00474B9E">
      <w:pPr>
        <w:jc w:val="right"/>
        <w:rPr>
          <w:sz w:val="28"/>
          <w:szCs w:val="28"/>
        </w:rPr>
      </w:pPr>
      <w:r w:rsidRPr="005F3E60">
        <w:rPr>
          <w:position w:val="-32"/>
          <w:sz w:val="28"/>
          <w:szCs w:val="28"/>
          <w:lang w:val="en-US"/>
        </w:rPr>
        <w:object w:dxaOrig="151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8.2pt" o:ole="">
            <v:imagedata r:id="rId9" o:title=""/>
          </v:shape>
          <o:OLEObject Type="Embed" ProgID="Equation.3" ShapeID="_x0000_i1025" DrawAspect="Content" ObjectID="_1620111576" r:id="rId10"/>
        </w:object>
      </w:r>
      <w:r>
        <w:rPr>
          <w:sz w:val="28"/>
          <w:szCs w:val="28"/>
        </w:rPr>
        <w:t>,                                                (3.1)</w:t>
      </w:r>
    </w:p>
    <w:p w:rsidR="00474B9E" w:rsidRDefault="00474B9E" w:rsidP="0047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Pr="005F3E60">
        <w:rPr>
          <w:position w:val="-12"/>
          <w:sz w:val="28"/>
          <w:szCs w:val="28"/>
          <w:lang w:val="en-US"/>
        </w:rPr>
        <w:object w:dxaOrig="405" w:dyaOrig="375">
          <v:shape id="_x0000_i1026" type="#_x0000_t75" style="width:20.05pt;height:18.8pt" o:ole="">
            <v:imagedata r:id="rId11" o:title=""/>
          </v:shape>
          <o:OLEObject Type="Embed" ProgID="Equation.3" ShapeID="_x0000_i1026" DrawAspect="Content" ObjectID="_1620111577" r:id="rId12"/>
        </w:object>
      </w:r>
      <w:r>
        <w:rPr>
          <w:sz w:val="28"/>
          <w:szCs w:val="28"/>
        </w:rPr>
        <w:t xml:space="preserve"> – полезное фазовое напряжение,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;</w:t>
      </w:r>
    </w:p>
    <w:p w:rsidR="00474B9E" w:rsidRDefault="00474B9E" w:rsidP="0047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F3E60">
        <w:rPr>
          <w:position w:val="-12"/>
          <w:sz w:val="28"/>
          <w:szCs w:val="28"/>
          <w:lang w:val="en-US"/>
        </w:rPr>
        <w:object w:dxaOrig="300" w:dyaOrig="375">
          <v:shape id="_x0000_i1027" type="#_x0000_t75" style="width:15.05pt;height:18.8pt" o:ole="">
            <v:imagedata r:id="rId13" o:title=""/>
          </v:shape>
          <o:OLEObject Type="Embed" ProgID="Equation.3" ShapeID="_x0000_i1027" DrawAspect="Content" ObjectID="_1620111578" r:id="rId14"/>
        </w:object>
      </w:r>
      <w:r>
        <w:rPr>
          <w:sz w:val="28"/>
          <w:szCs w:val="28"/>
        </w:rPr>
        <w:t xml:space="preserve"> – диаметр электрода, </w:t>
      </w:r>
      <w:proofErr w:type="gramStart"/>
      <w:r>
        <w:rPr>
          <w:sz w:val="28"/>
          <w:szCs w:val="28"/>
        </w:rPr>
        <w:t>мм</w:t>
      </w:r>
      <w:proofErr w:type="gramEnd"/>
      <w:r>
        <w:rPr>
          <w:sz w:val="28"/>
          <w:szCs w:val="28"/>
        </w:rPr>
        <w:t>;</w:t>
      </w:r>
    </w:p>
    <w:p w:rsidR="00474B9E" w:rsidRDefault="00474B9E" w:rsidP="00474B9E">
      <w:pPr>
        <w:ind w:firstLine="540"/>
        <w:jc w:val="both"/>
        <w:rPr>
          <w:sz w:val="28"/>
          <w:szCs w:val="28"/>
        </w:rPr>
      </w:pPr>
      <w:r w:rsidRPr="005F3E60">
        <w:rPr>
          <w:position w:val="-12"/>
          <w:sz w:val="28"/>
          <w:szCs w:val="28"/>
          <w:lang w:val="en-US"/>
        </w:rPr>
        <w:object w:dxaOrig="195" w:dyaOrig="300">
          <v:shape id="_x0000_i1028" type="#_x0000_t75" style="width:10pt;height:15.05pt" o:ole="">
            <v:imagedata r:id="rId15" o:title=""/>
          </v:shape>
          <o:OLEObject Type="Embed" ProgID="Equation.3" ShapeID="_x0000_i1028" DrawAspect="Content" ObjectID="_1620111579" r:id="rId16"/>
        </w:object>
      </w:r>
      <w:r>
        <w:rPr>
          <w:sz w:val="28"/>
          <w:szCs w:val="28"/>
        </w:rPr>
        <w:t xml:space="preserve"> – удельное электрическое сопротивление, Ом</w:t>
      </w:r>
      <w:r>
        <w:rPr>
          <w:sz w:val="28"/>
          <w:szCs w:val="28"/>
          <w:lang w:val="en-US"/>
        </w:rPr>
        <w:sym w:font="Symbol" w:char="F0D7"/>
      </w:r>
      <w:proofErr w:type="gramStart"/>
      <w:r>
        <w:rPr>
          <w:sz w:val="28"/>
          <w:szCs w:val="28"/>
        </w:rPr>
        <w:t>мм</w:t>
      </w:r>
      <w:proofErr w:type="gramEnd"/>
      <w:r>
        <w:rPr>
          <w:sz w:val="28"/>
          <w:szCs w:val="28"/>
        </w:rPr>
        <w:t>;</w:t>
      </w:r>
    </w:p>
    <w:p w:rsidR="00474B9E" w:rsidRDefault="00474B9E" w:rsidP="00474B9E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ток на фазе, А.</w:t>
      </w:r>
      <w:proofErr w:type="gramEnd"/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критерий связывает определяющий геометрический размер – диаметр электрода с электрическими параметрами </w:t>
      </w:r>
      <w:r w:rsidRPr="005F3E60">
        <w:rPr>
          <w:position w:val="-12"/>
          <w:sz w:val="28"/>
          <w:szCs w:val="28"/>
          <w:lang w:val="en-US"/>
        </w:rPr>
        <w:object w:dxaOrig="405" w:dyaOrig="375">
          <v:shape id="_x0000_i1029" type="#_x0000_t75" style="width:20.05pt;height:18.8pt" o:ole="">
            <v:imagedata r:id="rId11" o:title=""/>
          </v:shape>
          <o:OLEObject Type="Embed" ProgID="Equation.3" ShapeID="_x0000_i1029" DrawAspect="Content" ObjectID="_1620111580" r:id="rId17"/>
        </w:objec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</w:t>
      </w:r>
      <w:r w:rsidRPr="00F535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характеристикой данного процесса – усредненным удельным сопротивлением слоя шихтовых материалов </w:t>
      </w:r>
      <w:r w:rsidRPr="005F3E60">
        <w:rPr>
          <w:position w:val="-12"/>
          <w:sz w:val="28"/>
          <w:szCs w:val="28"/>
          <w:lang w:val="en-US"/>
        </w:rPr>
        <w:object w:dxaOrig="195" w:dyaOrig="300">
          <v:shape id="_x0000_i1030" type="#_x0000_t75" style="width:10pt;height:15.05pt" o:ole="">
            <v:imagedata r:id="rId15" o:title=""/>
          </v:shape>
          <o:OLEObject Type="Embed" ProgID="Equation.3" ShapeID="_x0000_i1030" DrawAspect="Content" ObjectID="_1620111581" r:id="rId18"/>
        </w:object>
      </w:r>
      <w:r>
        <w:rPr>
          <w:sz w:val="28"/>
          <w:szCs w:val="28"/>
        </w:rPr>
        <w:t xml:space="preserve">, которое определяется видом и маркой выплавляемого сплава. Если принять, что в </w:t>
      </w:r>
      <w:r>
        <w:rPr>
          <w:sz w:val="28"/>
          <w:szCs w:val="28"/>
        </w:rPr>
        <w:lastRenderedPageBreak/>
        <w:t>проектируемой и эталонной печах используется одинаковая по химическому и гранулометрическому составам шихта, то можно допустить равенство значений для обеих печей, т.е. для одинаковых процессов можно пользоваться упрощенным критерием электрического подобия (ЭП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):</w:t>
      </w:r>
    </w:p>
    <w:p w:rsidR="00474B9E" w:rsidRDefault="00474B9E" w:rsidP="00474B9E">
      <w:pPr>
        <w:jc w:val="right"/>
        <w:rPr>
          <w:sz w:val="28"/>
          <w:szCs w:val="28"/>
        </w:rPr>
      </w:pPr>
      <w:r w:rsidRPr="005F3E60">
        <w:rPr>
          <w:position w:val="-26"/>
          <w:sz w:val="28"/>
          <w:szCs w:val="28"/>
          <w:lang w:val="en-US"/>
        </w:rPr>
        <w:object w:dxaOrig="1680" w:dyaOrig="705">
          <v:shape id="_x0000_i1031" type="#_x0000_t75" style="width:83.9pt;height:35.05pt" o:ole="">
            <v:imagedata r:id="rId19" o:title=""/>
          </v:shape>
          <o:OLEObject Type="Embed" ProgID="Equation.3" ShapeID="_x0000_i1031" DrawAspect="Content" ObjectID="_1620111582" r:id="rId20"/>
        </w:object>
      </w:r>
      <w:r>
        <w:rPr>
          <w:sz w:val="28"/>
          <w:szCs w:val="28"/>
        </w:rPr>
        <w:t>,                                                (3.2)</w:t>
      </w:r>
    </w:p>
    <w:p w:rsidR="00474B9E" w:rsidRDefault="00474B9E" w:rsidP="00474B9E">
      <w:pPr>
        <w:jc w:val="both"/>
        <w:rPr>
          <w:sz w:val="28"/>
          <w:szCs w:val="28"/>
        </w:rPr>
      </w:pPr>
      <w:r>
        <w:rPr>
          <w:sz w:val="28"/>
          <w:szCs w:val="28"/>
        </w:rPr>
        <w:t>По этому критерию и вычисленным электрическим параметрам можно определить диаметр электрода в проектируемой печи. А по диаметру электрода, имея параметр геометрического подобия, рассчитать основные размеры печи. Таким образом, принятая схема расчета позволяет связать электрические характеристики и геометрические параметры печи, что является одним из важнейших обстоятель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ферросплавных электропечей.</w:t>
      </w:r>
    </w:p>
    <w:p w:rsidR="00474B9E" w:rsidRDefault="00474B9E" w:rsidP="00474B9E">
      <w:pPr>
        <w:spacing w:line="360" w:lineRule="auto"/>
        <w:jc w:val="both"/>
        <w:rPr>
          <w:sz w:val="28"/>
          <w:szCs w:val="28"/>
        </w:rPr>
      </w:pPr>
    </w:p>
    <w:p w:rsidR="00474B9E" w:rsidRDefault="00474B9E" w:rsidP="00474B9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Расчет электрических параметров электропечной установки.</w:t>
      </w:r>
    </w:p>
    <w:p w:rsidR="00474B9E" w:rsidRDefault="00474B9E" w:rsidP="00474B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ведется в следующей последовательности.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Установленная мощность трансформатора:</w:t>
      </w:r>
    </w:p>
    <w:p w:rsidR="00474B9E" w:rsidRDefault="00474B9E" w:rsidP="00474B9E">
      <w:pPr>
        <w:jc w:val="right"/>
        <w:rPr>
          <w:sz w:val="28"/>
          <w:szCs w:val="28"/>
        </w:rPr>
      </w:pPr>
      <w:r w:rsidRPr="005F3E60">
        <w:rPr>
          <w:position w:val="-32"/>
          <w:sz w:val="28"/>
          <w:szCs w:val="28"/>
          <w:lang w:val="en-US"/>
        </w:rPr>
        <w:object w:dxaOrig="1875" w:dyaOrig="765">
          <v:shape id="_x0000_i1032" type="#_x0000_t75" style="width:93.9pt;height:38.2pt" o:ole="">
            <v:imagedata r:id="rId21" o:title=""/>
          </v:shape>
          <o:OLEObject Type="Embed" ProgID="Equation.3" ShapeID="_x0000_i1032" DrawAspect="Content" ObjectID="_1620111583" r:id="rId22"/>
        </w:objec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,                                       (3.3)</w:t>
      </w:r>
    </w:p>
    <w:p w:rsidR="00474B9E" w:rsidRDefault="00474B9E" w:rsidP="0047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– заданная производительность печи, т/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;</w:t>
      </w:r>
    </w:p>
    <w:p w:rsidR="00474B9E" w:rsidRDefault="00474B9E" w:rsidP="0047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24 – количество часов в сутках,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;</w:t>
      </w:r>
    </w:p>
    <w:p w:rsidR="00474B9E" w:rsidRDefault="00474B9E" w:rsidP="0047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proofErr w:type="gramStart"/>
      <w:r>
        <w:rPr>
          <w:sz w:val="28"/>
          <w:szCs w:val="28"/>
          <w:lang w:val="en-US"/>
        </w:rPr>
        <w:t>cos</w:t>
      </w:r>
      <w:proofErr w:type="spellEnd"/>
      <w:proofErr w:type="gramEnd"/>
      <w:r>
        <w:rPr>
          <w:sz w:val="28"/>
          <w:szCs w:val="28"/>
          <w:lang w:val="en-US"/>
        </w:rPr>
        <w:sym w:font="Symbol" w:char="F06A"/>
      </w:r>
      <w:r>
        <w:rPr>
          <w:sz w:val="28"/>
          <w:szCs w:val="28"/>
        </w:rPr>
        <w:t xml:space="preserve"> - коэффициент мощности электропечной установки;</w:t>
      </w:r>
    </w:p>
    <w:p w:rsidR="00474B9E" w:rsidRDefault="00474B9E" w:rsidP="0047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коэффициент</w:t>
      </w:r>
      <w:proofErr w:type="gramEnd"/>
      <w:r>
        <w:rPr>
          <w:sz w:val="28"/>
          <w:szCs w:val="28"/>
        </w:rPr>
        <w:t>, учитывающий простои печи (капитальный, средний, планово-предупредительный ремонт) и колебания электрического режима. Принимается в пределах 0,93-0,95;</w:t>
      </w:r>
    </w:p>
    <w:p w:rsidR="00474B9E" w:rsidRDefault="00474B9E" w:rsidP="0047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 – удельный расход электроэнергии, кВт</w:t>
      </w:r>
      <w:r>
        <w:rPr>
          <w:sz w:val="28"/>
          <w:szCs w:val="28"/>
          <w:lang w:val="en-US"/>
        </w:rPr>
        <w:sym w:font="Symbol" w:char="F0D7"/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/т</w:t>
      </w:r>
      <w:r w:rsidR="00DB2018">
        <w:rPr>
          <w:sz w:val="28"/>
          <w:szCs w:val="28"/>
        </w:rPr>
        <w:t xml:space="preserve"> (принимается из практики, </w:t>
      </w:r>
      <w:proofErr w:type="spellStart"/>
      <w:r w:rsidR="00DB2018">
        <w:rPr>
          <w:sz w:val="28"/>
          <w:szCs w:val="28"/>
        </w:rPr>
        <w:t>табл</w:t>
      </w:r>
      <w:proofErr w:type="spellEnd"/>
      <w:r w:rsidR="005D711C">
        <w:rPr>
          <w:sz w:val="28"/>
          <w:szCs w:val="28"/>
          <w:lang w:val="uk-UA"/>
        </w:rPr>
        <w:t>. 3.1</w:t>
      </w:r>
      <w:r>
        <w:rPr>
          <w:sz w:val="28"/>
          <w:szCs w:val="28"/>
        </w:rPr>
        <w:t>).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предварительного расчета мощности трансформатора значение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sym w:font="Symbol" w:char="F06A"/>
      </w:r>
      <w:r>
        <w:rPr>
          <w:sz w:val="28"/>
          <w:szCs w:val="28"/>
        </w:rPr>
        <w:t xml:space="preserve"> принимается в пределах 0,82</w:t>
      </w:r>
      <w:r>
        <w:rPr>
          <w:sz w:val="28"/>
          <w:szCs w:val="28"/>
          <w:lang w:val="en-US"/>
        </w:rPr>
        <w:sym w:font="Symbol" w:char="F0B8"/>
      </w:r>
      <w:r>
        <w:rPr>
          <w:sz w:val="28"/>
          <w:szCs w:val="28"/>
        </w:rPr>
        <w:t xml:space="preserve">0,85. Затем из табл. 3.1, в зависимости от марки выплавляемого сплава, выбирается значение произведения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sym w:font="Symbol" w:char="F06A"/>
      </w:r>
      <w:r>
        <w:rPr>
          <w:sz w:val="28"/>
          <w:szCs w:val="28"/>
          <w:lang w:val="en-US"/>
        </w:rPr>
        <w:sym w:font="Symbol" w:char="F0D7"/>
      </w:r>
      <w:r>
        <w:rPr>
          <w:sz w:val="28"/>
          <w:szCs w:val="28"/>
          <w:lang w:val="en-US"/>
        </w:rPr>
        <w:sym w:font="Symbol" w:char="F068"/>
      </w:r>
      <w:proofErr w:type="spellStart"/>
      <w:r>
        <w:rPr>
          <w:sz w:val="28"/>
          <w:szCs w:val="28"/>
          <w:vertAlign w:val="subscript"/>
        </w:rPr>
        <w:t>эл</w:t>
      </w:r>
      <w:proofErr w:type="spellEnd"/>
      <w:r>
        <w:rPr>
          <w:sz w:val="28"/>
          <w:szCs w:val="28"/>
        </w:rPr>
        <w:t xml:space="preserve">. При этом в зависимости от величины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, полученной из 3.3 в пределах от 10 до 75 </w:t>
      </w:r>
      <w:proofErr w:type="spellStart"/>
      <w:r>
        <w:rPr>
          <w:sz w:val="28"/>
          <w:szCs w:val="28"/>
        </w:rPr>
        <w:t>мВА</w:t>
      </w:r>
      <w:proofErr w:type="spellEnd"/>
      <w:r>
        <w:rPr>
          <w:sz w:val="28"/>
          <w:szCs w:val="28"/>
        </w:rPr>
        <w:t xml:space="preserve">, для большей мощности трансформатора берется меньшее значение произведения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sym w:font="Symbol" w:char="F06A"/>
      </w:r>
      <w:r>
        <w:rPr>
          <w:sz w:val="28"/>
          <w:szCs w:val="28"/>
          <w:lang w:val="en-US"/>
        </w:rPr>
        <w:sym w:font="Symbol" w:char="F0D7"/>
      </w:r>
      <w:r>
        <w:rPr>
          <w:sz w:val="28"/>
          <w:szCs w:val="28"/>
          <w:lang w:val="en-US"/>
        </w:rPr>
        <w:sym w:font="Symbol" w:char="F068"/>
      </w:r>
      <w:proofErr w:type="spellStart"/>
      <w:r>
        <w:rPr>
          <w:sz w:val="28"/>
          <w:szCs w:val="28"/>
          <w:vertAlign w:val="subscript"/>
        </w:rPr>
        <w:t>эл</w:t>
      </w:r>
      <w:proofErr w:type="spellEnd"/>
      <w:r>
        <w:rPr>
          <w:sz w:val="28"/>
          <w:szCs w:val="28"/>
        </w:rPr>
        <w:t xml:space="preserve">. После этого, опять-таки, исходя из предварительного значения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, выбирается величина </w:t>
      </w:r>
      <w:r>
        <w:rPr>
          <w:sz w:val="28"/>
          <w:szCs w:val="28"/>
          <w:lang w:val="en-US"/>
        </w:rPr>
        <w:sym w:font="Symbol" w:char="F068"/>
      </w:r>
      <w:r>
        <w:rPr>
          <w:sz w:val="28"/>
          <w:szCs w:val="28"/>
          <w:vertAlign w:val="subscript"/>
        </w:rPr>
        <w:t>эл</w:t>
      </w:r>
      <w:r>
        <w:rPr>
          <w:sz w:val="28"/>
          <w:szCs w:val="28"/>
        </w:rPr>
        <w:t xml:space="preserve">, которая обычно находится в пределах 0,84-0,90 (чем больше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, тем меньше </w:t>
      </w:r>
      <w:r>
        <w:rPr>
          <w:sz w:val="28"/>
          <w:szCs w:val="28"/>
          <w:lang w:val="en-US"/>
        </w:rPr>
        <w:sym w:font="Symbol" w:char="F068"/>
      </w:r>
      <w:r>
        <w:rPr>
          <w:sz w:val="28"/>
          <w:szCs w:val="28"/>
          <w:vertAlign w:val="subscript"/>
        </w:rPr>
        <w:t>эл</w:t>
      </w:r>
      <w:r>
        <w:rPr>
          <w:sz w:val="28"/>
          <w:szCs w:val="28"/>
        </w:rPr>
        <w:t>).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Выбрав величину произведения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sym w:font="Symbol" w:char="F06A"/>
      </w:r>
      <w:r>
        <w:rPr>
          <w:sz w:val="28"/>
          <w:szCs w:val="28"/>
          <w:lang w:val="en-US"/>
        </w:rPr>
        <w:sym w:font="Symbol" w:char="F0D7"/>
      </w:r>
      <w:r>
        <w:rPr>
          <w:sz w:val="28"/>
          <w:szCs w:val="28"/>
          <w:lang w:val="en-US"/>
        </w:rPr>
        <w:sym w:font="Symbol" w:char="F068"/>
      </w:r>
      <w:proofErr w:type="spellStart"/>
      <w:r>
        <w:rPr>
          <w:sz w:val="28"/>
          <w:szCs w:val="28"/>
          <w:vertAlign w:val="subscript"/>
        </w:rPr>
        <w:t>эл</w:t>
      </w:r>
      <w:proofErr w:type="spellEnd"/>
      <w:r>
        <w:rPr>
          <w:sz w:val="28"/>
          <w:szCs w:val="28"/>
        </w:rPr>
        <w:t xml:space="preserve"> и значение </w:t>
      </w:r>
      <w:r>
        <w:rPr>
          <w:sz w:val="28"/>
          <w:szCs w:val="28"/>
          <w:lang w:val="en-US"/>
        </w:rPr>
        <w:sym w:font="Symbol" w:char="F068"/>
      </w:r>
      <w:proofErr w:type="spellStart"/>
      <w:r>
        <w:rPr>
          <w:sz w:val="28"/>
          <w:szCs w:val="28"/>
          <w:vertAlign w:val="subscript"/>
        </w:rPr>
        <w:t>эл</w:t>
      </w:r>
      <w:proofErr w:type="spellEnd"/>
      <w:r>
        <w:rPr>
          <w:sz w:val="28"/>
          <w:szCs w:val="28"/>
        </w:rPr>
        <w:t xml:space="preserve">, определяем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sym w:font="Symbol" w:char="F06A"/>
      </w:r>
      <w:r>
        <w:rPr>
          <w:sz w:val="28"/>
          <w:szCs w:val="28"/>
        </w:rPr>
        <w:t xml:space="preserve"> установки из соотношения:</w:t>
      </w:r>
    </w:p>
    <w:p w:rsidR="00474B9E" w:rsidRDefault="00474B9E" w:rsidP="00474B9E">
      <w:pPr>
        <w:jc w:val="right"/>
        <w:rPr>
          <w:sz w:val="28"/>
          <w:szCs w:val="28"/>
        </w:rPr>
      </w:pPr>
      <w:r w:rsidRPr="005F3E60">
        <w:rPr>
          <w:position w:val="-34"/>
          <w:sz w:val="28"/>
          <w:szCs w:val="28"/>
          <w:lang w:val="en-US"/>
        </w:rPr>
        <w:object w:dxaOrig="2040" w:dyaOrig="780">
          <v:shape id="_x0000_i1033" type="#_x0000_t75" style="width:102.05pt;height:38.8pt" o:ole="">
            <v:imagedata r:id="rId23" o:title=""/>
          </v:shape>
          <o:OLEObject Type="Embed" ProgID="Equation.3" ShapeID="_x0000_i1033" DrawAspect="Content" ObjectID="_1620111584" r:id="rId24"/>
        </w:object>
      </w:r>
      <w:r>
        <w:rPr>
          <w:sz w:val="28"/>
          <w:szCs w:val="28"/>
        </w:rPr>
        <w:t>,                                              (3.4)</w:t>
      </w:r>
    </w:p>
    <w:p w:rsidR="00474B9E" w:rsidRDefault="00474B9E" w:rsidP="00474B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затем по полученному значению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sym w:font="Symbol" w:char="F06A"/>
      </w:r>
      <w:r>
        <w:rPr>
          <w:sz w:val="28"/>
          <w:szCs w:val="28"/>
        </w:rPr>
        <w:t xml:space="preserve"> - окончательную искомую (номинальную) мощность трансформатора по формуле (3.3).</w:t>
      </w:r>
    </w:p>
    <w:p w:rsidR="00474B9E" w:rsidRPr="00851D87" w:rsidRDefault="00474B9E" w:rsidP="00E6687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Таблица 3.1. </w:t>
      </w:r>
      <w:proofErr w:type="spellStart"/>
      <w:r w:rsidR="00851D87">
        <w:rPr>
          <w:sz w:val="28"/>
          <w:szCs w:val="28"/>
          <w:lang w:val="uk-UA"/>
        </w:rPr>
        <w:t>Вариант</w:t>
      </w:r>
      <w:r w:rsidR="00851D87">
        <w:rPr>
          <w:sz w:val="28"/>
          <w:szCs w:val="28"/>
        </w:rPr>
        <w:t>ы</w:t>
      </w:r>
      <w:proofErr w:type="spellEnd"/>
      <w:r w:rsidR="00851D87">
        <w:rPr>
          <w:sz w:val="28"/>
          <w:szCs w:val="28"/>
        </w:rPr>
        <w:t xml:space="preserve"> индивидуальных заданий для выполнения контрольной и курсовой работ</w:t>
      </w:r>
    </w:p>
    <w:tbl>
      <w:tblPr>
        <w:tblStyle w:val="af"/>
        <w:tblW w:w="0" w:type="auto"/>
        <w:jc w:val="center"/>
        <w:tblLook w:val="01E0"/>
      </w:tblPr>
      <w:tblGrid>
        <w:gridCol w:w="1131"/>
        <w:gridCol w:w="1621"/>
        <w:gridCol w:w="1034"/>
        <w:gridCol w:w="1244"/>
        <w:gridCol w:w="892"/>
        <w:gridCol w:w="892"/>
        <w:gridCol w:w="636"/>
        <w:gridCol w:w="982"/>
        <w:gridCol w:w="803"/>
      </w:tblGrid>
      <w:tr w:rsidR="00C5489A" w:rsidTr="0040691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</w:p>
          <w:p w:rsidR="00C5489A" w:rsidRPr="006A7D51" w:rsidRDefault="00C5489A" w:rsidP="005D711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варианта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Марка сплава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Default="00C5489A" w:rsidP="005D711C">
            <w:pPr>
              <w:jc w:val="center"/>
            </w:pPr>
            <w:proofErr w:type="spellStart"/>
            <w:r>
              <w:t>cos</w:t>
            </w:r>
            <w:proofErr w:type="spellEnd"/>
            <w:r>
              <w:sym w:font="Symbol" w:char="F06A"/>
            </w:r>
            <w:r>
              <w:sym w:font="Symbol" w:char="F0D7"/>
            </w:r>
            <w:r>
              <w:sym w:font="Symbol" w:char="F068"/>
            </w:r>
            <w:proofErr w:type="spellStart"/>
            <w:r>
              <w:rPr>
                <w:vertAlign w:val="subscript"/>
              </w:rPr>
              <w:t>эл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Default="00C5489A" w:rsidP="005D711C">
            <w:pPr>
              <w:jc w:val="center"/>
            </w:pPr>
            <w:r>
              <w:t>А, кВт</w:t>
            </w:r>
            <w:r>
              <w:sym w:font="Symbol" w:char="F0D7"/>
            </w:r>
            <w:proofErr w:type="gramStart"/>
            <w:r>
              <w:t>ч</w:t>
            </w:r>
            <w:proofErr w:type="gramEnd"/>
            <w:r>
              <w:t>/т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Default="00C5489A" w:rsidP="005D711C">
            <w:pPr>
              <w:jc w:val="center"/>
            </w:pPr>
            <w:r>
              <w:t>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Default="00C5489A" w:rsidP="005D711C">
            <w:pPr>
              <w:jc w:val="center"/>
            </w:pPr>
            <w:r>
              <w:t>ЭП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Default="00C5489A" w:rsidP="005D711C">
            <w:pPr>
              <w:jc w:val="center"/>
            </w:pPr>
            <w:r>
              <w:t>j, A/см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C5489A" w:rsidRPr="00C5489A" w:rsidRDefault="00C5489A" w:rsidP="005D711C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  <w:lang w:val="uk-UA"/>
              </w:rPr>
              <w:t>сут</w:t>
            </w:r>
            <w:proofErr w:type="spellEnd"/>
          </w:p>
        </w:tc>
      </w:tr>
      <w:tr w:rsidR="00C5489A" w:rsidTr="004069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A" w:rsidRDefault="00C5489A" w:rsidP="005D711C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A" w:rsidRDefault="00C5489A" w:rsidP="005D71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A" w:rsidRDefault="00C5489A" w:rsidP="005D711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Default="00C5489A" w:rsidP="005D711C">
            <w:pPr>
              <w:jc w:val="center"/>
            </w:pPr>
            <w:r>
              <w:t>n=0,25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Default="00C5489A" w:rsidP="005D711C">
            <w:pPr>
              <w:jc w:val="center"/>
            </w:pPr>
            <w:r>
              <w:t>n=0,33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A" w:rsidRDefault="00C5489A" w:rsidP="005D71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A" w:rsidRDefault="00C5489A" w:rsidP="005D711C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/>
        </w:tc>
      </w:tr>
      <w:tr w:rsidR="00C5489A" w:rsidTr="004069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6A7D51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406912">
            <w:pPr>
              <w:jc w:val="center"/>
            </w:pPr>
            <w:r>
              <w:t>ФС45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Pr="00853275" w:rsidRDefault="00C5489A" w:rsidP="005D711C">
            <w:pPr>
              <w:jc w:val="center"/>
              <w:rPr>
                <w:lang w:val="uk-UA"/>
              </w:rPr>
            </w:pPr>
            <w:r>
              <w:t>0,72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Pr="00853275" w:rsidRDefault="00C5489A" w:rsidP="005D711C">
            <w:pPr>
              <w:jc w:val="center"/>
              <w:rPr>
                <w:lang w:val="uk-UA"/>
              </w:rPr>
            </w:pPr>
            <w:r>
              <w:t>4700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Default="00C5489A" w:rsidP="005D711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Default="00C5489A" w:rsidP="005D711C">
            <w:pPr>
              <w:jc w:val="center"/>
            </w:pPr>
            <w:r>
              <w:t>3,20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Pr="00853275" w:rsidRDefault="00C5489A" w:rsidP="00853275">
            <w:pPr>
              <w:jc w:val="center"/>
              <w:rPr>
                <w:lang w:val="uk-UA"/>
              </w:rPr>
            </w:pPr>
            <w:r>
              <w:t>1,50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Default="00C5489A" w:rsidP="005D711C">
            <w:pPr>
              <w:jc w:val="center"/>
            </w:pPr>
            <w: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C5489A" w:rsidRDefault="00C5489A" w:rsidP="00C548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C5489A" w:rsidTr="004069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6A7D51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406912">
            <w:pPr>
              <w:jc w:val="center"/>
            </w:pPr>
            <w:r>
              <w:t>ФС45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853275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853275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3,20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853275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C5489A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</w:tr>
      <w:tr w:rsidR="00C5489A" w:rsidTr="004069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6A7D51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406912">
            <w:pPr>
              <w:jc w:val="center"/>
            </w:pPr>
            <w:r>
              <w:t>ФС45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0,70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853275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3,20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C5489A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</w:tr>
      <w:tr w:rsidR="00C5489A" w:rsidTr="004069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6A7D51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406912">
            <w:pPr>
              <w:jc w:val="center"/>
            </w:pPr>
            <w:r>
              <w:t>ФС65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Pr="00853275" w:rsidRDefault="00C5489A" w:rsidP="00853275">
            <w:pPr>
              <w:jc w:val="center"/>
              <w:rPr>
                <w:lang w:val="uk-UA"/>
              </w:rPr>
            </w:pPr>
            <w:r>
              <w:t>0,73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Pr="00853275" w:rsidRDefault="00C5489A" w:rsidP="00853275">
            <w:pPr>
              <w:jc w:val="center"/>
              <w:rPr>
                <w:lang w:val="uk-UA"/>
              </w:rPr>
            </w:pPr>
            <w:r>
              <w:t>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Default="00C5489A" w:rsidP="005D711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Default="00C5489A" w:rsidP="005D711C">
            <w:pPr>
              <w:jc w:val="center"/>
            </w:pPr>
            <w:r>
              <w:t>3,35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Pr="003E7FC1" w:rsidRDefault="00C5489A" w:rsidP="003E7FC1">
            <w:pPr>
              <w:jc w:val="center"/>
              <w:rPr>
                <w:lang w:val="uk-UA"/>
              </w:rPr>
            </w:pPr>
            <w:r>
              <w:t>1,57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Default="00C5489A" w:rsidP="005D711C">
            <w:pPr>
              <w:jc w:val="center"/>
            </w:pPr>
            <w: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C5489A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</w:tr>
      <w:tr w:rsidR="00C5489A" w:rsidTr="004069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6A7D51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406912">
            <w:pPr>
              <w:jc w:val="center"/>
            </w:pPr>
            <w:r>
              <w:t>ФС65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0,72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853275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3,35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3E7FC1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C5489A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C5489A" w:rsidTr="004069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6A7D51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406912">
            <w:pPr>
              <w:jc w:val="center"/>
            </w:pPr>
            <w:r>
              <w:t>ФС65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0,71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7700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3,35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2,02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C5489A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</w:tr>
      <w:tr w:rsidR="00C5489A" w:rsidTr="004069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6A7D51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406912">
            <w:pPr>
              <w:jc w:val="center"/>
            </w:pPr>
            <w:r>
              <w:t>ФС75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Pr="003E7FC1" w:rsidRDefault="00C5489A" w:rsidP="005D711C">
            <w:pPr>
              <w:jc w:val="center"/>
              <w:rPr>
                <w:lang w:val="uk-UA"/>
              </w:rPr>
            </w:pPr>
            <w:r>
              <w:t>0,74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Pr="00C16173" w:rsidRDefault="00C5489A" w:rsidP="00C16173">
            <w:pPr>
              <w:jc w:val="center"/>
              <w:rPr>
                <w:lang w:val="uk-UA"/>
              </w:rPr>
            </w:pPr>
            <w:r>
              <w:t>8800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Default="00C5489A" w:rsidP="005D711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Default="00C5489A" w:rsidP="005D711C">
            <w:pPr>
              <w:jc w:val="center"/>
            </w:pPr>
            <w: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Pr="003E7FC1" w:rsidRDefault="00C5489A" w:rsidP="003E7FC1">
            <w:pPr>
              <w:jc w:val="center"/>
              <w:rPr>
                <w:lang w:val="uk-UA"/>
              </w:rPr>
            </w:pPr>
            <w:r>
              <w:t>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Default="00C5489A" w:rsidP="005D711C">
            <w:pPr>
              <w:jc w:val="center"/>
            </w:pPr>
            <w: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C5489A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</w:tr>
      <w:tr w:rsidR="00C5489A" w:rsidTr="004069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6A7D51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406912">
            <w:pPr>
              <w:jc w:val="center"/>
            </w:pPr>
            <w:r>
              <w:t>ФС75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3E7FC1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9200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3E7FC1" w:rsidRDefault="00C5489A" w:rsidP="005D711C">
            <w:pPr>
              <w:jc w:val="center"/>
              <w:rPr>
                <w:lang w:val="uk-UA"/>
              </w:rPr>
            </w:pPr>
            <w:r>
              <w:t>2,03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C5489A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C5489A" w:rsidTr="004069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6A7D51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406912">
            <w:pPr>
              <w:jc w:val="center"/>
            </w:pPr>
            <w:r>
              <w:t>ФС90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Pr="00C16173" w:rsidRDefault="00C5489A" w:rsidP="005D711C">
            <w:pPr>
              <w:jc w:val="center"/>
              <w:rPr>
                <w:lang w:val="uk-UA"/>
              </w:rPr>
            </w:pPr>
            <w:r>
              <w:t>0,76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Pr="00C16173" w:rsidRDefault="00C5489A" w:rsidP="00C16173">
            <w:pPr>
              <w:jc w:val="center"/>
              <w:rPr>
                <w:lang w:val="uk-UA"/>
              </w:rPr>
            </w:pPr>
            <w:r>
              <w:t>12500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Default="00C5489A" w:rsidP="005D711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Default="00C5489A" w:rsidP="005D711C">
            <w:pPr>
              <w:jc w:val="center"/>
            </w:pPr>
            <w:r>
              <w:t>3,50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Pr="003E7FC1" w:rsidRDefault="00C5489A" w:rsidP="003E7FC1">
            <w:pPr>
              <w:jc w:val="center"/>
              <w:rPr>
                <w:lang w:val="uk-UA"/>
              </w:rPr>
            </w:pPr>
            <w:r>
              <w:t>1,65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Default="00C5489A" w:rsidP="005D711C">
            <w:pPr>
              <w:jc w:val="center"/>
            </w:pPr>
            <w:r>
              <w:t>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C5489A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  <w:tr w:rsidR="00C5489A" w:rsidTr="004069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6A7D51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406912">
            <w:pPr>
              <w:jc w:val="center"/>
            </w:pPr>
            <w:r>
              <w:t>ФС90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C16173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13500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3,50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2,04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C5489A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</w:tr>
      <w:tr w:rsidR="00C5489A" w:rsidTr="004069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5D711C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5D711C" w:rsidRDefault="00C5489A" w:rsidP="00406912">
            <w:pPr>
              <w:jc w:val="center"/>
              <w:rPr>
                <w:lang w:val="uk-UA"/>
              </w:rPr>
            </w:pPr>
            <w:r>
              <w:t>СК</w:t>
            </w:r>
            <w:r>
              <w:rPr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Pr="00C16173" w:rsidRDefault="00C5489A" w:rsidP="00C16173">
            <w:pPr>
              <w:jc w:val="center"/>
              <w:rPr>
                <w:lang w:val="uk-UA"/>
              </w:rPr>
            </w:pPr>
            <w:r>
              <w:t>0,68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Pr="00C16173" w:rsidRDefault="00C5489A" w:rsidP="00C16173">
            <w:pPr>
              <w:jc w:val="center"/>
              <w:rPr>
                <w:lang w:val="uk-UA"/>
              </w:rPr>
            </w:pPr>
            <w:r>
              <w:t>12000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Default="00C5489A" w:rsidP="005D711C">
            <w:pPr>
              <w:jc w:val="center"/>
            </w:pPr>
            <w:r>
              <w:t>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Default="00C5489A" w:rsidP="005D711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Pr="006C4F09" w:rsidRDefault="00C5489A" w:rsidP="006C4F09">
            <w:pPr>
              <w:jc w:val="center"/>
              <w:rPr>
                <w:lang w:val="uk-UA"/>
              </w:rPr>
            </w:pPr>
            <w:r>
              <w:t>1,34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Default="00C5489A" w:rsidP="005D711C">
            <w:pPr>
              <w:jc w:val="center"/>
            </w:pPr>
            <w: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D9350C" w:rsidRDefault="00D9350C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C5489A" w:rsidTr="004069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5D711C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406912">
            <w:pPr>
              <w:jc w:val="center"/>
            </w:pPr>
            <w:r>
              <w:t>СК</w:t>
            </w:r>
            <w:r>
              <w:rPr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0,66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13000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1,41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D9350C" w:rsidRDefault="00D9350C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C5489A" w:rsidTr="004069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6A7D51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406912">
            <w:pPr>
              <w:jc w:val="center"/>
            </w:pPr>
            <w:r>
              <w:t>ФМн78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Pr="00C16173" w:rsidRDefault="00C5489A" w:rsidP="00C16173">
            <w:pPr>
              <w:jc w:val="center"/>
              <w:rPr>
                <w:lang w:val="uk-UA"/>
              </w:rPr>
            </w:pPr>
            <w:r>
              <w:t>0,68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Pr="00C16173" w:rsidRDefault="00C5489A" w:rsidP="00C16173">
            <w:pPr>
              <w:jc w:val="center"/>
              <w:rPr>
                <w:lang w:val="uk-UA"/>
              </w:rPr>
            </w:pPr>
            <w:r>
              <w:t>3800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Default="00C5489A" w:rsidP="005D711C">
            <w:pPr>
              <w:jc w:val="center"/>
            </w:pPr>
            <w: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Default="00C5489A" w:rsidP="005D711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Pr="006C4F09" w:rsidRDefault="00C5489A" w:rsidP="006C4F09">
            <w:pPr>
              <w:jc w:val="center"/>
              <w:rPr>
                <w:lang w:val="uk-UA"/>
              </w:rPr>
            </w:pPr>
            <w:r>
              <w:t>1,54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Default="00C5489A" w:rsidP="005D711C">
            <w:pPr>
              <w:jc w:val="center"/>
            </w:pPr>
            <w: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513247" w:rsidRDefault="00513247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</w:tr>
      <w:tr w:rsidR="00C5489A" w:rsidTr="004069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6A7D51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406912">
            <w:pPr>
              <w:jc w:val="center"/>
            </w:pPr>
            <w:r>
              <w:t>ФМн78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C16173" w:rsidRDefault="00C5489A" w:rsidP="00C161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C16173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6C4F09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513247" w:rsidRDefault="00513247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330</w:t>
            </w:r>
          </w:p>
        </w:tc>
      </w:tr>
      <w:tr w:rsidR="00C5489A" w:rsidTr="004069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6A7D51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406912">
            <w:pPr>
              <w:jc w:val="center"/>
            </w:pPr>
            <w:r>
              <w:t>ФМн78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4100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1,49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513247" w:rsidRDefault="00513247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360</w:t>
            </w:r>
          </w:p>
        </w:tc>
      </w:tr>
      <w:tr w:rsidR="00C5489A" w:rsidTr="004069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6A7D51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7F31AB" w:rsidRDefault="00C5489A" w:rsidP="00406912">
            <w:pPr>
              <w:jc w:val="center"/>
              <w:rPr>
                <w:lang w:val="uk-UA"/>
              </w:rPr>
            </w:pPr>
            <w:r>
              <w:t>ФХ400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Pr="007F31AB" w:rsidRDefault="00C5489A" w:rsidP="007F31AB">
            <w:pPr>
              <w:jc w:val="center"/>
              <w:rPr>
                <w:lang w:val="uk-UA"/>
              </w:rPr>
            </w:pPr>
            <w:r>
              <w:t>0,75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Pr="007F31AB" w:rsidRDefault="00C5489A" w:rsidP="007F31AB">
            <w:pPr>
              <w:jc w:val="center"/>
              <w:rPr>
                <w:lang w:val="uk-UA"/>
              </w:rPr>
            </w:pPr>
            <w:r>
              <w:t>3450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Default="00C5489A" w:rsidP="005D711C">
            <w:pPr>
              <w:jc w:val="center"/>
            </w:pPr>
            <w:r>
              <w:t>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Default="00C5489A" w:rsidP="005D711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Pr="007F31AB" w:rsidRDefault="00C5489A" w:rsidP="007F31AB">
            <w:pPr>
              <w:jc w:val="center"/>
              <w:rPr>
                <w:lang w:val="uk-UA"/>
              </w:rPr>
            </w:pPr>
            <w:r>
              <w:t>1,44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Default="00C5489A" w:rsidP="005D711C">
            <w:pPr>
              <w:jc w:val="center"/>
            </w:pPr>
            <w: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513247" w:rsidRDefault="00513247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</w:tr>
      <w:tr w:rsidR="00C5489A" w:rsidTr="004069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6A7D51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7F31AB" w:rsidRDefault="00C5489A" w:rsidP="00406912">
            <w:pPr>
              <w:jc w:val="center"/>
              <w:rPr>
                <w:lang w:val="uk-UA"/>
              </w:rPr>
            </w:pPr>
            <w:r>
              <w:t>ФХ800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0,73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3600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7F31AB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1,50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513247" w:rsidRDefault="00513247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</w:tr>
      <w:tr w:rsidR="00C5489A" w:rsidTr="004069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6A7D51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406912">
            <w:pPr>
              <w:jc w:val="center"/>
            </w:pPr>
            <w:r>
              <w:t>СМн17Р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Pr="007F31AB" w:rsidRDefault="00C5489A" w:rsidP="005D711C">
            <w:pPr>
              <w:jc w:val="center"/>
              <w:rPr>
                <w:lang w:val="uk-UA"/>
              </w:rPr>
            </w:pPr>
            <w:r>
              <w:t>0,69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Pr="007F31AB" w:rsidRDefault="00C5489A" w:rsidP="005D711C">
            <w:pPr>
              <w:jc w:val="center"/>
              <w:rPr>
                <w:lang w:val="uk-UA"/>
              </w:rPr>
            </w:pPr>
            <w:r>
              <w:t>4100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Default="00C5489A" w:rsidP="005D711C">
            <w:pPr>
              <w:jc w:val="center"/>
            </w:pPr>
            <w:r>
              <w:t>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Default="00C5489A" w:rsidP="005D711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Pr="007F31AB" w:rsidRDefault="00C5489A" w:rsidP="007F31AB">
            <w:pPr>
              <w:jc w:val="center"/>
              <w:rPr>
                <w:lang w:val="uk-UA"/>
              </w:rPr>
            </w:pPr>
            <w:r>
              <w:t>1,34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9A" w:rsidRDefault="00C5489A" w:rsidP="005D711C">
            <w:pPr>
              <w:jc w:val="center"/>
            </w:pPr>
            <w:r>
              <w:t>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513247" w:rsidRDefault="00513247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</w:tr>
      <w:tr w:rsidR="00C5489A" w:rsidTr="004069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6A7D51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406912">
            <w:pPr>
              <w:jc w:val="center"/>
            </w:pPr>
            <w:r>
              <w:t>СМн17Р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7F31AB" w:rsidRDefault="00C5489A" w:rsidP="005D711C">
            <w:pPr>
              <w:jc w:val="center"/>
              <w:rPr>
                <w:lang w:val="uk-UA"/>
              </w:rPr>
            </w:pPr>
            <w:r>
              <w:t>0,6</w:t>
            </w: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7F31AB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7F31AB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7F31AB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513247" w:rsidRDefault="00513247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</w:tr>
      <w:tr w:rsidR="00C5489A" w:rsidTr="004069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6A7D51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406912">
            <w:pPr>
              <w:jc w:val="center"/>
            </w:pPr>
            <w:r>
              <w:t>СМн17Р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0,67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7F31AB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7F31AB" w:rsidRDefault="00C5489A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1,41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Default="00C5489A" w:rsidP="005D711C">
            <w:pPr>
              <w:jc w:val="center"/>
            </w:pPr>
            <w:r>
              <w:t>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A" w:rsidRPr="00513247" w:rsidRDefault="00513247" w:rsidP="005D7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</w:t>
            </w:r>
          </w:p>
        </w:tc>
      </w:tr>
    </w:tbl>
    <w:p w:rsidR="00474B9E" w:rsidRDefault="00474B9E" w:rsidP="00474B9E">
      <w:pPr>
        <w:ind w:firstLine="720"/>
        <w:jc w:val="center"/>
        <w:rPr>
          <w:sz w:val="16"/>
          <w:szCs w:val="16"/>
          <w:lang w:val="en-US"/>
        </w:rPr>
      </w:pPr>
    </w:p>
    <w:p w:rsidR="00474B9E" w:rsidRDefault="00474B9E" w:rsidP="00474B9E">
      <w:pPr>
        <w:ind w:left="1800" w:hanging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Примечание. Величины, имеющие разбег, следует выбирать от меньшей мощности </w:t>
      </w: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большей в том порядке, как они приведены в таблице.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Полезная мощность, выделяемая в ванне печи:</w:t>
      </w:r>
    </w:p>
    <w:p w:rsidR="00474B9E" w:rsidRDefault="00474B9E" w:rsidP="00474B9E">
      <w:pPr>
        <w:ind w:firstLine="18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пол</w:t>
      </w:r>
      <w:proofErr w:type="spellEnd"/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sym w:font="Symbol" w:char="F0D7"/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sym w:font="Symbol" w:char="F06A"/>
      </w:r>
      <w:r>
        <w:rPr>
          <w:sz w:val="28"/>
          <w:szCs w:val="28"/>
          <w:lang w:val="en-US"/>
        </w:rPr>
        <w:sym w:font="Symbol" w:char="F0D7"/>
      </w:r>
      <w:r>
        <w:rPr>
          <w:sz w:val="28"/>
          <w:szCs w:val="28"/>
          <w:lang w:val="en-US"/>
        </w:rPr>
        <w:sym w:font="Symbol" w:char="F068"/>
      </w:r>
      <w:proofErr w:type="spellStart"/>
      <w:r>
        <w:rPr>
          <w:sz w:val="28"/>
          <w:szCs w:val="28"/>
          <w:vertAlign w:val="subscript"/>
        </w:rPr>
        <w:t>эл</w:t>
      </w:r>
      <w:proofErr w:type="spellEnd"/>
      <w:r>
        <w:rPr>
          <w:sz w:val="28"/>
          <w:szCs w:val="28"/>
        </w:rPr>
        <w:t>, кВт,                                (3.5)</w:t>
      </w:r>
    </w:p>
    <w:p w:rsidR="00474B9E" w:rsidRDefault="00474B9E" w:rsidP="00474B9E">
      <w:pPr>
        <w:ind w:left="1080"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– полученная окончательно номинальная мощность трансформатора,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;</w:t>
      </w:r>
    </w:p>
    <w:p w:rsidR="00474B9E" w:rsidRDefault="00474B9E" w:rsidP="00474B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proofErr w:type="gramStart"/>
      <w:r>
        <w:rPr>
          <w:sz w:val="28"/>
          <w:szCs w:val="28"/>
          <w:lang w:val="en-US"/>
        </w:rPr>
        <w:t>cos</w:t>
      </w:r>
      <w:proofErr w:type="spellEnd"/>
      <w:proofErr w:type="gramEnd"/>
      <w:r>
        <w:rPr>
          <w:sz w:val="28"/>
          <w:szCs w:val="28"/>
          <w:lang w:val="en-US"/>
        </w:rPr>
        <w:sym w:font="Symbol" w:char="F06A"/>
      </w:r>
      <w:r>
        <w:rPr>
          <w:sz w:val="28"/>
          <w:szCs w:val="28"/>
          <w:lang w:val="en-US"/>
        </w:rPr>
        <w:sym w:font="Symbol" w:char="F0D7"/>
      </w:r>
      <w:r>
        <w:rPr>
          <w:sz w:val="28"/>
          <w:szCs w:val="28"/>
          <w:lang w:val="en-US"/>
        </w:rPr>
        <w:sym w:font="Symbol" w:char="F068"/>
      </w:r>
      <w:proofErr w:type="spellStart"/>
      <w:r>
        <w:rPr>
          <w:sz w:val="28"/>
          <w:szCs w:val="28"/>
          <w:vertAlign w:val="subscript"/>
        </w:rPr>
        <w:t>эл</w:t>
      </w:r>
      <w:proofErr w:type="spellEnd"/>
      <w:r>
        <w:rPr>
          <w:sz w:val="28"/>
          <w:szCs w:val="28"/>
        </w:rPr>
        <w:t xml:space="preserve"> – произведение, выбранное из табл. 3.1.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Рабочее полезное фазовое напряжение печи:</w:t>
      </w:r>
    </w:p>
    <w:p w:rsidR="00474B9E" w:rsidRDefault="00474B9E" w:rsidP="00474B9E">
      <w:pPr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пол</w:t>
      </w:r>
      <w:r>
        <w:rPr>
          <w:sz w:val="28"/>
          <w:szCs w:val="28"/>
        </w:rPr>
        <w:t xml:space="preserve"> = С</w:t>
      </w:r>
      <w:r w:rsidRPr="005F3E60">
        <w:rPr>
          <w:position w:val="-12"/>
          <w:sz w:val="28"/>
          <w:szCs w:val="28"/>
          <w:lang w:val="en-US"/>
        </w:rPr>
        <w:object w:dxaOrig="645" w:dyaOrig="435">
          <v:shape id="_x0000_i1034" type="#_x0000_t75" style="width:32.55pt;height:21.9pt" o:ole="">
            <v:imagedata r:id="rId25" o:title=""/>
          </v:shape>
          <o:OLEObject Type="Embed" ProgID="Equation.3" ShapeID="_x0000_i1034" DrawAspect="Content" ObjectID="_1620111585" r:id="rId26"/>
        </w:object>
      </w:r>
      <w:r>
        <w:rPr>
          <w:sz w:val="28"/>
          <w:szCs w:val="28"/>
        </w:rPr>
        <w:t>, В,                                          (3.6)</w:t>
      </w:r>
    </w:p>
    <w:p w:rsidR="00474B9E" w:rsidRDefault="00474B9E" w:rsidP="00474B9E">
      <w:pPr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коэффициенты, зависящие от вида процесса (шлаковый или </w:t>
      </w:r>
      <w:proofErr w:type="spellStart"/>
      <w:r>
        <w:rPr>
          <w:sz w:val="28"/>
          <w:szCs w:val="28"/>
        </w:rPr>
        <w:t>бесшлаковый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) и от марки сплава (электрических характеристик шихты и электрического режима – С). Вид процесса определяет характер распределения мощности. При </w:t>
      </w:r>
      <w:proofErr w:type="spellStart"/>
      <w:r>
        <w:rPr>
          <w:sz w:val="28"/>
          <w:szCs w:val="28"/>
        </w:rPr>
        <w:t>бесшлаковом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малошлаковом</w:t>
      </w:r>
      <w:proofErr w:type="spellEnd"/>
      <w:r>
        <w:rPr>
          <w:sz w:val="28"/>
          <w:szCs w:val="28"/>
        </w:rPr>
        <w:t xml:space="preserve">) процессе мощность предпочтительно распределяется по поверхности расплава 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0,33. При шлаковом процессе превалирует объемное распределение мощности 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0,25. </w:t>
      </w:r>
      <w:r>
        <w:rPr>
          <w:sz w:val="28"/>
          <w:szCs w:val="28"/>
        </w:rPr>
        <w:lastRenderedPageBreak/>
        <w:t>Значение коэффициента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для шлаковых и </w:t>
      </w:r>
      <w:proofErr w:type="spellStart"/>
      <w:r>
        <w:rPr>
          <w:sz w:val="28"/>
          <w:szCs w:val="28"/>
        </w:rPr>
        <w:t>бесшлаковых</w:t>
      </w:r>
      <w:proofErr w:type="spellEnd"/>
      <w:r>
        <w:rPr>
          <w:sz w:val="28"/>
          <w:szCs w:val="28"/>
        </w:rPr>
        <w:t xml:space="preserve"> процессов приведено в табл. 3.1 в зависимости от марки выплавляемого сплава.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Вторичное линейное напряжение печного трансформатора:</w:t>
      </w:r>
    </w:p>
    <w:p w:rsidR="00474B9E" w:rsidRDefault="00474B9E" w:rsidP="00474B9E">
      <w:pPr>
        <w:jc w:val="right"/>
        <w:rPr>
          <w:sz w:val="28"/>
          <w:szCs w:val="28"/>
        </w:rPr>
      </w:pPr>
      <w:r w:rsidRPr="005F3E60">
        <w:rPr>
          <w:position w:val="-34"/>
          <w:sz w:val="28"/>
          <w:szCs w:val="28"/>
          <w:lang w:val="en-US"/>
        </w:rPr>
        <w:object w:dxaOrig="1845" w:dyaOrig="840">
          <v:shape id="_x0000_i1035" type="#_x0000_t75" style="width:92.05pt;height:41.95pt" o:ole="">
            <v:imagedata r:id="rId27" o:title=""/>
          </v:shape>
          <o:OLEObject Type="Embed" ProgID="Equation.3" ShapeID="_x0000_i1035" DrawAspect="Content" ObjectID="_1620111586" r:id="rId28"/>
        </w:object>
      </w:r>
      <w:r>
        <w:rPr>
          <w:sz w:val="28"/>
          <w:szCs w:val="28"/>
        </w:rPr>
        <w:t>.                                             (3.7)</w:t>
      </w:r>
    </w:p>
    <w:p w:rsidR="00474B9E" w:rsidRDefault="00474B9E" w:rsidP="0047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значению </w:t>
      </w:r>
      <w:proofErr w:type="gramStart"/>
      <w:r>
        <w:rPr>
          <w:sz w:val="28"/>
          <w:szCs w:val="28"/>
          <w:lang w:val="en-US"/>
        </w:rPr>
        <w:t>U</w:t>
      </w:r>
      <w:proofErr w:type="gramEnd"/>
      <w:r>
        <w:rPr>
          <w:sz w:val="28"/>
          <w:szCs w:val="28"/>
          <w:vertAlign w:val="subscript"/>
        </w:rPr>
        <w:t>л</w:t>
      </w:r>
      <w:r>
        <w:rPr>
          <w:sz w:val="28"/>
          <w:szCs w:val="28"/>
        </w:rPr>
        <w:t xml:space="preserve"> рассчитываются ступени вторичного напряжения трансформатора, при этом принимается интервал (0,75</w:t>
      </w:r>
      <w:r>
        <w:rPr>
          <w:sz w:val="28"/>
          <w:szCs w:val="28"/>
          <w:lang w:val="en-US"/>
        </w:rPr>
        <w:sym w:font="Symbol" w:char="F0B8"/>
      </w:r>
      <w:r>
        <w:rPr>
          <w:sz w:val="28"/>
          <w:szCs w:val="28"/>
        </w:rPr>
        <w:t>1,2)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л</w:t>
      </w:r>
      <w:r>
        <w:rPr>
          <w:sz w:val="28"/>
          <w:szCs w:val="28"/>
        </w:rPr>
        <w:t xml:space="preserve"> с перепадом между ступенями напряжения 4</w:t>
      </w:r>
      <w:r>
        <w:rPr>
          <w:sz w:val="28"/>
          <w:szCs w:val="28"/>
          <w:lang w:val="en-US"/>
        </w:rPr>
        <w:sym w:font="Symbol" w:char="F0B8"/>
      </w:r>
      <w:r>
        <w:rPr>
          <w:sz w:val="28"/>
          <w:szCs w:val="28"/>
        </w:rPr>
        <w:t>6 В.</w:t>
      </w:r>
    </w:p>
    <w:p w:rsidR="00474B9E" w:rsidRDefault="00474B9E" w:rsidP="00474B9E">
      <w:pPr>
        <w:jc w:val="both"/>
        <w:rPr>
          <w:sz w:val="16"/>
          <w:szCs w:val="16"/>
        </w:rPr>
      </w:pP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Число ступеней напряжения определяется из соотношения:</w:t>
      </w:r>
    </w:p>
    <w:p w:rsidR="00474B9E" w:rsidRDefault="00474B9E" w:rsidP="00474B9E">
      <w:pPr>
        <w:jc w:val="right"/>
        <w:rPr>
          <w:sz w:val="28"/>
          <w:szCs w:val="28"/>
        </w:rPr>
      </w:pPr>
      <w:r w:rsidRPr="005F3E60">
        <w:rPr>
          <w:position w:val="-28"/>
          <w:sz w:val="28"/>
          <w:szCs w:val="28"/>
          <w:lang w:val="en-US"/>
        </w:rPr>
        <w:object w:dxaOrig="2685" w:dyaOrig="720">
          <v:shape id="_x0000_i1036" type="#_x0000_t75" style="width:134pt;height:36.3pt" o:ole="">
            <v:imagedata r:id="rId29" o:title=""/>
          </v:shape>
          <o:OLEObject Type="Embed" ProgID="Equation.3" ShapeID="_x0000_i1036" DrawAspect="Content" ObjectID="_1620111587" r:id="rId30"/>
        </w:object>
      </w:r>
      <w:r>
        <w:rPr>
          <w:sz w:val="28"/>
          <w:szCs w:val="28"/>
        </w:rPr>
        <w:t>.                                     (3.8)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Составляется таблица ступеней напряжения, считая первой ступенью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= 0,75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л</w:t>
      </w:r>
      <w:r>
        <w:rPr>
          <w:sz w:val="28"/>
          <w:szCs w:val="28"/>
        </w:rPr>
        <w:t xml:space="preserve">, второй ступенью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0,75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 xml:space="preserve">л </w:t>
      </w:r>
      <w:r>
        <w:rPr>
          <w:sz w:val="28"/>
          <w:szCs w:val="28"/>
        </w:rPr>
        <w:t>+(4</w:t>
      </w:r>
      <w:r>
        <w:rPr>
          <w:sz w:val="28"/>
          <w:szCs w:val="28"/>
          <w:lang w:val="en-US"/>
        </w:rPr>
        <w:sym w:font="Symbol" w:char="F0B8"/>
      </w:r>
      <w:r>
        <w:rPr>
          <w:sz w:val="28"/>
          <w:szCs w:val="28"/>
        </w:rPr>
        <w:t xml:space="preserve">6) и т.д. до конечной ступени </w:t>
      </w:r>
      <w:proofErr w:type="gramStart"/>
      <w:r>
        <w:rPr>
          <w:sz w:val="28"/>
          <w:szCs w:val="28"/>
          <w:lang w:val="en-US"/>
        </w:rPr>
        <w:t>n</w:t>
      </w:r>
      <w:proofErr w:type="gramEnd"/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= 1,2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л</w:t>
      </w:r>
      <w:r>
        <w:rPr>
          <w:sz w:val="28"/>
          <w:szCs w:val="28"/>
        </w:rPr>
        <w:t>.</w:t>
      </w:r>
    </w:p>
    <w:p w:rsidR="00474B9E" w:rsidRDefault="00474B9E" w:rsidP="00474B9E">
      <w:pPr>
        <w:ind w:firstLine="720"/>
        <w:jc w:val="both"/>
        <w:rPr>
          <w:sz w:val="16"/>
          <w:szCs w:val="16"/>
        </w:rPr>
      </w:pP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Сила тока в электроде:</w:t>
      </w:r>
    </w:p>
    <w:p w:rsidR="00474B9E" w:rsidRDefault="00474B9E" w:rsidP="00474B9E">
      <w:pPr>
        <w:jc w:val="right"/>
        <w:rPr>
          <w:sz w:val="28"/>
          <w:szCs w:val="28"/>
        </w:rPr>
      </w:pPr>
      <w:r w:rsidRPr="005F3E60">
        <w:rPr>
          <w:position w:val="-34"/>
          <w:sz w:val="28"/>
          <w:szCs w:val="28"/>
          <w:lang w:val="en-US"/>
        </w:rPr>
        <w:object w:dxaOrig="1140" w:dyaOrig="780">
          <v:shape id="_x0000_i1037" type="#_x0000_t75" style="width:56.95pt;height:38.8pt" o:ole="">
            <v:imagedata r:id="rId31" o:title=""/>
          </v:shape>
          <o:OLEObject Type="Embed" ProgID="Equation.3" ShapeID="_x0000_i1037" DrawAspect="Content" ObjectID="_1620111588" r:id="rId32"/>
        </w:object>
      </w:r>
      <w:r>
        <w:rPr>
          <w:sz w:val="28"/>
          <w:szCs w:val="28"/>
        </w:rPr>
        <w:t>, кА.                                             (3.9)</w:t>
      </w:r>
    </w:p>
    <w:p w:rsidR="00474B9E" w:rsidRDefault="00474B9E" w:rsidP="00474B9E">
      <w:pPr>
        <w:ind w:firstLine="720"/>
        <w:jc w:val="both"/>
        <w:rPr>
          <w:sz w:val="16"/>
          <w:szCs w:val="16"/>
        </w:rPr>
      </w:pP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найденной величине силы тока в электроде определяется его диаметр:</w:t>
      </w:r>
    </w:p>
    <w:p w:rsidR="00474B9E" w:rsidRDefault="00474B9E" w:rsidP="00474B9E">
      <w:pPr>
        <w:jc w:val="right"/>
        <w:rPr>
          <w:sz w:val="28"/>
          <w:szCs w:val="28"/>
        </w:rPr>
      </w:pPr>
      <w:r w:rsidRPr="005F3E60">
        <w:rPr>
          <w:position w:val="-34"/>
          <w:sz w:val="28"/>
          <w:szCs w:val="28"/>
          <w:lang w:val="en-US"/>
        </w:rPr>
        <w:object w:dxaOrig="1425" w:dyaOrig="780">
          <v:shape id="_x0000_i1038" type="#_x0000_t75" style="width:71.35pt;height:38.8pt" o:ole="">
            <v:imagedata r:id="rId33" o:title=""/>
          </v:shape>
          <o:OLEObject Type="Embed" ProgID="Equation.3" ShapeID="_x0000_i1038" DrawAspect="Content" ObjectID="_1620111589" r:id="rId34"/>
        </w:objec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мм</w:t>
      </w:r>
      <w:proofErr w:type="gramEnd"/>
      <w:r>
        <w:rPr>
          <w:sz w:val="28"/>
          <w:szCs w:val="28"/>
        </w:rPr>
        <w:t xml:space="preserve">                                         (3.10)</w:t>
      </w:r>
    </w:p>
    <w:p w:rsidR="00474B9E" w:rsidRDefault="00474B9E" w:rsidP="00474B9E">
      <w:pPr>
        <w:jc w:val="both"/>
        <w:rPr>
          <w:sz w:val="28"/>
          <w:szCs w:val="28"/>
        </w:rPr>
      </w:pPr>
      <w:r>
        <w:rPr>
          <w:sz w:val="28"/>
          <w:szCs w:val="28"/>
        </w:rPr>
        <w:t>и округляется до ближайшего большего размера, кратного 50. Значения критерия ЭП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приведены в табл. 3.1. После этого необходимо выбрать тип электрода (</w:t>
      </w:r>
      <w:proofErr w:type="spellStart"/>
      <w:r>
        <w:rPr>
          <w:sz w:val="28"/>
          <w:szCs w:val="28"/>
        </w:rPr>
        <w:t>графитированный</w:t>
      </w:r>
      <w:proofErr w:type="spellEnd"/>
      <w:r>
        <w:rPr>
          <w:sz w:val="28"/>
          <w:szCs w:val="28"/>
        </w:rPr>
        <w:t xml:space="preserve">, угольный, </w:t>
      </w:r>
      <w:proofErr w:type="spellStart"/>
      <w:r>
        <w:rPr>
          <w:sz w:val="28"/>
          <w:szCs w:val="28"/>
        </w:rPr>
        <w:t>самообжигающийся</w:t>
      </w:r>
      <w:proofErr w:type="spellEnd"/>
      <w:r>
        <w:rPr>
          <w:sz w:val="28"/>
          <w:szCs w:val="28"/>
        </w:rPr>
        <w:t>), состав электродной массы, если необходимо.</w:t>
      </w:r>
    </w:p>
    <w:p w:rsidR="00474B9E" w:rsidRDefault="00474B9E" w:rsidP="00474B9E">
      <w:pPr>
        <w:jc w:val="both"/>
        <w:rPr>
          <w:sz w:val="16"/>
          <w:szCs w:val="16"/>
        </w:rPr>
      </w:pP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Проверка правильности определения диаметра электрода производится по допустимой плотности тока (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, А/см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). Для этого определяется фактическое значение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:</w:t>
      </w:r>
    </w:p>
    <w:p w:rsidR="00474B9E" w:rsidRDefault="00474B9E" w:rsidP="00474B9E">
      <w:pPr>
        <w:ind w:firstLine="720"/>
        <w:jc w:val="right"/>
        <w:rPr>
          <w:sz w:val="28"/>
          <w:szCs w:val="28"/>
        </w:rPr>
      </w:pPr>
      <w:r w:rsidRPr="005F3E60">
        <w:rPr>
          <w:position w:val="-36"/>
          <w:sz w:val="28"/>
          <w:szCs w:val="28"/>
          <w:lang w:val="en-US"/>
        </w:rPr>
        <w:object w:dxaOrig="1500" w:dyaOrig="795">
          <v:shape id="_x0000_i1039" type="#_x0000_t75" style="width:75.15pt;height:39.45pt" o:ole="">
            <v:imagedata r:id="rId35" o:title=""/>
          </v:shape>
          <o:OLEObject Type="Embed" ProgID="Equation.3" ShapeID="_x0000_i1039" DrawAspect="Content" ObjectID="_1620111590" r:id="rId36"/>
        </w:object>
      </w:r>
      <w:r>
        <w:rPr>
          <w:sz w:val="28"/>
          <w:szCs w:val="28"/>
        </w:rPr>
        <w:t>, А/см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                                    (3.11)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Фактическая величина плотности тока должна быть меньше допустимой величины </w:t>
      </w:r>
      <w:proofErr w:type="gramStart"/>
      <w:r>
        <w:rPr>
          <w:sz w:val="28"/>
          <w:szCs w:val="28"/>
          <w:lang w:val="en-US"/>
        </w:rPr>
        <w:t>j</w:t>
      </w:r>
      <w:proofErr w:type="gramEnd"/>
      <w:r>
        <w:rPr>
          <w:sz w:val="28"/>
          <w:szCs w:val="28"/>
          <w:vertAlign w:val="subscript"/>
        </w:rPr>
        <w:t>доп.</w:t>
      </w:r>
      <w:r>
        <w:rPr>
          <w:sz w:val="28"/>
          <w:szCs w:val="28"/>
        </w:rPr>
        <w:t>, значение которой приведено в табл. 3.1.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proofErr w:type="gramStart"/>
      <w:r>
        <w:rPr>
          <w:sz w:val="28"/>
          <w:szCs w:val="28"/>
          <w:lang w:val="en-US"/>
        </w:rPr>
        <w:t>j</w:t>
      </w:r>
      <w:proofErr w:type="spellStart"/>
      <w:proofErr w:type="gramEnd"/>
      <w:r>
        <w:rPr>
          <w:sz w:val="28"/>
          <w:szCs w:val="28"/>
          <w:vertAlign w:val="subscript"/>
        </w:rPr>
        <w:t>расч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превышает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bscript"/>
        </w:rPr>
        <w:t>доп.</w:t>
      </w:r>
      <w:r>
        <w:rPr>
          <w:sz w:val="28"/>
          <w:szCs w:val="28"/>
        </w:rPr>
        <w:t xml:space="preserve">, расчет необходимо повторить, приняв новое большее значение произведения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sym w:font="Symbol" w:char="F06A"/>
      </w:r>
      <w:r>
        <w:rPr>
          <w:sz w:val="28"/>
          <w:szCs w:val="28"/>
          <w:lang w:val="en-US"/>
        </w:rPr>
        <w:sym w:font="Symbol" w:char="F0D7"/>
      </w:r>
      <w:r>
        <w:rPr>
          <w:sz w:val="28"/>
          <w:szCs w:val="28"/>
          <w:lang w:val="en-US"/>
        </w:rPr>
        <w:sym w:font="Symbol" w:char="F068"/>
      </w:r>
      <w:proofErr w:type="spellStart"/>
      <w:r>
        <w:rPr>
          <w:sz w:val="28"/>
          <w:szCs w:val="28"/>
          <w:vertAlign w:val="subscript"/>
        </w:rPr>
        <w:t>эл</w:t>
      </w:r>
      <w:proofErr w:type="spellEnd"/>
      <w:r>
        <w:rPr>
          <w:sz w:val="28"/>
          <w:szCs w:val="28"/>
        </w:rPr>
        <w:t>:</w:t>
      </w:r>
    </w:p>
    <w:p w:rsidR="00474B9E" w:rsidRDefault="00474B9E" w:rsidP="00474B9E">
      <w:pPr>
        <w:jc w:val="center"/>
        <w:rPr>
          <w:sz w:val="16"/>
          <w:szCs w:val="16"/>
        </w:rPr>
      </w:pP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Производится проверочный расчет </w:t>
      </w:r>
      <w:r>
        <w:rPr>
          <w:sz w:val="28"/>
          <w:szCs w:val="28"/>
          <w:lang w:val="en-US"/>
        </w:rPr>
        <w:sym w:font="Symbol" w:char="F068"/>
      </w:r>
      <w:r>
        <w:rPr>
          <w:sz w:val="28"/>
          <w:szCs w:val="28"/>
          <w:vertAlign w:val="subscript"/>
        </w:rPr>
        <w:t>эл</w:t>
      </w:r>
      <w:r>
        <w:rPr>
          <w:sz w:val="28"/>
          <w:szCs w:val="28"/>
        </w:rPr>
        <w:t>:</w:t>
      </w:r>
    </w:p>
    <w:p w:rsidR="00474B9E" w:rsidRDefault="00474B9E" w:rsidP="00474B9E">
      <w:pPr>
        <w:jc w:val="right"/>
        <w:rPr>
          <w:sz w:val="28"/>
          <w:szCs w:val="28"/>
        </w:rPr>
      </w:pPr>
      <w:r w:rsidRPr="005F3E60">
        <w:rPr>
          <w:position w:val="-34"/>
          <w:sz w:val="28"/>
          <w:szCs w:val="28"/>
          <w:lang w:val="en-US"/>
        </w:rPr>
        <w:object w:dxaOrig="1935" w:dyaOrig="780">
          <v:shape id="_x0000_i1040" type="#_x0000_t75" style="width:97.05pt;height:38.8pt" o:ole="">
            <v:imagedata r:id="rId37" o:title=""/>
          </v:shape>
          <o:OLEObject Type="Embed" ProgID="Equation.3" ShapeID="_x0000_i1040" DrawAspect="Content" ObjectID="_1620111591" r:id="rId38"/>
        </w:object>
      </w:r>
      <w:r>
        <w:rPr>
          <w:sz w:val="28"/>
          <w:szCs w:val="28"/>
        </w:rPr>
        <w:t>,                                         (3.12)</w:t>
      </w:r>
    </w:p>
    <w:p w:rsidR="00474B9E" w:rsidRDefault="00474B9E" w:rsidP="00474B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 xml:space="preserve"> – активное сопротивление ванны печи:</w:t>
      </w:r>
    </w:p>
    <w:p w:rsidR="00474B9E" w:rsidRDefault="00474B9E" w:rsidP="00474B9E">
      <w:pPr>
        <w:jc w:val="right"/>
        <w:rPr>
          <w:sz w:val="28"/>
          <w:szCs w:val="28"/>
        </w:rPr>
      </w:pPr>
      <w:r w:rsidRPr="005F3E60">
        <w:rPr>
          <w:position w:val="-26"/>
          <w:sz w:val="28"/>
          <w:szCs w:val="28"/>
          <w:lang w:val="en-US"/>
        </w:rPr>
        <w:object w:dxaOrig="1320" w:dyaOrig="705">
          <v:shape id="_x0000_i1041" type="#_x0000_t75" style="width:65.75pt;height:35.05pt" o:ole="">
            <v:imagedata r:id="rId39" o:title=""/>
          </v:shape>
          <o:OLEObject Type="Embed" ProgID="Equation.3" ShapeID="_x0000_i1041" DrawAspect="Content" ObjectID="_1620111592" r:id="rId40"/>
        </w:object>
      </w:r>
      <w:r>
        <w:rPr>
          <w:sz w:val="28"/>
          <w:szCs w:val="28"/>
        </w:rPr>
        <w:t>, Ом,                                        (3.13)</w:t>
      </w:r>
    </w:p>
    <w:p w:rsidR="00474B9E" w:rsidRDefault="00474B9E" w:rsidP="00474B9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активное</w:t>
      </w:r>
      <w:proofErr w:type="gramEnd"/>
      <w:r>
        <w:rPr>
          <w:sz w:val="28"/>
          <w:szCs w:val="28"/>
        </w:rPr>
        <w:t xml:space="preserve"> сопротивление короткой сети; принимается из табл. 3.2.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Производится проверочный расчет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sym w:font="Symbol" w:char="F06A"/>
      </w:r>
      <w:r>
        <w:rPr>
          <w:sz w:val="28"/>
          <w:szCs w:val="28"/>
        </w:rPr>
        <w:t>:</w:t>
      </w:r>
    </w:p>
    <w:p w:rsidR="00474B9E" w:rsidRDefault="00474B9E" w:rsidP="00474B9E">
      <w:pPr>
        <w:jc w:val="right"/>
        <w:rPr>
          <w:sz w:val="28"/>
          <w:szCs w:val="28"/>
        </w:rPr>
      </w:pPr>
      <w:r w:rsidRPr="005F3E60">
        <w:rPr>
          <w:position w:val="-38"/>
          <w:sz w:val="28"/>
          <w:szCs w:val="28"/>
          <w:lang w:val="en-US"/>
        </w:rPr>
        <w:object w:dxaOrig="2685" w:dyaOrig="1005">
          <v:shape id="_x0000_i1042" type="#_x0000_t75" style="width:134pt;height:50.1pt" o:ole="">
            <v:imagedata r:id="rId41" o:title=""/>
          </v:shape>
          <o:OLEObject Type="Embed" ProgID="Equation.3" ShapeID="_x0000_i1042" DrawAspect="Content" ObjectID="_1620111593" r:id="rId42"/>
        </w:object>
      </w:r>
      <w:r>
        <w:rPr>
          <w:sz w:val="28"/>
          <w:szCs w:val="28"/>
        </w:rPr>
        <w:t>,                                       (3.14)</w:t>
      </w:r>
    </w:p>
    <w:p w:rsidR="00474B9E" w:rsidRDefault="00474B9E" w:rsidP="00474B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где: </w:t>
      </w:r>
      <w:proofErr w:type="gramStart"/>
      <w:r>
        <w:rPr>
          <w:sz w:val="28"/>
          <w:szCs w:val="28"/>
        </w:rPr>
        <w:t xml:space="preserve">Х – реактивное сопротивление печной установки (принимается из табл. </w:t>
      </w:r>
      <w:r>
        <w:rPr>
          <w:sz w:val="28"/>
          <w:szCs w:val="28"/>
          <w:lang w:val="en-US"/>
        </w:rPr>
        <w:t>3.2.</w:t>
      </w:r>
      <w:proofErr w:type="gramEnd"/>
    </w:p>
    <w:p w:rsidR="00870D0A" w:rsidRPr="00870D0A" w:rsidRDefault="00870D0A" w:rsidP="00474B9E">
      <w:pPr>
        <w:jc w:val="both"/>
        <w:rPr>
          <w:sz w:val="28"/>
          <w:szCs w:val="28"/>
          <w:lang w:val="uk-UA"/>
        </w:rPr>
      </w:pPr>
    </w:p>
    <w:p w:rsidR="00474B9E" w:rsidRDefault="00474B9E" w:rsidP="00474B9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Таблица 3.2. </w:t>
      </w:r>
      <w:r>
        <w:rPr>
          <w:sz w:val="28"/>
          <w:szCs w:val="28"/>
        </w:rPr>
        <w:t xml:space="preserve">Значения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и Х печей различной мощности</w:t>
      </w:r>
    </w:p>
    <w:tbl>
      <w:tblPr>
        <w:tblStyle w:val="af"/>
        <w:tblW w:w="0" w:type="auto"/>
        <w:jc w:val="center"/>
        <w:tblLook w:val="01E0"/>
      </w:tblPr>
      <w:tblGrid>
        <w:gridCol w:w="2321"/>
        <w:gridCol w:w="2321"/>
        <w:gridCol w:w="2322"/>
        <w:gridCol w:w="2322"/>
      </w:tblGrid>
      <w:tr w:rsidR="00474B9E" w:rsidTr="00CC24CE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W, </w:t>
            </w:r>
            <w:proofErr w:type="spellStart"/>
            <w:r>
              <w:rPr>
                <w:sz w:val="28"/>
                <w:szCs w:val="28"/>
              </w:rPr>
              <w:t>мВа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33-63</w:t>
            </w:r>
          </w:p>
        </w:tc>
      </w:tr>
      <w:tr w:rsidR="00474B9E" w:rsidTr="00CC24CE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r, Ом</w:t>
            </w:r>
            <w:r>
              <w:rPr>
                <w:sz w:val="28"/>
                <w:szCs w:val="28"/>
              </w:rPr>
              <w:sym w:font="Symbol" w:char="F0D7"/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-3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</w:tr>
      <w:tr w:rsidR="00474B9E" w:rsidTr="00CC24CE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Х, Ом</w:t>
            </w:r>
            <w:r>
              <w:rPr>
                <w:sz w:val="28"/>
                <w:szCs w:val="28"/>
              </w:rPr>
              <w:sym w:font="Symbol" w:char="F0D7"/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-3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1,02</w:t>
            </w:r>
            <w:r>
              <w:rPr>
                <w:sz w:val="28"/>
                <w:szCs w:val="28"/>
              </w:rPr>
              <w:sym w:font="Symbol" w:char="F0B8"/>
            </w:r>
            <w:r>
              <w:rPr>
                <w:sz w:val="28"/>
                <w:szCs w:val="28"/>
              </w:rPr>
              <w:t>0,96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  <w:r>
              <w:rPr>
                <w:sz w:val="28"/>
                <w:szCs w:val="28"/>
              </w:rPr>
              <w:sym w:font="Symbol" w:char="F0B8"/>
            </w:r>
            <w:r>
              <w:rPr>
                <w:sz w:val="28"/>
                <w:szCs w:val="28"/>
              </w:rPr>
              <w:t>0,90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</w:t>
            </w:r>
            <w:r>
              <w:rPr>
                <w:sz w:val="28"/>
                <w:szCs w:val="28"/>
              </w:rPr>
              <w:sym w:font="Symbol" w:char="F0B8"/>
            </w:r>
            <w:r>
              <w:rPr>
                <w:sz w:val="28"/>
                <w:szCs w:val="28"/>
              </w:rPr>
              <w:t>0,83</w:t>
            </w:r>
          </w:p>
        </w:tc>
      </w:tr>
    </w:tbl>
    <w:p w:rsidR="00474B9E" w:rsidRDefault="00474B9E" w:rsidP="00474B9E">
      <w:pPr>
        <w:jc w:val="center"/>
        <w:rPr>
          <w:sz w:val="28"/>
          <w:szCs w:val="28"/>
          <w:lang w:val="en-US"/>
        </w:rPr>
      </w:pP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Проверочный расчет величины произведения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sym w:font="Symbol" w:char="F06A"/>
      </w:r>
      <w:r>
        <w:rPr>
          <w:sz w:val="28"/>
          <w:szCs w:val="28"/>
          <w:lang w:val="en-US"/>
        </w:rPr>
        <w:sym w:font="Symbol" w:char="F0D7"/>
      </w:r>
      <w:r>
        <w:rPr>
          <w:sz w:val="28"/>
          <w:szCs w:val="28"/>
          <w:lang w:val="en-US"/>
        </w:rPr>
        <w:sym w:font="Symbol" w:char="F068"/>
      </w:r>
      <w:proofErr w:type="spellStart"/>
      <w:r>
        <w:rPr>
          <w:sz w:val="28"/>
          <w:szCs w:val="28"/>
          <w:vertAlign w:val="subscript"/>
        </w:rPr>
        <w:t>эл</w:t>
      </w:r>
      <w:proofErr w:type="spellEnd"/>
      <w:r>
        <w:rPr>
          <w:sz w:val="28"/>
          <w:szCs w:val="28"/>
        </w:rPr>
        <w:t>.</w:t>
      </w:r>
    </w:p>
    <w:p w:rsidR="00474B9E" w:rsidRDefault="00474B9E" w:rsidP="00474B9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Если произведение не более чем на 5% отличается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принятого для расчета, то электрический расчет окончен. </w:t>
      </w:r>
      <w:proofErr w:type="gramStart"/>
      <w:r>
        <w:rPr>
          <w:sz w:val="28"/>
          <w:szCs w:val="28"/>
        </w:rPr>
        <w:t xml:space="preserve">Если отклонение больше 5%, то расчет необходимо повторить, приняв в качестве исходного среднее значение произведения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sym w:font="Symbol" w:char="F06A"/>
      </w:r>
      <w:r>
        <w:rPr>
          <w:sz w:val="28"/>
          <w:szCs w:val="28"/>
          <w:lang w:val="en-US"/>
        </w:rPr>
        <w:sym w:font="Symbol" w:char="F0D7"/>
      </w:r>
      <w:r>
        <w:rPr>
          <w:sz w:val="28"/>
          <w:szCs w:val="28"/>
          <w:lang w:val="en-US"/>
        </w:rPr>
        <w:sym w:font="Symbol" w:char="F068"/>
      </w:r>
      <w:proofErr w:type="spellStart"/>
      <w:r>
        <w:rPr>
          <w:sz w:val="28"/>
          <w:szCs w:val="28"/>
          <w:vertAlign w:val="subscript"/>
        </w:rPr>
        <w:t>эл</w:t>
      </w:r>
      <w:proofErr w:type="spellEnd"/>
      <w:r>
        <w:rPr>
          <w:sz w:val="28"/>
          <w:szCs w:val="28"/>
        </w:rPr>
        <w:t xml:space="preserve"> между ранее принятым и полученным в результате расчета.</w:t>
      </w:r>
      <w:proofErr w:type="gramEnd"/>
      <w:r>
        <w:rPr>
          <w:sz w:val="28"/>
          <w:szCs w:val="28"/>
        </w:rPr>
        <w:t xml:space="preserve"> При повторении расчета необходимо закрепить </w:t>
      </w:r>
      <w:r>
        <w:rPr>
          <w:sz w:val="28"/>
          <w:szCs w:val="28"/>
          <w:lang w:val="en-US"/>
        </w:rPr>
        <w:sym w:font="Symbol" w:char="F068"/>
      </w:r>
      <w:proofErr w:type="spellStart"/>
      <w:r>
        <w:rPr>
          <w:sz w:val="28"/>
          <w:szCs w:val="28"/>
          <w:vertAlign w:val="subscript"/>
        </w:rPr>
        <w:t>эл</w:t>
      </w:r>
      <w:proofErr w:type="spellEnd"/>
      <w:r>
        <w:rPr>
          <w:sz w:val="28"/>
          <w:szCs w:val="28"/>
        </w:rPr>
        <w:t xml:space="preserve">, а из вновь принятого произведения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sym w:font="Symbol" w:char="F06A"/>
      </w:r>
      <w:r>
        <w:rPr>
          <w:sz w:val="28"/>
          <w:szCs w:val="28"/>
          <w:lang w:val="en-US"/>
        </w:rPr>
        <w:sym w:font="Symbol" w:char="F0D7"/>
      </w:r>
      <w:r>
        <w:rPr>
          <w:sz w:val="28"/>
          <w:szCs w:val="28"/>
          <w:lang w:val="en-US"/>
        </w:rPr>
        <w:sym w:font="Symbol" w:char="F068"/>
      </w:r>
      <w:proofErr w:type="spellStart"/>
      <w:r>
        <w:rPr>
          <w:sz w:val="28"/>
          <w:szCs w:val="28"/>
          <w:vertAlign w:val="subscript"/>
        </w:rPr>
        <w:t>эл</w:t>
      </w:r>
      <w:proofErr w:type="spellEnd"/>
      <w:r>
        <w:rPr>
          <w:sz w:val="28"/>
          <w:szCs w:val="28"/>
        </w:rPr>
        <w:t xml:space="preserve"> определить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sym w:font="Symbol" w:char="F06A"/>
      </w:r>
      <w:r>
        <w:rPr>
          <w:sz w:val="28"/>
          <w:szCs w:val="28"/>
        </w:rPr>
        <w:t xml:space="preserve"> и повторить расчет в той же последовательности.</w:t>
      </w:r>
    </w:p>
    <w:p w:rsidR="00474B9E" w:rsidRDefault="00474B9E" w:rsidP="00474B9E">
      <w:pPr>
        <w:ind w:firstLine="720"/>
        <w:jc w:val="both"/>
        <w:rPr>
          <w:sz w:val="28"/>
          <w:szCs w:val="28"/>
          <w:lang w:val="uk-UA"/>
        </w:rPr>
      </w:pPr>
    </w:p>
    <w:p w:rsidR="00474B9E" w:rsidRDefault="00474B9E" w:rsidP="00474B9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3.3. Расчет геометрических параметров печи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геометрических параметров печи производится после окончания расчета электрических характеристик. Связующим параметром между электрическими характеристиками и геометрическими параметрами является диаметр электрода. К геометрическим параметрам относятся (рис. 3.1 а, б):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sym w:font="Symbol" w:char="F064"/>
      </w:r>
      <w:r>
        <w:rPr>
          <w:sz w:val="28"/>
          <w:szCs w:val="28"/>
        </w:rPr>
        <w:t xml:space="preserve"> – толщина футеровки стен на уровне подины, </w:t>
      </w:r>
      <w:proofErr w:type="gramStart"/>
      <w:r>
        <w:rPr>
          <w:sz w:val="28"/>
          <w:szCs w:val="28"/>
        </w:rPr>
        <w:t>мм</w:t>
      </w:r>
      <w:proofErr w:type="gramEnd"/>
      <w:r>
        <w:rPr>
          <w:sz w:val="28"/>
          <w:szCs w:val="28"/>
        </w:rPr>
        <w:t>;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диаметр</w:t>
      </w:r>
      <w:proofErr w:type="gramEnd"/>
      <w:r>
        <w:rPr>
          <w:sz w:val="28"/>
          <w:szCs w:val="28"/>
        </w:rPr>
        <w:t xml:space="preserve"> шахты, мм;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э</w:t>
      </w:r>
      <w:proofErr w:type="gramEnd"/>
      <w:r>
        <w:rPr>
          <w:sz w:val="28"/>
          <w:szCs w:val="28"/>
        </w:rPr>
        <w:t xml:space="preserve"> – диаметр электрода, мм;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глубина</w:t>
      </w:r>
      <w:proofErr w:type="gramEnd"/>
      <w:r>
        <w:rPr>
          <w:sz w:val="28"/>
          <w:szCs w:val="28"/>
        </w:rPr>
        <w:t xml:space="preserve"> шахты, мм;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расстояние от поверхности колошника до подины, мм;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расстояние</w:t>
      </w:r>
      <w:proofErr w:type="gramEnd"/>
      <w:r>
        <w:rPr>
          <w:sz w:val="28"/>
          <w:szCs w:val="28"/>
        </w:rPr>
        <w:t xml:space="preserve"> от поверхности колошника до верхней кромки кожуха, мм;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 – глубина погружения электрода в шихту, мм;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б</w:t>
      </w:r>
      <w:proofErr w:type="spellEnd"/>
      <w:r>
        <w:rPr>
          <w:sz w:val="28"/>
          <w:szCs w:val="28"/>
        </w:rPr>
        <w:t xml:space="preserve"> – высота угольной обстановки (для </w:t>
      </w:r>
      <w:proofErr w:type="spellStart"/>
      <w:r>
        <w:rPr>
          <w:sz w:val="28"/>
          <w:szCs w:val="28"/>
        </w:rPr>
        <w:t>углеродотермических</w:t>
      </w:r>
      <w:proofErr w:type="spellEnd"/>
      <w:r>
        <w:rPr>
          <w:sz w:val="28"/>
          <w:szCs w:val="28"/>
        </w:rPr>
        <w:t xml:space="preserve"> процессов), </w:t>
      </w:r>
      <w:proofErr w:type="gramStart"/>
      <w:r>
        <w:rPr>
          <w:sz w:val="28"/>
          <w:szCs w:val="28"/>
        </w:rPr>
        <w:t>мм</w:t>
      </w:r>
      <w:proofErr w:type="gramEnd"/>
      <w:r>
        <w:rPr>
          <w:sz w:val="28"/>
          <w:szCs w:val="28"/>
        </w:rPr>
        <w:t>;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l</w:t>
      </w:r>
      <w:r w:rsidRPr="00474B9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расстояние</w:t>
      </w:r>
      <w:proofErr w:type="gramEnd"/>
      <w:r>
        <w:rPr>
          <w:sz w:val="28"/>
          <w:szCs w:val="28"/>
        </w:rPr>
        <w:t xml:space="preserve"> от рабочего конца электрода до подины, мм;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расстояние</w:t>
      </w:r>
      <w:proofErr w:type="gramEnd"/>
      <w:r>
        <w:rPr>
          <w:sz w:val="28"/>
          <w:szCs w:val="28"/>
        </w:rPr>
        <w:t xml:space="preserve"> между электродом и футеровкой стен печи, мм;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– расстояние между электродами, </w:t>
      </w:r>
      <w:proofErr w:type="gramStart"/>
      <w:r>
        <w:rPr>
          <w:sz w:val="28"/>
          <w:szCs w:val="28"/>
        </w:rPr>
        <w:t>мм</w:t>
      </w:r>
      <w:proofErr w:type="gramEnd"/>
      <w:r>
        <w:rPr>
          <w:sz w:val="28"/>
          <w:szCs w:val="28"/>
        </w:rPr>
        <w:t>;</w:t>
      </w:r>
    </w:p>
    <w:p w:rsidR="00474B9E" w:rsidRDefault="00474B9E" w:rsidP="00474B9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р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диаметр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распада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электродов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474B9E" w:rsidRDefault="00474B9E" w:rsidP="00474B9E">
      <w:pPr>
        <w:jc w:val="center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169796" cy="7187979"/>
            <wp:effectExtent l="0" t="0" r="0" b="0"/>
            <wp:docPr id="19" name="Рисунок 0" descr="Рис_13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ис_13_1.t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067" cy="719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B9E" w:rsidRDefault="00474B9E" w:rsidP="00474B9E">
      <w:pPr>
        <w:jc w:val="center"/>
      </w:pPr>
      <w:r>
        <w:rPr>
          <w:b/>
        </w:rPr>
        <w:t xml:space="preserve">Рис. 13.1. </w:t>
      </w:r>
      <w:r>
        <w:t>Рабочий эскиз для расчета геометрических параметров</w:t>
      </w:r>
    </w:p>
    <w:p w:rsidR="00474B9E" w:rsidRDefault="00474B9E" w:rsidP="00474B9E">
      <w:pPr>
        <w:jc w:val="center"/>
      </w:pPr>
      <w:r>
        <w:t xml:space="preserve">рудовосстановительных ферросплавных печей непрерывного действия: </w:t>
      </w:r>
    </w:p>
    <w:p w:rsidR="00474B9E" w:rsidRDefault="00474B9E" w:rsidP="00474B9E">
      <w:pPr>
        <w:jc w:val="center"/>
        <w:rPr>
          <w:lang w:val="uk-UA"/>
        </w:rPr>
      </w:pPr>
      <w:r>
        <w:t>а) – с круглой ванной; б) – с прямоугольной ванной</w:t>
      </w:r>
    </w:p>
    <w:p w:rsidR="00870D0A" w:rsidRPr="00870D0A" w:rsidRDefault="00870D0A" w:rsidP="00474B9E">
      <w:pPr>
        <w:jc w:val="center"/>
        <w:rPr>
          <w:lang w:val="uk-UA"/>
        </w:rPr>
      </w:pP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шлакового процесса величина </w:t>
      </w:r>
      <w:r>
        <w:rPr>
          <w:i/>
          <w:sz w:val="28"/>
          <w:szCs w:val="28"/>
          <w:lang w:val="en-US"/>
        </w:rPr>
        <w:t>l</w:t>
      </w:r>
      <w:r w:rsidRPr="00474B9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разбивается  на две составляющие: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глубина расплава, мм; при этом глубиной металла пренебрегают;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расстояние от поверхности расплава до рабочего конца электрода, мм.</w:t>
      </w:r>
      <w:proofErr w:type="gramEnd"/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практики известно, что при всем многообразии технологических процессов и конструкций печей величины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изменяются в сравнительно нешироких пределах:</w:t>
      </w:r>
    </w:p>
    <w:p w:rsidR="00474B9E" w:rsidRDefault="00474B9E" w:rsidP="00474B9E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</w:rPr>
        <w:t>100 :</w:t>
      </w:r>
      <w:proofErr w:type="gram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 мм"/>
        </w:smartTagPr>
        <w:r>
          <w:rPr>
            <w:sz w:val="28"/>
            <w:szCs w:val="28"/>
          </w:rPr>
          <w:t>200 мм</w:t>
        </w:r>
      </w:smartTag>
      <w:r>
        <w:rPr>
          <w:sz w:val="28"/>
          <w:szCs w:val="28"/>
        </w:rPr>
        <w:t>;</w:t>
      </w:r>
    </w:p>
    <w:p w:rsidR="00474B9E" w:rsidRDefault="00474B9E" w:rsidP="00474B9E">
      <w:pPr>
        <w:ind w:firstLine="288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</w:rPr>
        <w:t>600 :</w:t>
      </w:r>
      <w:proofErr w:type="gram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00 мм"/>
        </w:smartTagPr>
        <w:r>
          <w:rPr>
            <w:sz w:val="28"/>
            <w:szCs w:val="28"/>
          </w:rPr>
          <w:t>900 мм</w:t>
        </w:r>
      </w:smartTag>
      <w:r>
        <w:rPr>
          <w:sz w:val="28"/>
          <w:szCs w:val="28"/>
        </w:rPr>
        <w:t>.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геометрических параметров ведется в соответствии с принципом геометрического подобия. При этом принимается, что в круглой </w:t>
      </w:r>
      <w:proofErr w:type="spellStart"/>
      <w:r>
        <w:rPr>
          <w:sz w:val="28"/>
          <w:szCs w:val="28"/>
        </w:rPr>
        <w:t>трехэлектродной</w:t>
      </w:r>
      <w:proofErr w:type="spellEnd"/>
      <w:r>
        <w:rPr>
          <w:sz w:val="28"/>
          <w:szCs w:val="28"/>
        </w:rPr>
        <w:t xml:space="preserve"> печи электроды расположены по вершинам равностороннего треугольника.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табл. 3.3 приведены значения критериев геометрического подобия для основных геометрических параметров ферросплавных печей.</w:t>
      </w:r>
    </w:p>
    <w:p w:rsidR="00474B9E" w:rsidRDefault="00474B9E" w:rsidP="00474B9E">
      <w:pPr>
        <w:ind w:firstLine="720"/>
        <w:jc w:val="both"/>
        <w:rPr>
          <w:sz w:val="20"/>
          <w:szCs w:val="20"/>
        </w:rPr>
      </w:pPr>
    </w:p>
    <w:p w:rsidR="00474B9E" w:rsidRDefault="00474B9E" w:rsidP="00474B9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Таблица 3.3. </w:t>
      </w:r>
      <w:r>
        <w:rPr>
          <w:sz w:val="28"/>
          <w:szCs w:val="28"/>
        </w:rPr>
        <w:t>Значения критериев геометрического подобия</w:t>
      </w:r>
    </w:p>
    <w:tbl>
      <w:tblPr>
        <w:tblStyle w:val="af"/>
        <w:tblW w:w="0" w:type="auto"/>
        <w:tblLook w:val="01E0"/>
      </w:tblPr>
      <w:tblGrid>
        <w:gridCol w:w="5905"/>
        <w:gridCol w:w="1516"/>
        <w:gridCol w:w="1552"/>
        <w:gridCol w:w="1215"/>
      </w:tblGrid>
      <w:tr w:rsidR="00474B9E" w:rsidTr="005D7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Геометрический 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Тип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Обозначение</w:t>
            </w:r>
          </w:p>
          <w:p w:rsidR="00474B9E" w:rsidRDefault="00474B9E" w:rsidP="005D711C">
            <w:pPr>
              <w:jc w:val="center"/>
            </w:pPr>
            <w:r>
              <w:t>критерия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Величина</w:t>
            </w:r>
          </w:p>
          <w:p w:rsidR="00474B9E" w:rsidRDefault="00474B9E" w:rsidP="005D711C">
            <w:pPr>
              <w:jc w:val="center"/>
            </w:pPr>
            <w:r>
              <w:t>критерия</w:t>
            </w:r>
          </w:p>
        </w:tc>
      </w:tr>
      <w:tr w:rsidR="00474B9E" w:rsidTr="005D7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both"/>
            </w:pPr>
            <w:r>
              <w:t>Расстояние между электродами, (В)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proofErr w:type="gramStart"/>
            <w:r>
              <w:t>б</w:t>
            </w:r>
            <w:proofErr w:type="gramEnd"/>
            <w:r>
              <w:t>/шл.*</w:t>
            </w:r>
          </w:p>
          <w:p w:rsidR="00474B9E" w:rsidRDefault="00474B9E" w:rsidP="005D711C">
            <w:pPr>
              <w:jc w:val="center"/>
            </w:pPr>
            <w:proofErr w:type="spellStart"/>
            <w:r>
              <w:t>шл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В</w:t>
            </w:r>
            <w:r>
              <w:rPr>
                <w:vertAlign w:val="superscript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2,15</w:t>
            </w:r>
            <w:r>
              <w:sym w:font="Symbol" w:char="F0B8"/>
            </w:r>
            <w:r>
              <w:t>2,85</w:t>
            </w:r>
          </w:p>
          <w:p w:rsidR="00474B9E" w:rsidRDefault="00474B9E" w:rsidP="005D711C">
            <w:pPr>
              <w:jc w:val="center"/>
            </w:pPr>
            <w:r>
              <w:t>2,24</w:t>
            </w:r>
            <w:r>
              <w:sym w:font="Symbol" w:char="F0B8"/>
            </w:r>
            <w:r>
              <w:t>3,02</w:t>
            </w:r>
          </w:p>
        </w:tc>
      </w:tr>
      <w:tr w:rsidR="00474B9E" w:rsidTr="005D7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both"/>
            </w:pPr>
            <w:r>
              <w:t>Диаметр ванны на уровне колошника, (D)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шл</w:t>
            </w:r>
            <w:proofErr w:type="spellEnd"/>
            <w:r>
              <w:t>.</w:t>
            </w:r>
          </w:p>
          <w:p w:rsidR="00474B9E" w:rsidRDefault="00474B9E" w:rsidP="005D711C">
            <w:pPr>
              <w:jc w:val="center"/>
            </w:pPr>
            <w:proofErr w:type="spellStart"/>
            <w:r>
              <w:t>шл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D</w:t>
            </w:r>
            <w:r>
              <w:rPr>
                <w:vertAlign w:val="superscript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5,40</w:t>
            </w:r>
            <w:r>
              <w:sym w:font="Symbol" w:char="F0B8"/>
            </w:r>
            <w:r>
              <w:t>5,80</w:t>
            </w:r>
          </w:p>
          <w:p w:rsidR="00474B9E" w:rsidRDefault="00474B9E" w:rsidP="005D711C">
            <w:pPr>
              <w:jc w:val="center"/>
            </w:pPr>
            <w:r>
              <w:t>5,80</w:t>
            </w:r>
            <w:r>
              <w:sym w:font="Symbol" w:char="F0B8"/>
            </w:r>
            <w:r>
              <w:t>6,00</w:t>
            </w:r>
          </w:p>
        </w:tc>
      </w:tr>
      <w:tr w:rsidR="00474B9E" w:rsidTr="005D7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both"/>
            </w:pPr>
            <w:r>
              <w:t>Диаметр ванны на уровне угольных обстановочных блоков, (</w:t>
            </w:r>
            <w:proofErr w:type="spellStart"/>
            <w:proofErr w:type="gramStart"/>
            <w:r>
              <w:t>D</w:t>
            </w:r>
            <w:proofErr w:type="gramEnd"/>
            <w:r>
              <w:rPr>
                <w:vertAlign w:val="subscript"/>
              </w:rPr>
              <w:t>б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шл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proofErr w:type="spellStart"/>
            <w:proofErr w:type="gramStart"/>
            <w:r>
              <w:t>D</w:t>
            </w:r>
            <w:proofErr w:type="gramEnd"/>
            <w:r>
              <w:rPr>
                <w:vertAlign w:val="subscript"/>
              </w:rPr>
              <w:t>б</w:t>
            </w:r>
            <w:proofErr w:type="spellEnd"/>
            <w:r>
              <w:rPr>
                <w:vertAlign w:val="superscript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5,10</w:t>
            </w:r>
            <w:r>
              <w:sym w:font="Symbol" w:char="F0B8"/>
            </w:r>
            <w:r>
              <w:t>5,20</w:t>
            </w:r>
          </w:p>
          <w:p w:rsidR="00474B9E" w:rsidRDefault="00474B9E" w:rsidP="005D711C">
            <w:pPr>
              <w:jc w:val="center"/>
            </w:pPr>
            <w:r>
              <w:t>5,60</w:t>
            </w:r>
            <w:r>
              <w:sym w:font="Symbol" w:char="F0B8"/>
            </w:r>
            <w:r>
              <w:t>5,80</w:t>
            </w:r>
          </w:p>
        </w:tc>
      </w:tr>
      <w:tr w:rsidR="00474B9E" w:rsidTr="005D7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both"/>
            </w:pPr>
            <w:r>
              <w:t>Расстояние от поверхности колошника до подины, (L)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шл</w:t>
            </w:r>
            <w:proofErr w:type="spellEnd"/>
            <w:r>
              <w:t>.</w:t>
            </w:r>
          </w:p>
          <w:p w:rsidR="00474B9E" w:rsidRDefault="00474B9E" w:rsidP="005D711C">
            <w:pPr>
              <w:jc w:val="center"/>
            </w:pPr>
            <w:proofErr w:type="spellStart"/>
            <w:r>
              <w:t>шл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L</w:t>
            </w:r>
            <w:r>
              <w:rPr>
                <w:vertAlign w:val="superscript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1,8-2,0</w:t>
            </w:r>
          </w:p>
          <w:p w:rsidR="00474B9E" w:rsidRDefault="00474B9E" w:rsidP="005D711C">
            <w:pPr>
              <w:jc w:val="center"/>
            </w:pPr>
            <w:r>
              <w:t>2,0-2,5</w:t>
            </w:r>
          </w:p>
        </w:tc>
      </w:tr>
      <w:tr w:rsidR="00474B9E" w:rsidTr="005D7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both"/>
            </w:pPr>
            <w:r>
              <w:t>Высота угольной обстановки, (</w:t>
            </w:r>
            <w:proofErr w:type="spellStart"/>
            <w:r>
              <w:t>Н</w:t>
            </w:r>
            <w:r>
              <w:rPr>
                <w:vertAlign w:val="subscript"/>
              </w:rPr>
              <w:t>б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шл</w:t>
            </w:r>
            <w:proofErr w:type="spellEnd"/>
            <w:r>
              <w:t>.</w:t>
            </w:r>
          </w:p>
          <w:p w:rsidR="00474B9E" w:rsidRDefault="00474B9E" w:rsidP="005D711C">
            <w:pPr>
              <w:jc w:val="center"/>
            </w:pPr>
            <w:proofErr w:type="spellStart"/>
            <w:r>
              <w:t>шл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proofErr w:type="spellStart"/>
            <w:r>
              <w:t>Н</w:t>
            </w:r>
            <w:r>
              <w:rPr>
                <w:vertAlign w:val="subscript"/>
              </w:rPr>
              <w:t>б</w:t>
            </w:r>
            <w:proofErr w:type="spellEnd"/>
            <w:r>
              <w:rPr>
                <w:vertAlign w:val="superscript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0,65-0,70</w:t>
            </w:r>
          </w:p>
          <w:p w:rsidR="00474B9E" w:rsidRDefault="00474B9E" w:rsidP="005D711C">
            <w:pPr>
              <w:jc w:val="center"/>
            </w:pPr>
            <w:r>
              <w:t>0,95-1,10</w:t>
            </w:r>
          </w:p>
        </w:tc>
      </w:tr>
      <w:tr w:rsidR="00474B9E" w:rsidTr="005D7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both"/>
            </w:pPr>
            <w:r>
              <w:t>Глубина погружения электродов в шихту, (Н)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шл</w:t>
            </w:r>
            <w:proofErr w:type="spellEnd"/>
            <w:r>
              <w:t>.</w:t>
            </w:r>
          </w:p>
          <w:p w:rsidR="00474B9E" w:rsidRDefault="00474B9E" w:rsidP="005D711C">
            <w:pPr>
              <w:jc w:val="center"/>
            </w:pPr>
            <w:proofErr w:type="spellStart"/>
            <w:r>
              <w:t>шл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Н</w:t>
            </w:r>
            <w:r>
              <w:rPr>
                <w:vertAlign w:val="superscript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1,10-1,20</w:t>
            </w:r>
          </w:p>
          <w:p w:rsidR="00474B9E" w:rsidRDefault="00474B9E" w:rsidP="005D711C">
            <w:pPr>
              <w:jc w:val="center"/>
            </w:pPr>
            <w:r>
              <w:t>0,65-1,25</w:t>
            </w:r>
          </w:p>
        </w:tc>
      </w:tr>
      <w:tr w:rsidR="00474B9E" w:rsidTr="005D7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both"/>
            </w:pPr>
            <w:r>
              <w:t>Диаметр распада электродов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шл</w:t>
            </w:r>
            <w:proofErr w:type="spellEnd"/>
            <w:r>
              <w:t>.</w:t>
            </w:r>
          </w:p>
          <w:p w:rsidR="00474B9E" w:rsidRDefault="00474B9E" w:rsidP="005D711C">
            <w:pPr>
              <w:jc w:val="center"/>
            </w:pPr>
            <w:proofErr w:type="spellStart"/>
            <w:r>
              <w:t>шл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proofErr w:type="spellStart"/>
            <w:proofErr w:type="gramStart"/>
            <w:r>
              <w:t>D</w:t>
            </w:r>
            <w:proofErr w:type="gramEnd"/>
            <w:r>
              <w:rPr>
                <w:vertAlign w:val="subscript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2,0-2,8</w:t>
            </w:r>
          </w:p>
          <w:p w:rsidR="00474B9E" w:rsidRDefault="00474B9E" w:rsidP="005D711C">
            <w:pPr>
              <w:jc w:val="center"/>
            </w:pPr>
            <w:r>
              <w:t>2,2-3,0</w:t>
            </w:r>
          </w:p>
        </w:tc>
      </w:tr>
    </w:tbl>
    <w:p w:rsidR="00474B9E" w:rsidRDefault="00474B9E" w:rsidP="00474B9E">
      <w:pPr>
        <w:jc w:val="center"/>
        <w:rPr>
          <w:sz w:val="16"/>
          <w:szCs w:val="16"/>
          <w:lang w:val="en-US"/>
        </w:rPr>
      </w:pPr>
    </w:p>
    <w:p w:rsidR="00474B9E" w:rsidRDefault="00474B9E" w:rsidP="00474B9E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proofErr w:type="gramStart"/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шл</w:t>
      </w:r>
      <w:proofErr w:type="spellEnd"/>
      <w:r>
        <w:rPr>
          <w:sz w:val="20"/>
          <w:szCs w:val="20"/>
        </w:rPr>
        <w:t xml:space="preserve">. – для </w:t>
      </w:r>
      <w:proofErr w:type="spellStart"/>
      <w:r>
        <w:rPr>
          <w:sz w:val="20"/>
          <w:szCs w:val="20"/>
        </w:rPr>
        <w:t>бесшлаковых</w:t>
      </w:r>
      <w:proofErr w:type="spellEnd"/>
      <w:r>
        <w:rPr>
          <w:sz w:val="20"/>
          <w:szCs w:val="20"/>
        </w:rPr>
        <w:t xml:space="preserve"> процессов;</w:t>
      </w:r>
    </w:p>
    <w:p w:rsidR="00474B9E" w:rsidRDefault="00474B9E" w:rsidP="00474B9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шл</w:t>
      </w:r>
      <w:proofErr w:type="spellEnd"/>
      <w:r>
        <w:rPr>
          <w:sz w:val="20"/>
          <w:szCs w:val="20"/>
        </w:rPr>
        <w:t>. – для шлаковых процессов.</w:t>
      </w:r>
    </w:p>
    <w:p w:rsidR="00474B9E" w:rsidRDefault="00474B9E" w:rsidP="00474B9E">
      <w:pPr>
        <w:jc w:val="center"/>
      </w:pP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Любой геометрический параметр (П) определяется из соотношения</w:t>
      </w:r>
    </w:p>
    <w:p w:rsidR="00474B9E" w:rsidRDefault="00474B9E" w:rsidP="00474B9E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=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  <w:vertAlign w:val="superscript"/>
        </w:rPr>
        <w:t>/</w:t>
      </w:r>
      <w:r>
        <w:rPr>
          <w:sz w:val="28"/>
          <w:szCs w:val="28"/>
          <w:lang w:val="en-US"/>
        </w:rPr>
        <w:sym w:font="Symbol" w:char="F0D7"/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>,                                                            (3.15)</w:t>
      </w:r>
    </w:p>
    <w:p w:rsidR="00474B9E" w:rsidRDefault="00474B9E" w:rsidP="00474B9E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например, расстояние между электродами</w:t>
      </w:r>
    </w:p>
    <w:p w:rsidR="00474B9E" w:rsidRDefault="00474B9E" w:rsidP="00474B9E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=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  <w:vertAlign w:val="superscript"/>
        </w:rPr>
        <w:t>/</w:t>
      </w:r>
      <w:r>
        <w:rPr>
          <w:sz w:val="28"/>
          <w:szCs w:val="28"/>
          <w:lang w:val="en-US"/>
        </w:rPr>
        <w:sym w:font="Symbol" w:char="F0D7"/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,                                                            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определяются все геометрические параметры. Диаметр распада электродов определяют из геометрического соотношения, исходя из расположения электродов по углам равностороннего треугольника.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Диаметр распада электродов зависит от особенностей процесса и для непрерывных процессов для рудовосстановительных печей берется ближе к трем, а для периодических процессов, т.е. для рафинировочных печей, берется параметр ближе к двум; для вращающихся печей этот параметр составляет 0,9 от стационарных печей:</w:t>
      </w:r>
    </w:p>
    <w:p w:rsidR="00474B9E" w:rsidRDefault="00474B9E" w:rsidP="00474B9E">
      <w:pPr>
        <w:ind w:firstLine="28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proofErr w:type="spellStart"/>
      <w:r>
        <w:rPr>
          <w:sz w:val="28"/>
          <w:szCs w:val="28"/>
          <w:vertAlign w:val="subscript"/>
          <w:lang w:val="uk-UA"/>
        </w:rPr>
        <w:t>р</w:t>
      </w:r>
      <w:r>
        <w:rPr>
          <w:sz w:val="28"/>
          <w:szCs w:val="28"/>
          <w:lang w:val="uk-UA"/>
        </w:rPr>
        <w:t>вр</w:t>
      </w:r>
      <w:proofErr w:type="spellEnd"/>
      <w:r>
        <w:rPr>
          <w:sz w:val="28"/>
          <w:szCs w:val="28"/>
          <w:lang w:val="uk-UA"/>
        </w:rPr>
        <w:t xml:space="preserve"> = 0,9</w:t>
      </w:r>
      <w:r>
        <w:rPr>
          <w:sz w:val="28"/>
          <w:szCs w:val="28"/>
          <w:lang w:val="en-US"/>
        </w:rPr>
        <w:t>D</w:t>
      </w:r>
      <w:proofErr w:type="spellStart"/>
      <w:r>
        <w:rPr>
          <w:sz w:val="28"/>
          <w:szCs w:val="28"/>
          <w:vertAlign w:val="subscript"/>
          <w:lang w:val="uk-UA"/>
        </w:rPr>
        <w:t>р</w:t>
      </w:r>
      <w:r>
        <w:rPr>
          <w:sz w:val="28"/>
          <w:szCs w:val="28"/>
          <w:lang w:val="uk-UA"/>
        </w:rPr>
        <w:t>ст</w:t>
      </w:r>
      <w:proofErr w:type="spellEnd"/>
      <w:r>
        <w:rPr>
          <w:sz w:val="28"/>
          <w:szCs w:val="28"/>
          <w:lang w:val="uk-UA"/>
        </w:rPr>
        <w:t>.                                                  (3.10)</w:t>
      </w:r>
    </w:p>
    <w:p w:rsidR="00474B9E" w:rsidRDefault="00474B9E" w:rsidP="00474B9E">
      <w:p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 расстояние между электродом и футеровкой печи для стационарных печей:</w:t>
      </w:r>
    </w:p>
    <w:p w:rsidR="00474B9E" w:rsidRDefault="00474B9E" w:rsidP="00474B9E">
      <w:pPr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бесшлаковый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процесс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стац</w:t>
      </w:r>
      <w:proofErr w:type="spellEnd"/>
      <w:r>
        <w:rPr>
          <w:sz w:val="28"/>
          <w:szCs w:val="28"/>
          <w:lang w:val="en-US"/>
        </w:rPr>
        <w:t xml:space="preserve"> = 0,80 – 1,0d</w:t>
      </w:r>
      <w:r>
        <w:rPr>
          <w:sz w:val="28"/>
          <w:szCs w:val="28"/>
          <w:vertAlign w:val="subscript"/>
          <w:lang w:val="en-US"/>
        </w:rPr>
        <w:t>эл</w:t>
      </w:r>
      <w:r>
        <w:rPr>
          <w:sz w:val="28"/>
          <w:szCs w:val="28"/>
          <w:lang w:val="en-US"/>
        </w:rPr>
        <w:t>;                          (3.17)</w:t>
      </w:r>
    </w:p>
    <w:p w:rsidR="00474B9E" w:rsidRDefault="00474B9E" w:rsidP="00474B9E">
      <w:pPr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шлаковый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процесс</w:t>
      </w:r>
      <w:proofErr w:type="spellEnd"/>
      <w:r>
        <w:rPr>
          <w:sz w:val="28"/>
          <w:szCs w:val="28"/>
          <w:lang w:val="en-US"/>
        </w:rPr>
        <w:t xml:space="preserve">       </w:t>
      </w:r>
      <w:proofErr w:type="spellStart"/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стац</w:t>
      </w:r>
      <w:proofErr w:type="spellEnd"/>
      <w:r>
        <w:rPr>
          <w:sz w:val="28"/>
          <w:szCs w:val="28"/>
          <w:lang w:val="en-US"/>
        </w:rPr>
        <w:t xml:space="preserve"> = 0,95 – 1,2d</w:t>
      </w:r>
      <w:r>
        <w:rPr>
          <w:sz w:val="28"/>
          <w:szCs w:val="28"/>
          <w:vertAlign w:val="subscript"/>
          <w:lang w:val="en-US"/>
        </w:rPr>
        <w:t>эл</w:t>
      </w:r>
      <w:r>
        <w:rPr>
          <w:sz w:val="28"/>
          <w:szCs w:val="28"/>
          <w:lang w:val="en-US"/>
        </w:rPr>
        <w:t>.                          (3.18)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вращающихся печей </w:t>
      </w:r>
      <w:proofErr w:type="spellStart"/>
      <w:r>
        <w:rPr>
          <w:sz w:val="28"/>
          <w:szCs w:val="28"/>
        </w:rPr>
        <w:t>бесшлакового</w:t>
      </w:r>
      <w:proofErr w:type="spellEnd"/>
      <w:r>
        <w:rPr>
          <w:sz w:val="28"/>
          <w:szCs w:val="28"/>
        </w:rPr>
        <w:t xml:space="preserve"> процесса:</w:t>
      </w:r>
    </w:p>
    <w:p w:rsidR="00474B9E" w:rsidRDefault="00474B9E" w:rsidP="00474B9E">
      <w:pPr>
        <w:ind w:firstLine="288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f</w:t>
      </w:r>
      <w:proofErr w:type="spellStart"/>
      <w:r>
        <w:rPr>
          <w:sz w:val="28"/>
          <w:szCs w:val="28"/>
          <w:vertAlign w:val="subscript"/>
        </w:rPr>
        <w:t>вращ</w:t>
      </w:r>
      <w:proofErr w:type="spellEnd"/>
      <w:proofErr w:type="gramEnd"/>
      <w:r>
        <w:rPr>
          <w:sz w:val="28"/>
          <w:szCs w:val="28"/>
        </w:rPr>
        <w:t xml:space="preserve"> = 0,7</w:t>
      </w:r>
      <w:r>
        <w:rPr>
          <w:sz w:val="28"/>
          <w:szCs w:val="28"/>
          <w:lang w:val="en-US"/>
        </w:rPr>
        <w:t>f</w:t>
      </w:r>
      <w:proofErr w:type="spellStart"/>
      <w:r>
        <w:rPr>
          <w:sz w:val="28"/>
          <w:szCs w:val="28"/>
          <w:vertAlign w:val="subscript"/>
        </w:rPr>
        <w:t>стац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.                                                    (3.19)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Диаметр ванны на уровне угольных блоков также зависит от вида процесса и типа печи:</w:t>
      </w:r>
    </w:p>
    <w:p w:rsidR="00474B9E" w:rsidRDefault="00474B9E" w:rsidP="00474B9E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– </w:t>
      </w:r>
      <w:proofErr w:type="spellStart"/>
      <w:proofErr w:type="gramStart"/>
      <w:r>
        <w:rPr>
          <w:sz w:val="28"/>
          <w:szCs w:val="28"/>
          <w:lang w:val="en-US"/>
        </w:rPr>
        <w:t>стационарные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печи</w:t>
      </w:r>
      <w:proofErr w:type="spellEnd"/>
      <w:r>
        <w:rPr>
          <w:sz w:val="28"/>
          <w:szCs w:val="28"/>
          <w:lang w:val="en-US"/>
        </w:rPr>
        <w:t>:</w:t>
      </w:r>
    </w:p>
    <w:p w:rsidR="00474B9E" w:rsidRDefault="00474B9E" w:rsidP="00474B9E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бесшлаковый</w:t>
      </w:r>
      <w:proofErr w:type="spellEnd"/>
      <w:r>
        <w:rPr>
          <w:sz w:val="28"/>
          <w:szCs w:val="28"/>
        </w:rPr>
        <w:t xml:space="preserve"> процесс: </w:t>
      </w:r>
      <w:r>
        <w:rPr>
          <w:sz w:val="28"/>
          <w:szCs w:val="28"/>
          <w:lang w:val="en-US"/>
        </w:rPr>
        <w:t>D</w:t>
      </w:r>
      <w:proofErr w:type="spellStart"/>
      <w:r>
        <w:rPr>
          <w:sz w:val="28"/>
          <w:szCs w:val="28"/>
          <w:vertAlign w:val="subscript"/>
        </w:rPr>
        <w:t>бст</w:t>
      </w:r>
      <w:proofErr w:type="spellEnd"/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+ 2,7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                             (3.20)</w:t>
      </w:r>
    </w:p>
    <w:p w:rsidR="00474B9E" w:rsidRDefault="00474B9E" w:rsidP="00474B9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шлаковый процесс:       </w:t>
      </w:r>
      <w:r>
        <w:rPr>
          <w:sz w:val="28"/>
          <w:szCs w:val="28"/>
          <w:lang w:val="en-US"/>
        </w:rPr>
        <w:t>D</w:t>
      </w:r>
      <w:proofErr w:type="spellStart"/>
      <w:r>
        <w:rPr>
          <w:sz w:val="28"/>
          <w:szCs w:val="28"/>
          <w:vertAlign w:val="subscript"/>
        </w:rPr>
        <w:t>бст</w:t>
      </w:r>
      <w:proofErr w:type="spellEnd"/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+ 3,3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                            (3.21)</w:t>
      </w:r>
    </w:p>
    <w:p w:rsidR="00474B9E" w:rsidRDefault="00474B9E" w:rsidP="00474B9E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– </w:t>
      </w:r>
      <w:proofErr w:type="spellStart"/>
      <w:proofErr w:type="gramStart"/>
      <w:r>
        <w:rPr>
          <w:sz w:val="28"/>
          <w:szCs w:val="28"/>
          <w:lang w:val="en-US"/>
        </w:rPr>
        <w:t>вращающиеся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печи</w:t>
      </w:r>
      <w:proofErr w:type="spellEnd"/>
      <w:r>
        <w:rPr>
          <w:sz w:val="28"/>
          <w:szCs w:val="28"/>
          <w:lang w:val="en-US"/>
        </w:rPr>
        <w:t>:</w:t>
      </w:r>
    </w:p>
    <w:p w:rsidR="00474B9E" w:rsidRDefault="00474B9E" w:rsidP="00474B9E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бесшлаковый</w:t>
      </w:r>
      <w:proofErr w:type="spellEnd"/>
      <w:r>
        <w:rPr>
          <w:sz w:val="28"/>
          <w:szCs w:val="28"/>
        </w:rPr>
        <w:t xml:space="preserve"> процесс:  </w:t>
      </w:r>
      <w:r>
        <w:rPr>
          <w:sz w:val="28"/>
          <w:szCs w:val="28"/>
          <w:lang w:val="en-US"/>
        </w:rPr>
        <w:t>D</w:t>
      </w:r>
      <w:proofErr w:type="spellStart"/>
      <w:r>
        <w:rPr>
          <w:sz w:val="28"/>
          <w:szCs w:val="28"/>
          <w:vertAlign w:val="subscript"/>
        </w:rPr>
        <w:t>бвр</w:t>
      </w:r>
      <w:proofErr w:type="spellEnd"/>
      <w:r>
        <w:rPr>
          <w:sz w:val="28"/>
          <w:szCs w:val="28"/>
        </w:rPr>
        <w:t xml:space="preserve"> = 0,9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+ 2,5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                       (3.22)</w:t>
      </w:r>
    </w:p>
    <w:p w:rsidR="00474B9E" w:rsidRDefault="00474B9E" w:rsidP="00474B9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шлаковый процесс:       </w:t>
      </w:r>
      <w:r>
        <w:rPr>
          <w:sz w:val="28"/>
          <w:szCs w:val="28"/>
          <w:lang w:val="en-US"/>
        </w:rPr>
        <w:t>D</w:t>
      </w:r>
      <w:proofErr w:type="spellStart"/>
      <w:r>
        <w:rPr>
          <w:sz w:val="28"/>
          <w:szCs w:val="28"/>
          <w:vertAlign w:val="subscript"/>
        </w:rPr>
        <w:t>бвр</w:t>
      </w:r>
      <w:proofErr w:type="spellEnd"/>
      <w:r>
        <w:rPr>
          <w:sz w:val="28"/>
          <w:szCs w:val="28"/>
        </w:rPr>
        <w:t xml:space="preserve"> = 0,9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+ 3,0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                       (3.23)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Диаметр кожуха ванны печи определяется из уравнения:</w:t>
      </w:r>
    </w:p>
    <w:p w:rsidR="00474B9E" w:rsidRDefault="00474B9E" w:rsidP="00474B9E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+ 2</w:t>
      </w:r>
      <w:r>
        <w:rPr>
          <w:sz w:val="28"/>
          <w:szCs w:val="28"/>
          <w:lang w:val="en-US"/>
        </w:rPr>
        <w:sym w:font="Symbol" w:char="F064"/>
      </w:r>
      <w:r>
        <w:rPr>
          <w:sz w:val="28"/>
          <w:szCs w:val="28"/>
        </w:rPr>
        <w:t>,                                                      (3.24)</w:t>
      </w:r>
    </w:p>
    <w:p w:rsidR="00474B9E" w:rsidRDefault="00474B9E" w:rsidP="0047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  <w:lang w:val="en-US"/>
        </w:rPr>
        <w:sym w:font="Symbol" w:char="F064"/>
      </w:r>
      <w:r w:rsidRPr="00474B9E">
        <w:rPr>
          <w:sz w:val="28"/>
          <w:szCs w:val="28"/>
        </w:rPr>
        <w:t xml:space="preserve"> </w:t>
      </w:r>
      <w:r>
        <w:rPr>
          <w:sz w:val="28"/>
          <w:szCs w:val="28"/>
        </w:rPr>
        <w:t>- толщина футеровки стен ванны печи на уровне подины, которая определяется мощностью печи и технологическими особенностями. Для существующих процессов принимается из практики.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рудовосстановительных ферросплавных печей типа РПЗ с прямоугольной ванной применяют </w:t>
      </w:r>
      <w:proofErr w:type="spellStart"/>
      <w:r>
        <w:rPr>
          <w:sz w:val="28"/>
          <w:szCs w:val="28"/>
        </w:rPr>
        <w:t>самообжигающиеся</w:t>
      </w:r>
      <w:proofErr w:type="spellEnd"/>
      <w:r>
        <w:rPr>
          <w:sz w:val="28"/>
          <w:szCs w:val="28"/>
        </w:rPr>
        <w:t xml:space="preserve"> электроды прямоугольного сечения с соотношением сторон (рис. 13.1)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b</w:t>
      </w:r>
      <w:r w:rsidRPr="00474B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BB"/>
      </w:r>
      <w:r>
        <w:rPr>
          <w:sz w:val="28"/>
          <w:szCs w:val="28"/>
        </w:rPr>
        <w:t xml:space="preserve"> 3,5-4,5. Для таких электродов в качестве расчетного линейного параметра применяют условный (приведенный) диаметр который определяют из выражения:</w:t>
      </w:r>
    </w:p>
    <w:p w:rsidR="00474B9E" w:rsidRDefault="00474B9E" w:rsidP="00474B9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&lt; 4                </w:t>
      </w:r>
      <w:proofErr w:type="gramStart"/>
      <w:r>
        <w:rPr>
          <w:sz w:val="28"/>
          <w:szCs w:val="28"/>
          <w:lang w:val="en-US"/>
        </w:rPr>
        <w:t>d</w:t>
      </w:r>
      <w:proofErr w:type="spellStart"/>
      <w:proofErr w:type="gramEnd"/>
      <w:r>
        <w:rPr>
          <w:sz w:val="28"/>
          <w:szCs w:val="28"/>
          <w:vertAlign w:val="subscript"/>
        </w:rPr>
        <w:t>элп</w:t>
      </w:r>
      <w:proofErr w:type="spellEnd"/>
      <w:r>
        <w:rPr>
          <w:sz w:val="28"/>
          <w:szCs w:val="28"/>
        </w:rPr>
        <w:t xml:space="preserve"> = 2(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)/</w:t>
      </w:r>
      <w:r>
        <w:rPr>
          <w:sz w:val="28"/>
          <w:szCs w:val="28"/>
          <w:lang w:val="en-US"/>
        </w:rPr>
        <w:sym w:font="Symbol" w:char="F070"/>
      </w:r>
      <w:r>
        <w:rPr>
          <w:sz w:val="28"/>
          <w:szCs w:val="28"/>
        </w:rPr>
        <w:t>, мм;                                    (3.25)</w:t>
      </w:r>
    </w:p>
    <w:p w:rsidR="00474B9E" w:rsidRDefault="00474B9E" w:rsidP="00474B9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4                </w:t>
      </w:r>
      <w:proofErr w:type="gramStart"/>
      <w:r>
        <w:rPr>
          <w:sz w:val="28"/>
          <w:szCs w:val="28"/>
          <w:lang w:val="en-US"/>
        </w:rPr>
        <w:t>d</w:t>
      </w:r>
      <w:proofErr w:type="spellStart"/>
      <w:proofErr w:type="gramEnd"/>
      <w:r>
        <w:rPr>
          <w:sz w:val="28"/>
          <w:szCs w:val="28"/>
          <w:vertAlign w:val="subscript"/>
        </w:rPr>
        <w:t>элп</w:t>
      </w:r>
      <w:proofErr w:type="spellEnd"/>
      <w:r>
        <w:rPr>
          <w:sz w:val="28"/>
          <w:szCs w:val="28"/>
        </w:rPr>
        <w:t xml:space="preserve"> = 2,25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, мм;                                           (3.26)</w:t>
      </w:r>
    </w:p>
    <w:p w:rsidR="00474B9E" w:rsidRDefault="00474B9E" w:rsidP="00474B9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&gt; 4                </w:t>
      </w:r>
      <w:r>
        <w:rPr>
          <w:sz w:val="28"/>
          <w:szCs w:val="28"/>
          <w:lang w:val="en-US"/>
        </w:rPr>
        <w:t>d</w:t>
      </w:r>
      <w:proofErr w:type="spellStart"/>
      <w:r>
        <w:rPr>
          <w:sz w:val="28"/>
          <w:szCs w:val="28"/>
          <w:vertAlign w:val="subscript"/>
        </w:rPr>
        <w:t>элп</w:t>
      </w:r>
      <w:proofErr w:type="spellEnd"/>
      <w:proofErr w:type="gramStart"/>
      <w:r>
        <w:rPr>
          <w:sz w:val="28"/>
          <w:szCs w:val="28"/>
        </w:rPr>
        <w:t xml:space="preserve"> = </w:t>
      </w:r>
      <w:r w:rsidRPr="005F3E60">
        <w:rPr>
          <w:position w:val="-30"/>
          <w:sz w:val="28"/>
          <w:szCs w:val="28"/>
          <w:lang w:val="en-GB"/>
        </w:rPr>
        <w:object w:dxaOrig="1980" w:dyaOrig="780">
          <v:shape id="_x0000_i1043" type="#_x0000_t75" style="width:98.9pt;height:38.8pt" o:ole="">
            <v:imagedata r:id="rId44" o:title=""/>
          </v:shape>
          <o:OLEObject Type="Embed" ProgID="Equation.3" ShapeID="_x0000_i1043" DrawAspect="Content" ObjectID="_1620111594" r:id="rId45"/>
        </w:objec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мм;                         (3.27)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печей РПЗ-63, выплавляющих ферромарганец и </w:t>
      </w:r>
      <w:proofErr w:type="spellStart"/>
      <w:r>
        <w:rPr>
          <w:sz w:val="28"/>
          <w:szCs w:val="28"/>
        </w:rPr>
        <w:t>ферросиликомарганец</w:t>
      </w:r>
      <w:proofErr w:type="spellEnd"/>
      <w:r>
        <w:rPr>
          <w:sz w:val="28"/>
          <w:szCs w:val="28"/>
        </w:rPr>
        <w:t xml:space="preserve">, применяются </w:t>
      </w:r>
      <w:proofErr w:type="spellStart"/>
      <w:r>
        <w:rPr>
          <w:sz w:val="28"/>
          <w:szCs w:val="28"/>
        </w:rPr>
        <w:t>самообжигающиеся</w:t>
      </w:r>
      <w:proofErr w:type="spellEnd"/>
      <w:r>
        <w:rPr>
          <w:sz w:val="28"/>
          <w:szCs w:val="28"/>
        </w:rPr>
        <w:t xml:space="preserve"> электроды прямоугольного сечения </w:t>
      </w:r>
      <w:r>
        <w:rPr>
          <w:sz w:val="28"/>
          <w:szCs w:val="28"/>
          <w:lang w:val="en-US"/>
        </w:rPr>
        <w:t>a</w:t>
      </w:r>
      <w:r w:rsidRPr="00474B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474B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= 3000 х </w:t>
      </w:r>
      <w:smartTag w:uri="urn:schemas-microsoft-com:office:smarttags" w:element="metricconverter">
        <w:smartTagPr>
          <w:attr w:name="ProductID" w:val="750 мм"/>
        </w:smartTagPr>
        <w:r>
          <w:rPr>
            <w:sz w:val="28"/>
            <w:szCs w:val="28"/>
          </w:rPr>
          <w:t>750 мм</w:t>
        </w:r>
      </w:smartTag>
      <w:r>
        <w:rPr>
          <w:sz w:val="28"/>
          <w:szCs w:val="28"/>
        </w:rPr>
        <w:t>. Учитывая соотношение сторон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4) в дальнейшем применяем приведенный диаметр </w:t>
      </w:r>
      <w:proofErr w:type="gramStart"/>
      <w:r>
        <w:rPr>
          <w:sz w:val="28"/>
          <w:szCs w:val="28"/>
          <w:lang w:val="en-US"/>
        </w:rPr>
        <w:t>d</w:t>
      </w:r>
      <w:proofErr w:type="spellStart"/>
      <w:proofErr w:type="gramEnd"/>
      <w:r>
        <w:rPr>
          <w:sz w:val="28"/>
          <w:szCs w:val="28"/>
          <w:vertAlign w:val="subscript"/>
        </w:rPr>
        <w:t>элп</w:t>
      </w:r>
      <w:proofErr w:type="spellEnd"/>
      <w:r>
        <w:rPr>
          <w:sz w:val="28"/>
          <w:szCs w:val="28"/>
        </w:rPr>
        <w:t xml:space="preserve"> = 2,25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, мм.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возможное увеличение линейных размеров ванны печи типа РПЗ на 0,25 </w:t>
      </w:r>
      <w:proofErr w:type="gramStart"/>
      <w:r>
        <w:rPr>
          <w:sz w:val="28"/>
          <w:szCs w:val="28"/>
          <w:lang w:val="en-US"/>
        </w:rPr>
        <w:t>d</w:t>
      </w:r>
      <w:proofErr w:type="spellStart"/>
      <w:proofErr w:type="gramEnd"/>
      <w:r>
        <w:rPr>
          <w:sz w:val="28"/>
          <w:szCs w:val="28"/>
          <w:vertAlign w:val="subscript"/>
        </w:rPr>
        <w:t>элп</w:t>
      </w:r>
      <w:proofErr w:type="spellEnd"/>
      <w:r>
        <w:rPr>
          <w:sz w:val="28"/>
          <w:szCs w:val="28"/>
        </w:rPr>
        <w:t xml:space="preserve"> длину ванны рабочего пространства определяем из соотношения:</w:t>
      </w:r>
    </w:p>
    <w:p w:rsidR="00474B9E" w:rsidRDefault="00474B9E" w:rsidP="00474B9E">
      <w:pPr>
        <w:jc w:val="right"/>
        <w:rPr>
          <w:sz w:val="28"/>
          <w:szCs w:val="28"/>
        </w:rPr>
      </w:pPr>
      <w:proofErr w:type="gramStart"/>
      <w:r>
        <w:rPr>
          <w:i/>
          <w:sz w:val="28"/>
          <w:szCs w:val="28"/>
          <w:lang w:val="en-US"/>
        </w:rPr>
        <w:lastRenderedPageBreak/>
        <w:t>l</w:t>
      </w:r>
      <w:r>
        <w:rPr>
          <w:sz w:val="28"/>
          <w:szCs w:val="28"/>
          <w:vertAlign w:val="subscript"/>
        </w:rPr>
        <w:t>в</w:t>
      </w:r>
      <w:proofErr w:type="gramEnd"/>
      <w:r>
        <w:rPr>
          <w:sz w:val="28"/>
          <w:szCs w:val="28"/>
        </w:rPr>
        <w:t xml:space="preserve"> = 2(1,2 +0,25)</w:t>
      </w:r>
      <w:r>
        <w:rPr>
          <w:sz w:val="28"/>
          <w:szCs w:val="28"/>
          <w:lang w:val="en-US"/>
        </w:rPr>
        <w:sym w:font="Symbol" w:char="F0D7"/>
      </w:r>
      <w:r>
        <w:rPr>
          <w:sz w:val="28"/>
          <w:szCs w:val="28"/>
          <w:lang w:val="en-US"/>
        </w:rPr>
        <w:t>d</w:t>
      </w:r>
      <w:proofErr w:type="spellStart"/>
      <w:r>
        <w:rPr>
          <w:sz w:val="28"/>
          <w:szCs w:val="28"/>
          <w:vertAlign w:val="subscript"/>
        </w:rPr>
        <w:t>элп</w:t>
      </w:r>
      <w:proofErr w:type="spellEnd"/>
      <w:r>
        <w:rPr>
          <w:sz w:val="28"/>
          <w:szCs w:val="28"/>
        </w:rPr>
        <w:t xml:space="preserve"> + 5В, мм;                                (3.28)</w:t>
      </w:r>
    </w:p>
    <w:p w:rsidR="00474B9E" w:rsidRDefault="00474B9E" w:rsidP="00474B9E">
      <w:pPr>
        <w:jc w:val="both"/>
        <w:rPr>
          <w:sz w:val="28"/>
          <w:szCs w:val="28"/>
        </w:rPr>
      </w:pPr>
      <w:r>
        <w:rPr>
          <w:sz w:val="28"/>
          <w:szCs w:val="28"/>
        </w:rPr>
        <w:t>где: В – расстояние между электродами.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Ширина рабочего пространства определяется из соотношения:</w:t>
      </w:r>
    </w:p>
    <w:p w:rsidR="00474B9E" w:rsidRDefault="00474B9E" w:rsidP="00474B9E">
      <w:pPr>
        <w:ind w:firstLine="25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в</w:t>
      </w:r>
      <w:proofErr w:type="gramEnd"/>
      <w:r>
        <w:rPr>
          <w:sz w:val="28"/>
          <w:szCs w:val="28"/>
        </w:rPr>
        <w:t xml:space="preserve"> = 2(1,2+0,25)</w:t>
      </w:r>
      <w:r>
        <w:rPr>
          <w:sz w:val="28"/>
          <w:szCs w:val="28"/>
          <w:lang w:val="en-US"/>
        </w:rPr>
        <w:sym w:font="Symbol" w:char="F0D7"/>
      </w:r>
      <w:r>
        <w:rPr>
          <w:sz w:val="28"/>
          <w:szCs w:val="28"/>
          <w:lang w:val="en-US"/>
        </w:rPr>
        <w:t>d</w:t>
      </w:r>
      <w:proofErr w:type="spellStart"/>
      <w:r>
        <w:rPr>
          <w:sz w:val="28"/>
          <w:szCs w:val="28"/>
          <w:vertAlign w:val="subscript"/>
        </w:rPr>
        <w:t>элп</w:t>
      </w:r>
      <w:proofErr w:type="spellEnd"/>
      <w:r>
        <w:rPr>
          <w:sz w:val="28"/>
          <w:szCs w:val="28"/>
        </w:rPr>
        <w:t xml:space="preserve"> +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>, мм.                                  (3.29)</w:t>
      </w:r>
    </w:p>
    <w:p w:rsidR="00474B9E" w:rsidRDefault="00474B9E" w:rsidP="0047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толщину футеровки стен </w:t>
      </w:r>
      <w:proofErr w:type="gramStart"/>
      <w:r>
        <w:rPr>
          <w:i/>
          <w:sz w:val="28"/>
          <w:szCs w:val="28"/>
          <w:lang w:val="en-US"/>
        </w:rPr>
        <w:t>l</w:t>
      </w:r>
      <w:proofErr w:type="gramEnd"/>
      <w:r>
        <w:rPr>
          <w:sz w:val="28"/>
          <w:szCs w:val="28"/>
          <w:vertAlign w:val="subscript"/>
        </w:rPr>
        <w:t xml:space="preserve">ф </w:t>
      </w:r>
      <w:r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050 мм"/>
        </w:smartTagPr>
        <w:r>
          <w:rPr>
            <w:sz w:val="28"/>
            <w:szCs w:val="28"/>
          </w:rPr>
          <w:t>1050 мм</w:t>
        </w:r>
      </w:smartTag>
      <w:r>
        <w:rPr>
          <w:sz w:val="28"/>
          <w:szCs w:val="28"/>
        </w:rPr>
        <w:t>, определяем внутренние размеры кожуха печи согласно выражению:</w:t>
      </w:r>
    </w:p>
    <w:p w:rsidR="00474B9E" w:rsidRDefault="00474B9E" w:rsidP="00474B9E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длина – </w:t>
      </w:r>
      <w:proofErr w:type="gramStart"/>
      <w:r>
        <w:rPr>
          <w:i/>
          <w:sz w:val="28"/>
          <w:szCs w:val="28"/>
          <w:lang w:val="en-US"/>
        </w:rPr>
        <w:t>l</w:t>
      </w:r>
      <w:proofErr w:type="gramEnd"/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+ 2</w:t>
      </w:r>
      <w:r>
        <w:rPr>
          <w:sz w:val="28"/>
          <w:szCs w:val="28"/>
          <w:lang w:val="en-US"/>
        </w:rPr>
        <w:sym w:font="Symbol" w:char="F0D7"/>
      </w:r>
      <w:r>
        <w:rPr>
          <w:sz w:val="28"/>
          <w:szCs w:val="28"/>
        </w:rPr>
        <w:t>1050, мм                                    (3.30)</w:t>
      </w:r>
    </w:p>
    <w:p w:rsidR="00474B9E" w:rsidRDefault="00474B9E" w:rsidP="00474B9E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ширина – </w:t>
      </w:r>
      <w:proofErr w:type="gramStart"/>
      <w:r>
        <w:rPr>
          <w:sz w:val="28"/>
          <w:szCs w:val="28"/>
          <w:lang w:val="en-US"/>
        </w:rPr>
        <w:t>b</w:t>
      </w:r>
      <w:proofErr w:type="gramEnd"/>
      <w:r>
        <w:rPr>
          <w:sz w:val="28"/>
          <w:szCs w:val="28"/>
          <w:vertAlign w:val="subscript"/>
        </w:rPr>
        <w:t xml:space="preserve">к 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+ 2</w:t>
      </w:r>
      <w:r>
        <w:rPr>
          <w:sz w:val="28"/>
          <w:szCs w:val="28"/>
          <w:lang w:val="en-US"/>
        </w:rPr>
        <w:sym w:font="Symbol" w:char="F0D7"/>
      </w:r>
      <w:r>
        <w:rPr>
          <w:sz w:val="28"/>
          <w:szCs w:val="28"/>
        </w:rPr>
        <w:t>1050, мм.                              (3.31)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проверки правильности толщины угольных обстановочных блоков и соотношения между основными геометрическими параметрами по расчетным размерам на миллиметровке (формат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), выполняется эскиз ферросплавной печи. При этом следует учесть, что минимальная толщина угольной обстановки должна составлять не менее </w:t>
      </w:r>
      <w:smartTag w:uri="urn:schemas-microsoft-com:office:smarttags" w:element="metricconverter">
        <w:smartTagPr>
          <w:attr w:name="ProductID" w:val="250 мм"/>
        </w:smartTagPr>
        <w:r>
          <w:rPr>
            <w:sz w:val="28"/>
            <w:szCs w:val="28"/>
          </w:rPr>
          <w:t>250 мм</w:t>
        </w:r>
      </w:smartTag>
      <w:r>
        <w:rPr>
          <w:sz w:val="28"/>
          <w:szCs w:val="28"/>
        </w:rPr>
        <w:t>.</w:t>
      </w:r>
    </w:p>
    <w:p w:rsidR="00474B9E" w:rsidRDefault="00474B9E" w:rsidP="00474B9E">
      <w:pPr>
        <w:spacing w:line="360" w:lineRule="auto"/>
        <w:ind w:firstLine="720"/>
        <w:jc w:val="both"/>
        <w:rPr>
          <w:sz w:val="28"/>
          <w:szCs w:val="28"/>
        </w:rPr>
      </w:pPr>
    </w:p>
    <w:p w:rsidR="00474B9E" w:rsidRDefault="00474B9E" w:rsidP="00474B9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3.4. Расчет электрических параметров для построения электрических характеристик электропечной ферросплавной установки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Электрические характеристики электропечной ферросплавной установки подобные характеристикам дуговых сталеплавильных печей, которые должны быть рассчитаны количественно для всех ступеней напряжения печного трансформатора, на практике распространения не получили.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Известно, что ферросплавные печи при нормальной работе длительное время потребляют ток, близкий к номинальному значению тока трансформатора для выбранной ступени рабочего напряжения. </w:t>
      </w:r>
      <w:proofErr w:type="gramStart"/>
      <w:r>
        <w:rPr>
          <w:sz w:val="28"/>
          <w:szCs w:val="28"/>
        </w:rPr>
        <w:t>По этой причине нет необходимости рассчитывать кривые, характеризующие электрические режимы печной установки в широком диапазоне изменения тока нагрузки при неизменном напряжении трансформатора, интерес представляют только те небольшие участки кривых, которые отвечают значениям тока, близким к номинальным для каждой ступени напряжения трансформатора.</w:t>
      </w:r>
      <w:proofErr w:type="gramEnd"/>
      <w:r>
        <w:rPr>
          <w:sz w:val="28"/>
          <w:szCs w:val="28"/>
        </w:rPr>
        <w:t xml:space="preserve"> Таким образом, трудоемкий расчет электрических характеристик рудовосстановительных печных установок не оправдывается степенью использования расчетного материала.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Предложен другой метод расчета электрических характеристик ферросплавных печей, более удобный для практического использования.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Независимой переменной для этих характеристик выбрано активное сопротивление электрической цепи печной установки применительно к преобразованной схеме замещения – звезда без нулевого провода.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 рассчитываются на основе учета паспортных данных печного трансформатора, при обычном допущении постоянства индуктивных сопротивлений короткой сети (</w:t>
      </w:r>
      <w:proofErr w:type="spellStart"/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к</w:t>
      </w:r>
      <w:proofErr w:type="spellEnd"/>
      <w:r>
        <w:rPr>
          <w:sz w:val="28"/>
          <w:szCs w:val="28"/>
        </w:rPr>
        <w:t>) и ванны печи (</w:t>
      </w:r>
      <w:proofErr w:type="spellStart"/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в</w:t>
      </w:r>
      <w:proofErr w:type="spellEnd"/>
      <w:r>
        <w:rPr>
          <w:sz w:val="28"/>
          <w:szCs w:val="28"/>
        </w:rPr>
        <w:t>), а также постоянства активного сопротивления короткой сети (</w:t>
      </w:r>
      <w:proofErr w:type="gramStart"/>
      <w:r>
        <w:rPr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). Таким образом, переменным </w:t>
      </w:r>
      <w:r>
        <w:rPr>
          <w:sz w:val="28"/>
          <w:szCs w:val="28"/>
        </w:rPr>
        <w:lastRenderedPageBreak/>
        <w:t>регулируемым сопротивлением в энергетической цепи печной установки остается только активное сопротивление ванны печи (</w:t>
      </w:r>
      <w:proofErr w:type="gramStart"/>
      <w:r>
        <w:rPr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). При построении характеристик по оси горизонталей в выбранном масштабе откладывается полное активное сопротивление печной установки, равное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.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приведен расчет всех величин, характеризующих режим электрической цепи, для первой ступени рабочего напряжения печного трансформатора с номинальной мощностью </w:t>
      </w:r>
      <w:proofErr w:type="gramStart"/>
      <w:r>
        <w:rPr>
          <w:sz w:val="28"/>
          <w:szCs w:val="28"/>
          <w:lang w:val="en-US"/>
        </w:rPr>
        <w:t>S</w:t>
      </w:r>
      <w:proofErr w:type="spellStart"/>
      <w:proofErr w:type="gramEnd"/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.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Исходными данными для расчета является паспорт электропечного трансформатора и результаты расчета короткой сети электропечной установки.</w:t>
      </w:r>
    </w:p>
    <w:p w:rsidR="00474B9E" w:rsidRDefault="00474B9E" w:rsidP="00474B9E">
      <w:pPr>
        <w:ind w:firstLine="288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(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2л</w:t>
      </w:r>
      <w:r>
        <w:rPr>
          <w:sz w:val="28"/>
          <w:szCs w:val="28"/>
          <w:lang w:val="en-US"/>
        </w:rPr>
        <w:t>; I</w:t>
      </w:r>
      <w:r>
        <w:rPr>
          <w:sz w:val="28"/>
          <w:szCs w:val="28"/>
          <w:vertAlign w:val="subscript"/>
          <w:lang w:val="en-US"/>
        </w:rPr>
        <w:t>2л</w:t>
      </w:r>
      <w:r>
        <w:rPr>
          <w:sz w:val="28"/>
          <w:szCs w:val="28"/>
          <w:lang w:val="en-US"/>
        </w:rPr>
        <w:t xml:space="preserve">;   X = </w:t>
      </w:r>
      <w:proofErr w:type="spellStart"/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к</w:t>
      </w:r>
      <w:proofErr w:type="spellEnd"/>
      <w:r>
        <w:rPr>
          <w:sz w:val="28"/>
          <w:szCs w:val="28"/>
          <w:lang w:val="en-US"/>
        </w:rPr>
        <w:t xml:space="preserve"> + </w:t>
      </w:r>
      <w:proofErr w:type="spellStart"/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в</w:t>
      </w:r>
      <w:proofErr w:type="spellEnd"/>
      <w:proofErr w:type="gramStart"/>
      <w:r>
        <w:rPr>
          <w:sz w:val="28"/>
          <w:szCs w:val="28"/>
          <w:lang w:val="en-US"/>
        </w:rPr>
        <w:t xml:space="preserve">;  </w:t>
      </w:r>
      <w:proofErr w:type="spellStart"/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к</w:t>
      </w:r>
      <w:proofErr w:type="spellEnd"/>
      <w:proofErr w:type="gramEnd"/>
      <w:r>
        <w:rPr>
          <w:sz w:val="28"/>
          <w:szCs w:val="28"/>
          <w:lang w:val="en-GB"/>
        </w:rPr>
        <w:t>);</w:t>
      </w:r>
    </w:p>
    <w:p w:rsidR="00474B9E" w:rsidRDefault="00474B9E" w:rsidP="0047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2л</w:t>
      </w:r>
      <w:r>
        <w:rPr>
          <w:sz w:val="28"/>
          <w:szCs w:val="28"/>
        </w:rPr>
        <w:t xml:space="preserve"> – линейное напряжение, кВ;</w:t>
      </w:r>
    </w:p>
    <w:p w:rsidR="00474B9E" w:rsidRDefault="00474B9E" w:rsidP="0047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2л</w:t>
      </w:r>
      <w:r>
        <w:rPr>
          <w:sz w:val="28"/>
          <w:szCs w:val="28"/>
        </w:rPr>
        <w:t xml:space="preserve"> – линейный ток, кА;</w:t>
      </w:r>
    </w:p>
    <w:p w:rsidR="00474B9E" w:rsidRDefault="00474B9E" w:rsidP="0047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к</w:t>
      </w:r>
      <w:proofErr w:type="spellEnd"/>
      <w:r>
        <w:rPr>
          <w:sz w:val="28"/>
          <w:szCs w:val="28"/>
        </w:rPr>
        <w:t xml:space="preserve"> – индуктивное сопротивление короткой сети, Ом;</w:t>
      </w:r>
    </w:p>
    <w:p w:rsidR="00474B9E" w:rsidRDefault="00474B9E" w:rsidP="0047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– активное сопротивление короткой сети, Ом;</w:t>
      </w:r>
    </w:p>
    <w:p w:rsidR="00474B9E" w:rsidRDefault="00474B9E" w:rsidP="0047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в</w:t>
      </w:r>
      <w:proofErr w:type="spellEnd"/>
      <w:r>
        <w:rPr>
          <w:sz w:val="28"/>
          <w:szCs w:val="28"/>
        </w:rPr>
        <w:t xml:space="preserve"> – индуктивное сопротивление ванны печи, Ом.</w:t>
      </w:r>
    </w:p>
    <w:p w:rsidR="00474B9E" w:rsidRDefault="00474B9E" w:rsidP="00474B9E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Значения сопротивлений участков электропечного контура ферросплавных печей приведены в табл. </w:t>
      </w:r>
      <w:r>
        <w:rPr>
          <w:sz w:val="28"/>
          <w:szCs w:val="28"/>
          <w:lang w:val="en-US"/>
        </w:rPr>
        <w:t>3.4 и 3.5.</w:t>
      </w:r>
    </w:p>
    <w:p w:rsidR="00474B9E" w:rsidRDefault="00474B9E" w:rsidP="00474B9E">
      <w:pPr>
        <w:ind w:firstLine="720"/>
        <w:jc w:val="both"/>
        <w:rPr>
          <w:sz w:val="20"/>
          <w:szCs w:val="20"/>
          <w:lang w:val="en-US"/>
        </w:rPr>
      </w:pPr>
    </w:p>
    <w:p w:rsidR="00474B9E" w:rsidRDefault="00474B9E" w:rsidP="00474B9E">
      <w:pPr>
        <w:ind w:left="1620" w:hanging="1620"/>
        <w:jc w:val="both"/>
      </w:pPr>
      <w:r>
        <w:rPr>
          <w:b/>
        </w:rPr>
        <w:t xml:space="preserve">Таблица 3.4. </w:t>
      </w:r>
      <w:r>
        <w:t xml:space="preserve">Значение сопротивлений участков электропечного контура ферросплавных </w:t>
      </w:r>
      <w:proofErr w:type="spellStart"/>
      <w:r>
        <w:t>трехэлектродных</w:t>
      </w:r>
      <w:proofErr w:type="spellEnd"/>
      <w:r>
        <w:t xml:space="preserve"> печей</w:t>
      </w:r>
    </w:p>
    <w:p w:rsidR="00474B9E" w:rsidRDefault="00474B9E" w:rsidP="00474B9E">
      <w:pPr>
        <w:jc w:val="center"/>
        <w:rPr>
          <w:sz w:val="16"/>
          <w:szCs w:val="16"/>
        </w:rPr>
      </w:pPr>
    </w:p>
    <w:tbl>
      <w:tblPr>
        <w:tblStyle w:val="af"/>
        <w:tblW w:w="0" w:type="auto"/>
        <w:tblLook w:val="01E0"/>
      </w:tblPr>
      <w:tblGrid>
        <w:gridCol w:w="1966"/>
        <w:gridCol w:w="1706"/>
        <w:gridCol w:w="1131"/>
        <w:gridCol w:w="2256"/>
        <w:gridCol w:w="1566"/>
        <w:gridCol w:w="1563"/>
      </w:tblGrid>
      <w:tr w:rsidR="00474B9E" w:rsidTr="005D711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Наименование</w:t>
            </w:r>
          </w:p>
          <w:p w:rsidR="00474B9E" w:rsidRDefault="00474B9E" w:rsidP="005D711C">
            <w:pPr>
              <w:jc w:val="center"/>
            </w:pPr>
            <w:r>
              <w:t>печной установки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 xml:space="preserve">Реактивное сопротивление, </w:t>
            </w:r>
            <w:proofErr w:type="spellStart"/>
            <w:proofErr w:type="gramStart"/>
            <w:r>
              <w:t>m</w:t>
            </w:r>
            <w:proofErr w:type="gramEnd"/>
            <w:r>
              <w:t>Ом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 xml:space="preserve">Активное сопротивление, </w:t>
            </w:r>
            <w:proofErr w:type="spellStart"/>
            <w:proofErr w:type="gramStart"/>
            <w:r>
              <w:t>m</w:t>
            </w:r>
            <w:proofErr w:type="gramEnd"/>
            <w:r>
              <w:t>Ом</w:t>
            </w:r>
            <w:proofErr w:type="spellEnd"/>
          </w:p>
        </w:tc>
      </w:tr>
      <w:tr w:rsidR="00474B9E" w:rsidTr="005D7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proofErr w:type="spellStart"/>
            <w:proofErr w:type="gramStart"/>
            <w:r>
              <w:t>трансфор-матор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короткая</w:t>
            </w:r>
          </w:p>
          <w:p w:rsidR="00474B9E" w:rsidRDefault="00474B9E" w:rsidP="005D711C">
            <w:pPr>
              <w:jc w:val="center"/>
            </w:pPr>
            <w:r>
              <w:t>сеть (</w:t>
            </w:r>
            <w:proofErr w:type="spellStart"/>
            <w:r>
              <w:t>Х</w:t>
            </w:r>
            <w:r>
              <w:rPr>
                <w:vertAlign w:val="subscript"/>
              </w:rPr>
              <w:t>к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ванна и электроды (</w:t>
            </w:r>
            <w:proofErr w:type="spellStart"/>
            <w:r>
              <w:t>Х</w:t>
            </w:r>
            <w:r>
              <w:rPr>
                <w:vertAlign w:val="subscript"/>
              </w:rPr>
              <w:t>в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короткая</w:t>
            </w:r>
          </w:p>
          <w:p w:rsidR="00474B9E" w:rsidRDefault="00474B9E" w:rsidP="005D711C">
            <w:pPr>
              <w:jc w:val="center"/>
            </w:pPr>
            <w:r>
              <w:t>сеть (</w:t>
            </w:r>
            <w:proofErr w:type="spellStart"/>
            <w:proofErr w:type="gramStart"/>
            <w:r>
              <w:t>R</w:t>
            </w:r>
            <w:proofErr w:type="gramEnd"/>
            <w:r>
              <w:rPr>
                <w:vertAlign w:val="subscript"/>
              </w:rPr>
              <w:t>к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электрод</w:t>
            </w:r>
          </w:p>
        </w:tc>
      </w:tr>
      <w:tr w:rsidR="00474B9E" w:rsidTr="005D7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r>
              <w:t>РКЗ-16,5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0,19</w:t>
            </w:r>
          </w:p>
          <w:p w:rsidR="00474B9E" w:rsidRDefault="00474B9E" w:rsidP="005D711C">
            <w:pPr>
              <w:jc w:val="center"/>
            </w:pPr>
            <w:r>
              <w:t>0,19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0,450</w:t>
            </w:r>
          </w:p>
          <w:p w:rsidR="00474B9E" w:rsidRDefault="00474B9E" w:rsidP="005D711C">
            <w:pPr>
              <w:jc w:val="center"/>
            </w:pPr>
            <w:r>
              <w:t>0,450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0,470</w:t>
            </w:r>
          </w:p>
          <w:p w:rsidR="00474B9E" w:rsidRDefault="00474B9E" w:rsidP="005D711C">
            <w:pPr>
              <w:jc w:val="center"/>
            </w:pPr>
            <w:r>
              <w:t>0,520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0,035</w:t>
            </w:r>
          </w:p>
          <w:p w:rsidR="00474B9E" w:rsidRDefault="00474B9E" w:rsidP="005D711C">
            <w:pPr>
              <w:jc w:val="center"/>
            </w:pPr>
            <w:r>
              <w:t>0,035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0,076</w:t>
            </w:r>
          </w:p>
          <w:p w:rsidR="00474B9E" w:rsidRDefault="00474B9E" w:rsidP="005D711C">
            <w:pPr>
              <w:jc w:val="center"/>
            </w:pPr>
            <w:r>
              <w:t>0,058</w:t>
            </w:r>
          </w:p>
        </w:tc>
      </w:tr>
      <w:tr w:rsidR="00474B9E" w:rsidTr="005D7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r>
              <w:t>РКЗ-24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0,15</w:t>
            </w:r>
          </w:p>
          <w:p w:rsidR="00474B9E" w:rsidRDefault="00474B9E" w:rsidP="005D711C">
            <w:pPr>
              <w:jc w:val="center"/>
            </w:pPr>
            <w: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0,350</w:t>
            </w:r>
          </w:p>
          <w:p w:rsidR="00474B9E" w:rsidRDefault="00474B9E" w:rsidP="005D711C">
            <w:pPr>
              <w:jc w:val="center"/>
            </w:pPr>
            <w:r>
              <w:t>0,350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0,580</w:t>
            </w:r>
          </w:p>
          <w:p w:rsidR="00474B9E" w:rsidRDefault="00474B9E" w:rsidP="005D711C">
            <w:pPr>
              <w:jc w:val="center"/>
            </w:pPr>
            <w:r>
              <w:t>0,580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0,035</w:t>
            </w:r>
          </w:p>
          <w:p w:rsidR="00474B9E" w:rsidRDefault="00474B9E" w:rsidP="005D711C">
            <w:pPr>
              <w:jc w:val="center"/>
            </w:pPr>
            <w:r>
              <w:t>0,035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0,039</w:t>
            </w:r>
          </w:p>
          <w:p w:rsidR="00474B9E" w:rsidRDefault="00474B9E" w:rsidP="005D711C">
            <w:pPr>
              <w:jc w:val="center"/>
            </w:pPr>
            <w:r>
              <w:t>0,039</w:t>
            </w:r>
          </w:p>
        </w:tc>
      </w:tr>
      <w:tr w:rsidR="00474B9E" w:rsidTr="005D7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r>
              <w:t>РКЗ-33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0,13</w:t>
            </w:r>
          </w:p>
          <w:p w:rsidR="00474B9E" w:rsidRDefault="00474B9E" w:rsidP="005D711C">
            <w:pPr>
              <w:jc w:val="center"/>
            </w:pPr>
            <w:r>
              <w:t>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0,350</w:t>
            </w:r>
          </w:p>
          <w:p w:rsidR="00474B9E" w:rsidRDefault="00474B9E" w:rsidP="005D711C">
            <w:pPr>
              <w:jc w:val="center"/>
            </w:pPr>
            <w:r>
              <w:t>0,350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0,580</w:t>
            </w:r>
          </w:p>
          <w:p w:rsidR="00474B9E" w:rsidRDefault="00474B9E" w:rsidP="005D711C">
            <w:pPr>
              <w:jc w:val="center"/>
            </w:pPr>
            <w:r>
              <w:t>0,640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0,035</w:t>
            </w:r>
          </w:p>
          <w:p w:rsidR="00474B9E" w:rsidRDefault="00474B9E" w:rsidP="005D711C">
            <w:pPr>
              <w:jc w:val="center"/>
            </w:pPr>
            <w:r>
              <w:t>0,035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0,039</w:t>
            </w:r>
          </w:p>
          <w:p w:rsidR="00474B9E" w:rsidRDefault="00474B9E" w:rsidP="005D711C">
            <w:pPr>
              <w:jc w:val="center"/>
            </w:pPr>
            <w:r>
              <w:t>0,030</w:t>
            </w:r>
          </w:p>
        </w:tc>
      </w:tr>
      <w:tr w:rsidR="00474B9E" w:rsidTr="005D7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r>
              <w:t>РКЗ-50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0,12</w:t>
            </w:r>
          </w:p>
          <w:p w:rsidR="00474B9E" w:rsidRDefault="00474B9E" w:rsidP="005D711C">
            <w:pPr>
              <w:jc w:val="center"/>
            </w:pPr>
            <w: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0,350</w:t>
            </w:r>
          </w:p>
          <w:p w:rsidR="00474B9E" w:rsidRDefault="00474B9E" w:rsidP="005D711C">
            <w:pPr>
              <w:jc w:val="center"/>
            </w:pPr>
            <w:r>
              <w:t>0,350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0,660</w:t>
            </w:r>
          </w:p>
          <w:p w:rsidR="00474B9E" w:rsidRDefault="00474B9E" w:rsidP="005D711C">
            <w:pPr>
              <w:jc w:val="center"/>
            </w:pPr>
            <w:r>
              <w:t>0,740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0,035</w:t>
            </w:r>
          </w:p>
          <w:p w:rsidR="00474B9E" w:rsidRDefault="00474B9E" w:rsidP="005D711C">
            <w:pPr>
              <w:jc w:val="center"/>
            </w:pPr>
            <w:r>
              <w:t>0,035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0,026</w:t>
            </w:r>
          </w:p>
          <w:p w:rsidR="00474B9E" w:rsidRDefault="00474B9E" w:rsidP="005D711C">
            <w:pPr>
              <w:jc w:val="center"/>
            </w:pPr>
            <w:r>
              <w:t>0,021</w:t>
            </w:r>
          </w:p>
        </w:tc>
      </w:tr>
      <w:tr w:rsidR="00474B9E" w:rsidTr="005D7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r>
              <w:t>РКЗ-63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0,11</w:t>
            </w:r>
          </w:p>
          <w:p w:rsidR="00474B9E" w:rsidRDefault="00474B9E" w:rsidP="005D711C">
            <w:pPr>
              <w:jc w:val="center"/>
            </w:pPr>
            <w:r>
              <w:t>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0,350</w:t>
            </w:r>
          </w:p>
          <w:p w:rsidR="00474B9E" w:rsidRDefault="00474B9E" w:rsidP="005D711C">
            <w:pPr>
              <w:jc w:val="center"/>
            </w:pPr>
            <w:r>
              <w:t>0,350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0,700</w:t>
            </w:r>
          </w:p>
          <w:p w:rsidR="00474B9E" w:rsidRDefault="00474B9E" w:rsidP="005D711C">
            <w:pPr>
              <w:jc w:val="center"/>
            </w:pPr>
            <w:r>
              <w:t>0,740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0,035</w:t>
            </w:r>
          </w:p>
          <w:p w:rsidR="00474B9E" w:rsidRDefault="00474B9E" w:rsidP="005D711C">
            <w:pPr>
              <w:jc w:val="center"/>
            </w:pPr>
            <w:r>
              <w:t>0,035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0,024</w:t>
            </w:r>
          </w:p>
          <w:p w:rsidR="00474B9E" w:rsidRDefault="00474B9E" w:rsidP="005D711C">
            <w:pPr>
              <w:jc w:val="center"/>
            </w:pPr>
            <w:r>
              <w:t>0,021</w:t>
            </w:r>
          </w:p>
        </w:tc>
      </w:tr>
      <w:tr w:rsidR="00474B9E" w:rsidTr="005D7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r>
              <w:t>РКЗ-80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0,350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0,740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0,035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spacing w:line="360" w:lineRule="auto"/>
              <w:jc w:val="center"/>
            </w:pPr>
            <w:r>
              <w:t>0,021</w:t>
            </w:r>
          </w:p>
        </w:tc>
      </w:tr>
    </w:tbl>
    <w:p w:rsidR="00474B9E" w:rsidRDefault="00474B9E" w:rsidP="00474B9E">
      <w:pPr>
        <w:jc w:val="center"/>
        <w:rPr>
          <w:sz w:val="16"/>
          <w:szCs w:val="16"/>
          <w:lang w:val="en-US"/>
        </w:rPr>
      </w:pPr>
    </w:p>
    <w:p w:rsidR="00474B9E" w:rsidRDefault="00474B9E" w:rsidP="00474B9E">
      <w:pPr>
        <w:ind w:left="1260" w:hanging="1260"/>
        <w:jc w:val="both"/>
        <w:rPr>
          <w:sz w:val="20"/>
          <w:szCs w:val="20"/>
        </w:rPr>
      </w:pPr>
      <w:r>
        <w:rPr>
          <w:sz w:val="20"/>
          <w:szCs w:val="20"/>
        </w:rPr>
        <w:t>Примечание. В числителе приведены данные для печей, предназначенных для плавки, с относительно малыми токами и в знаменателе – для печей с относительно большими токами</w:t>
      </w:r>
    </w:p>
    <w:p w:rsidR="00474B9E" w:rsidRDefault="00474B9E" w:rsidP="00474B9E">
      <w:pPr>
        <w:ind w:firstLine="720"/>
        <w:jc w:val="both"/>
      </w:pPr>
    </w:p>
    <w:p w:rsidR="00474B9E" w:rsidRDefault="00474B9E" w:rsidP="00474B9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Принимаем, что реактивное сопротивление печной установки РПЗ-48, работающей без УПК (установка продольно-емкостной компенсации), составляет </w:t>
      </w:r>
      <w:proofErr w:type="spellStart"/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пу</w:t>
      </w:r>
      <w:proofErr w:type="spellEnd"/>
      <w:r>
        <w:rPr>
          <w:sz w:val="28"/>
          <w:szCs w:val="28"/>
        </w:rPr>
        <w:t xml:space="preserve"> = 2,0 </w:t>
      </w:r>
      <w:proofErr w:type="gramStart"/>
      <w:r>
        <w:rPr>
          <w:sz w:val="28"/>
          <w:szCs w:val="28"/>
          <w:lang w:val="en-US"/>
        </w:rPr>
        <w:t>m</w:t>
      </w:r>
      <w:proofErr w:type="gramEnd"/>
      <w:r>
        <w:rPr>
          <w:sz w:val="28"/>
          <w:szCs w:val="28"/>
        </w:rPr>
        <w:t xml:space="preserve">Ом, а активное сопротивление печной установки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= 0,2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Ом. Для печей сверхвысокой мощности типа РПЗ63, РКГ-81, работающих с УПК </w:t>
      </w:r>
      <w:r>
        <w:rPr>
          <w:sz w:val="28"/>
          <w:szCs w:val="28"/>
        </w:rPr>
        <w:lastRenderedPageBreak/>
        <w:t xml:space="preserve">реактивное сопротивление печной установки </w:t>
      </w:r>
      <w:proofErr w:type="spellStart"/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пу</w:t>
      </w:r>
      <w:proofErr w:type="spellEnd"/>
      <w:r>
        <w:rPr>
          <w:sz w:val="28"/>
          <w:szCs w:val="28"/>
        </w:rPr>
        <w:t xml:space="preserve"> = 1,0 </w:t>
      </w:r>
      <w:proofErr w:type="gramStart"/>
      <w:r>
        <w:rPr>
          <w:sz w:val="28"/>
          <w:szCs w:val="28"/>
          <w:lang w:val="en-US"/>
        </w:rPr>
        <w:t>m</w:t>
      </w:r>
      <w:proofErr w:type="gramEnd"/>
      <w:r>
        <w:rPr>
          <w:sz w:val="28"/>
          <w:szCs w:val="28"/>
        </w:rPr>
        <w:t>Ом при том же значении активного сопротивления.</w:t>
      </w:r>
    </w:p>
    <w:p w:rsidR="00870D0A" w:rsidRDefault="00870D0A" w:rsidP="00474B9E">
      <w:pPr>
        <w:ind w:firstLine="720"/>
        <w:jc w:val="both"/>
        <w:rPr>
          <w:sz w:val="28"/>
          <w:szCs w:val="28"/>
          <w:lang w:val="uk-UA"/>
        </w:rPr>
      </w:pPr>
    </w:p>
    <w:p w:rsidR="00E66873" w:rsidRDefault="00E66873" w:rsidP="00474B9E">
      <w:pPr>
        <w:ind w:firstLine="720"/>
        <w:jc w:val="both"/>
        <w:rPr>
          <w:sz w:val="28"/>
          <w:szCs w:val="28"/>
          <w:lang w:val="uk-UA"/>
        </w:rPr>
      </w:pPr>
    </w:p>
    <w:p w:rsidR="00E66873" w:rsidRPr="00870D0A" w:rsidRDefault="00E66873" w:rsidP="00474B9E">
      <w:pPr>
        <w:ind w:firstLine="720"/>
        <w:jc w:val="both"/>
        <w:rPr>
          <w:sz w:val="28"/>
          <w:szCs w:val="28"/>
          <w:lang w:val="uk-UA"/>
        </w:rPr>
      </w:pPr>
    </w:p>
    <w:p w:rsidR="00474B9E" w:rsidRDefault="00474B9E" w:rsidP="00474B9E">
      <w:pPr>
        <w:ind w:left="1620" w:hanging="1620"/>
        <w:jc w:val="both"/>
      </w:pPr>
      <w:r>
        <w:rPr>
          <w:b/>
        </w:rPr>
        <w:t xml:space="preserve">Таблица 3.5. </w:t>
      </w:r>
      <w:r>
        <w:t>Расчетные значения реактивных и активных сопротивлений электропечной установки РПЗ-48 без УПК</w:t>
      </w:r>
    </w:p>
    <w:p w:rsidR="00474B9E" w:rsidRDefault="00474B9E" w:rsidP="00474B9E">
      <w:pPr>
        <w:jc w:val="center"/>
        <w:rPr>
          <w:sz w:val="16"/>
          <w:szCs w:val="16"/>
        </w:rPr>
      </w:pPr>
    </w:p>
    <w:tbl>
      <w:tblPr>
        <w:tblStyle w:val="af"/>
        <w:tblW w:w="0" w:type="auto"/>
        <w:jc w:val="center"/>
        <w:tblLook w:val="01E0"/>
      </w:tblPr>
      <w:tblGrid>
        <w:gridCol w:w="1823"/>
        <w:gridCol w:w="947"/>
        <w:gridCol w:w="947"/>
        <w:gridCol w:w="946"/>
        <w:gridCol w:w="946"/>
        <w:gridCol w:w="946"/>
        <w:gridCol w:w="946"/>
        <w:gridCol w:w="946"/>
        <w:gridCol w:w="946"/>
      </w:tblGrid>
      <w:tr w:rsidR="00474B9E" w:rsidTr="00CC24CE">
        <w:trPr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Наименование участка</w:t>
            </w: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 xml:space="preserve">Реактивное сопротивление, Х, </w:t>
            </w:r>
            <w:proofErr w:type="spellStart"/>
            <w:proofErr w:type="gramStart"/>
            <w:r>
              <w:t>m</w:t>
            </w:r>
            <w:proofErr w:type="gramEnd"/>
            <w:r>
              <w:t>Ом</w:t>
            </w:r>
            <w:proofErr w:type="spellEnd"/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 xml:space="preserve">Активное сопротивление печной установки, R, </w:t>
            </w:r>
            <w:proofErr w:type="spellStart"/>
            <w:proofErr w:type="gramStart"/>
            <w:r>
              <w:t>m</w:t>
            </w:r>
            <w:proofErr w:type="gramEnd"/>
            <w:r>
              <w:t>Ом</w:t>
            </w:r>
            <w:proofErr w:type="spellEnd"/>
          </w:p>
        </w:tc>
      </w:tr>
      <w:tr w:rsidR="00474B9E" w:rsidTr="00CC24C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фаза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фаза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фаза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ср. знач.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фаза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фаза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фаза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ср. знач.</w:t>
            </w:r>
          </w:p>
        </w:tc>
      </w:tr>
      <w:tr w:rsidR="00474B9E" w:rsidTr="00CC24CE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both"/>
            </w:pPr>
            <w:r>
              <w:t>Трансформатор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0,320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0,320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0,320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E" w:rsidRDefault="00474B9E" w:rsidP="005D711C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0,032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0,032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0,032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E" w:rsidRDefault="00474B9E" w:rsidP="005D711C">
            <w:pPr>
              <w:jc w:val="center"/>
            </w:pPr>
          </w:p>
        </w:tc>
      </w:tr>
      <w:tr w:rsidR="00474B9E" w:rsidTr="00CC24CE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both"/>
            </w:pPr>
            <w:r>
              <w:t>Короткая сеть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0,594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0,594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0,594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E" w:rsidRDefault="00474B9E" w:rsidP="005D711C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0,062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0,062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0,062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E" w:rsidRDefault="00474B9E" w:rsidP="005D711C">
            <w:pPr>
              <w:jc w:val="center"/>
            </w:pPr>
          </w:p>
        </w:tc>
      </w:tr>
      <w:tr w:rsidR="00474B9E" w:rsidTr="00CC24CE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both"/>
            </w:pPr>
            <w:r>
              <w:t>а) трубчатый пакет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0,178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0,178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0,178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9E" w:rsidRDefault="00474B9E" w:rsidP="005D711C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0,056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0,056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0,056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9E" w:rsidRDefault="00474B9E" w:rsidP="005D711C">
            <w:pPr>
              <w:jc w:val="center"/>
            </w:pPr>
          </w:p>
        </w:tc>
      </w:tr>
      <w:tr w:rsidR="00474B9E" w:rsidTr="00CC24CE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both"/>
            </w:pPr>
            <w:r>
              <w:t>б) гибкие кабели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0,081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0,081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0,081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9E" w:rsidRDefault="00474B9E" w:rsidP="005D711C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0,001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0,001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0,001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9E" w:rsidRDefault="00474B9E" w:rsidP="005D711C">
            <w:pPr>
              <w:jc w:val="center"/>
            </w:pPr>
          </w:p>
        </w:tc>
      </w:tr>
      <w:tr w:rsidR="00474B9E" w:rsidTr="00CC24CE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both"/>
            </w:pPr>
            <w:r>
              <w:t>в) трубки гибкой части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0,335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0,335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0,335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9E" w:rsidRDefault="00474B9E" w:rsidP="005D711C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0,005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0,005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0,005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9E" w:rsidRDefault="00474B9E" w:rsidP="005D711C">
            <w:pPr>
              <w:jc w:val="center"/>
            </w:pPr>
          </w:p>
        </w:tc>
      </w:tr>
      <w:tr w:rsidR="00474B9E" w:rsidTr="00CC24CE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both"/>
            </w:pPr>
            <w:r>
              <w:t>Переходное сопротивление контактных плит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9E" w:rsidRDefault="00474B9E" w:rsidP="005D711C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0,060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0,060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0,060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9E" w:rsidRDefault="00474B9E" w:rsidP="005D711C">
            <w:pPr>
              <w:jc w:val="center"/>
            </w:pPr>
          </w:p>
        </w:tc>
      </w:tr>
      <w:tr w:rsidR="00474B9E" w:rsidTr="00CC24CE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both"/>
            </w:pPr>
            <w:r>
              <w:t>Итого по пунктам 1, 2, 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0,914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0,914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0,914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9E" w:rsidRDefault="00474B9E" w:rsidP="005D711C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0,154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0,154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0,154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9E" w:rsidRDefault="00474B9E" w:rsidP="005D711C">
            <w:pPr>
              <w:jc w:val="center"/>
            </w:pPr>
          </w:p>
        </w:tc>
      </w:tr>
      <w:tr w:rsidR="00474B9E" w:rsidTr="00CC24CE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both"/>
            </w:pPr>
            <w:r>
              <w:t>Сопротивление электродов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9E" w:rsidRDefault="00474B9E" w:rsidP="005D711C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0,050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0,050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0,050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9E" w:rsidRDefault="00474B9E" w:rsidP="005D711C">
            <w:pPr>
              <w:jc w:val="center"/>
            </w:pPr>
          </w:p>
        </w:tc>
      </w:tr>
      <w:tr w:rsidR="00474B9E" w:rsidTr="00CC24CE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both"/>
            </w:pPr>
            <w:r>
              <w:t>Ванна с электродами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0,974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0,996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0,974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9E" w:rsidRDefault="00474B9E" w:rsidP="005D711C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E" w:rsidRDefault="00474B9E" w:rsidP="005D711C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9E" w:rsidRDefault="00474B9E" w:rsidP="005D711C">
            <w:pPr>
              <w:jc w:val="center"/>
            </w:pPr>
          </w:p>
        </w:tc>
      </w:tr>
      <w:tr w:rsidR="00474B9E" w:rsidTr="00CC24CE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both"/>
            </w:pPr>
            <w:r>
              <w:t>Итого: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1,888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1,910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1,888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1,90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0,204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0,204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jc w:val="center"/>
            </w:pPr>
            <w:r>
              <w:t>0,204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9E" w:rsidRDefault="00474B9E" w:rsidP="005D711C">
            <w:pPr>
              <w:spacing w:line="360" w:lineRule="auto"/>
              <w:jc w:val="center"/>
            </w:pPr>
            <w:r>
              <w:t>0,204</w:t>
            </w:r>
          </w:p>
        </w:tc>
      </w:tr>
    </w:tbl>
    <w:p w:rsidR="00474B9E" w:rsidRDefault="00474B9E" w:rsidP="00474B9E">
      <w:pPr>
        <w:jc w:val="center"/>
        <w:rPr>
          <w:sz w:val="16"/>
          <w:szCs w:val="16"/>
          <w:lang w:val="en-US"/>
        </w:rPr>
      </w:pPr>
    </w:p>
    <w:p w:rsidR="00474B9E" w:rsidRDefault="00474B9E" w:rsidP="00474B9E">
      <w:pPr>
        <w:ind w:left="1260" w:hanging="12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Примечание:  Принимаем, что реактивное сопротивление печной установки </w:t>
      </w:r>
      <w:proofErr w:type="spellStart"/>
      <w:r>
        <w:rPr>
          <w:sz w:val="20"/>
          <w:szCs w:val="20"/>
        </w:rPr>
        <w:t>Хпу</w:t>
      </w:r>
      <w:proofErr w:type="spellEnd"/>
      <w:r>
        <w:rPr>
          <w:sz w:val="20"/>
          <w:szCs w:val="20"/>
        </w:rPr>
        <w:t xml:space="preserve"> = 2,0 </w:t>
      </w:r>
      <w:proofErr w:type="gramStart"/>
      <w:r>
        <w:rPr>
          <w:sz w:val="20"/>
          <w:szCs w:val="20"/>
          <w:lang w:val="en-US"/>
        </w:rPr>
        <w:t>m</w:t>
      </w:r>
      <w:proofErr w:type="gramEnd"/>
      <w:r>
        <w:rPr>
          <w:sz w:val="20"/>
          <w:szCs w:val="20"/>
        </w:rPr>
        <w:t xml:space="preserve">Ом, а активное сопротивление печи составляет </w:t>
      </w:r>
      <w:r>
        <w:rPr>
          <w:sz w:val="20"/>
          <w:szCs w:val="20"/>
          <w:lang w:val="en-US"/>
        </w:rPr>
        <w:t>R</w:t>
      </w:r>
      <w:r>
        <w:rPr>
          <w:sz w:val="20"/>
          <w:szCs w:val="20"/>
        </w:rPr>
        <w:t xml:space="preserve">п = 0,2 </w:t>
      </w:r>
      <w:r>
        <w:rPr>
          <w:sz w:val="20"/>
          <w:szCs w:val="20"/>
          <w:lang w:val="en-US"/>
        </w:rPr>
        <w:t>m</w:t>
      </w:r>
      <w:r>
        <w:rPr>
          <w:sz w:val="20"/>
          <w:szCs w:val="20"/>
        </w:rPr>
        <w:t>Ом</w:t>
      </w:r>
    </w:p>
    <w:p w:rsidR="00474B9E" w:rsidRDefault="00474B9E" w:rsidP="00474B9E">
      <w:pPr>
        <w:jc w:val="both"/>
        <w:rPr>
          <w:sz w:val="28"/>
          <w:szCs w:val="28"/>
        </w:rPr>
      </w:pP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номинальным значениям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2л 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2л рассчитывается фазное сопротивление печной установки</w:t>
      </w:r>
    </w:p>
    <w:p w:rsidR="00474B9E" w:rsidRDefault="00474B9E" w:rsidP="00474B9E">
      <w:pPr>
        <w:jc w:val="right"/>
        <w:rPr>
          <w:sz w:val="28"/>
          <w:szCs w:val="28"/>
        </w:rPr>
      </w:pPr>
      <w:r w:rsidRPr="005F3E60">
        <w:rPr>
          <w:position w:val="-36"/>
          <w:sz w:val="28"/>
          <w:szCs w:val="28"/>
          <w:lang w:val="en-US"/>
        </w:rPr>
        <w:object w:dxaOrig="1380" w:dyaOrig="795">
          <v:shape id="_x0000_i1044" type="#_x0000_t75" style="width:68.85pt;height:39.45pt" o:ole="">
            <v:imagedata r:id="rId46" o:title=""/>
          </v:shape>
          <o:OLEObject Type="Embed" ProgID="Equation.3" ShapeID="_x0000_i1044" DrawAspect="Content" ObjectID="_1620111595" r:id="rId47"/>
        </w:object>
      </w:r>
      <w:r>
        <w:rPr>
          <w:sz w:val="28"/>
          <w:szCs w:val="28"/>
        </w:rPr>
        <w:t>, Ом.                                             (3.32)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Активное сопротивление печной установки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5F3E60">
        <w:rPr>
          <w:position w:val="-6"/>
          <w:sz w:val="28"/>
          <w:szCs w:val="28"/>
          <w:lang w:val="en-US"/>
        </w:rPr>
        <w:object w:dxaOrig="1695" w:dyaOrig="420">
          <v:shape id="_x0000_i1045" type="#_x0000_t75" style="width:84.5pt;height:21.3pt" o:ole="">
            <v:imagedata r:id="rId48" o:title=""/>
          </v:shape>
          <o:OLEObject Type="Embed" ProgID="Equation.3" ShapeID="_x0000_i1045" DrawAspect="Content" ObjectID="_1620111596" r:id="rId49"/>
        </w:object>
      </w:r>
      <w:r>
        <w:rPr>
          <w:sz w:val="28"/>
          <w:szCs w:val="28"/>
        </w:rPr>
        <w:t>, Ом.                                       (3.33)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Активное сопротивление ванны печи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, Ом                                              (3.34)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Полное сопротивление ванны печи</w:t>
      </w:r>
    </w:p>
    <w:p w:rsidR="00474B9E" w:rsidRDefault="00474B9E" w:rsidP="00474B9E">
      <w:pPr>
        <w:ind w:firstLine="3060"/>
        <w:jc w:val="both"/>
        <w:rPr>
          <w:sz w:val="28"/>
          <w:szCs w:val="28"/>
        </w:rPr>
      </w:pPr>
      <w:r w:rsidRPr="005F3E60">
        <w:rPr>
          <w:position w:val="-14"/>
          <w:sz w:val="28"/>
          <w:szCs w:val="28"/>
          <w:lang w:val="en-US"/>
        </w:rPr>
        <w:object w:dxaOrig="1845" w:dyaOrig="495">
          <v:shape id="_x0000_i1046" type="#_x0000_t75" style="width:92.05pt;height:25.05pt" o:ole="">
            <v:imagedata r:id="rId50" o:title=""/>
          </v:shape>
          <o:OLEObject Type="Embed" ProgID="Equation.3" ShapeID="_x0000_i1046" DrawAspect="Content" ObjectID="_1620111597" r:id="rId51"/>
        </w:object>
      </w:r>
      <w:r>
        <w:rPr>
          <w:sz w:val="28"/>
          <w:szCs w:val="28"/>
        </w:rPr>
        <w:t>, Ом                                       (3.35)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Напряжение, подведенное к ванне печи,</w:t>
      </w:r>
    </w:p>
    <w:p w:rsidR="00474B9E" w:rsidRDefault="00474B9E" w:rsidP="00474B9E">
      <w:pPr>
        <w:ind w:firstLine="3060"/>
        <w:jc w:val="both"/>
        <w:rPr>
          <w:sz w:val="28"/>
          <w:szCs w:val="28"/>
        </w:rPr>
      </w:pPr>
      <w:r w:rsidRPr="005F3E60">
        <w:rPr>
          <w:position w:val="-12"/>
          <w:sz w:val="28"/>
          <w:szCs w:val="28"/>
          <w:lang w:val="en-US"/>
        </w:rPr>
        <w:object w:dxaOrig="1965" w:dyaOrig="435">
          <v:shape id="_x0000_i1047" type="#_x0000_t75" style="width:98.3pt;height:21.9pt" o:ole="">
            <v:imagedata r:id="rId52" o:title=""/>
          </v:shape>
          <o:OLEObject Type="Embed" ProgID="Equation.3" ShapeID="_x0000_i1047" DrawAspect="Content" ObjectID="_1620111598" r:id="rId53"/>
        </w:object>
      </w:r>
      <w:r>
        <w:rPr>
          <w:sz w:val="28"/>
          <w:szCs w:val="28"/>
        </w:rPr>
        <w:t>, кВ                                      (3.36)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Активная мощность, потребляемая из сети</w:t>
      </w:r>
    </w:p>
    <w:p w:rsidR="00474B9E" w:rsidRDefault="00474B9E" w:rsidP="00474B9E">
      <w:pPr>
        <w:ind w:firstLine="30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с</w:t>
      </w:r>
      <w:proofErr w:type="spellEnd"/>
      <w:r>
        <w:rPr>
          <w:sz w:val="28"/>
          <w:szCs w:val="28"/>
        </w:rPr>
        <w:t xml:space="preserve"> = 3</w:t>
      </w:r>
      <w:r>
        <w:rPr>
          <w:sz w:val="28"/>
          <w:szCs w:val="28"/>
          <w:lang w:val="en-US"/>
        </w:rPr>
        <w:t>I</w:t>
      </w:r>
      <w:r w:rsidRPr="005F3E60">
        <w:rPr>
          <w:position w:val="-12"/>
          <w:sz w:val="28"/>
          <w:szCs w:val="28"/>
          <w:lang w:val="en-US"/>
        </w:rPr>
        <w:object w:dxaOrig="555" w:dyaOrig="435">
          <v:shape id="_x0000_i1048" type="#_x0000_t75" style="width:27.55pt;height:21.9pt" o:ole="">
            <v:imagedata r:id="rId54" o:title=""/>
          </v:shape>
          <o:OLEObject Type="Embed" ProgID="Equation.3" ShapeID="_x0000_i1048" DrawAspect="Content" ObjectID="_1620111599" r:id="rId55"/>
        </w:object>
      </w:r>
      <w:r>
        <w:rPr>
          <w:sz w:val="28"/>
          <w:szCs w:val="28"/>
        </w:rPr>
        <w:t>, МВт                                            (3.37)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Полезная активная мощность</w:t>
      </w:r>
    </w:p>
    <w:p w:rsidR="00474B9E" w:rsidRDefault="00474B9E" w:rsidP="00474B9E">
      <w:pPr>
        <w:ind w:firstLine="30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в</w:t>
      </w:r>
      <w:proofErr w:type="spellEnd"/>
      <w:r>
        <w:rPr>
          <w:sz w:val="28"/>
          <w:szCs w:val="28"/>
        </w:rPr>
        <w:t xml:space="preserve"> = 3</w:t>
      </w:r>
      <w:r>
        <w:rPr>
          <w:sz w:val="28"/>
          <w:szCs w:val="28"/>
          <w:lang w:val="en-US"/>
        </w:rPr>
        <w:t>I</w:t>
      </w:r>
      <w:r w:rsidRPr="005F3E60">
        <w:rPr>
          <w:position w:val="-12"/>
          <w:sz w:val="28"/>
          <w:szCs w:val="28"/>
          <w:lang w:val="en-US"/>
        </w:rPr>
        <w:object w:dxaOrig="555" w:dyaOrig="435">
          <v:shape id="_x0000_i1049" type="#_x0000_t75" style="width:27.55pt;height:21.9pt" o:ole="">
            <v:imagedata r:id="rId54" o:title=""/>
          </v:shape>
          <o:OLEObject Type="Embed" ProgID="Equation.3" ShapeID="_x0000_i1049" DrawAspect="Content" ObjectID="_1620111600" r:id="rId56"/>
        </w:objec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, МВт                                           (3.38)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Ток в электроде</w:t>
      </w:r>
    </w:p>
    <w:p w:rsidR="00474B9E" w:rsidRDefault="00474B9E" w:rsidP="00474B9E">
      <w:pPr>
        <w:ind w:firstLine="3060"/>
        <w:jc w:val="both"/>
        <w:rPr>
          <w:sz w:val="28"/>
          <w:szCs w:val="28"/>
        </w:rPr>
      </w:pPr>
      <w:r w:rsidRPr="005F3E60">
        <w:rPr>
          <w:position w:val="-34"/>
          <w:sz w:val="28"/>
          <w:szCs w:val="28"/>
          <w:lang w:val="en-US"/>
        </w:rPr>
        <w:object w:dxaOrig="1080" w:dyaOrig="780">
          <v:shape id="_x0000_i1050" type="#_x0000_t75" style="width:53.85pt;height:38.8pt" o:ole="">
            <v:imagedata r:id="rId57" o:title=""/>
          </v:shape>
          <o:OLEObject Type="Embed" ProgID="Equation.3" ShapeID="_x0000_i1050" DrawAspect="Content" ObjectID="_1620111601" r:id="rId58"/>
        </w:object>
      </w:r>
      <w:r>
        <w:rPr>
          <w:sz w:val="28"/>
          <w:szCs w:val="28"/>
        </w:rPr>
        <w:t>, кА                                                   (3.39)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Мощность потерь</w:t>
      </w:r>
    </w:p>
    <w:p w:rsidR="00474B9E" w:rsidRDefault="00474B9E" w:rsidP="00474B9E">
      <w:pPr>
        <w:ind w:firstLine="30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эп</w:t>
      </w:r>
      <w:proofErr w:type="spellEnd"/>
      <w:r>
        <w:rPr>
          <w:sz w:val="28"/>
          <w:szCs w:val="28"/>
        </w:rPr>
        <w:t xml:space="preserve"> = 3</w:t>
      </w:r>
      <w:r>
        <w:rPr>
          <w:sz w:val="28"/>
          <w:szCs w:val="28"/>
          <w:lang w:val="en-US"/>
        </w:rPr>
        <w:t>I</w:t>
      </w:r>
      <w:r w:rsidRPr="005F3E60">
        <w:rPr>
          <w:position w:val="-12"/>
          <w:sz w:val="28"/>
          <w:szCs w:val="28"/>
          <w:lang w:val="en-US"/>
        </w:rPr>
        <w:object w:dxaOrig="555" w:dyaOrig="435">
          <v:shape id="_x0000_i1051" type="#_x0000_t75" style="width:27.55pt;height:21.9pt" o:ole="">
            <v:imagedata r:id="rId54" o:title=""/>
          </v:shape>
          <o:OLEObject Type="Embed" ProgID="Equation.3" ShapeID="_x0000_i1051" DrawAspect="Content" ObjectID="_1620111602" r:id="rId59"/>
        </w:objec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, МВт                                          (3.40)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Номинальная мощность</w:t>
      </w:r>
    </w:p>
    <w:p w:rsidR="00474B9E" w:rsidRDefault="00474B9E" w:rsidP="00474B9E">
      <w:pPr>
        <w:ind w:firstLine="306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  <w:lang w:val="uk-UA"/>
        </w:rPr>
        <w:t xml:space="preserve"> = </w:t>
      </w:r>
      <w:r w:rsidRPr="005F3E60">
        <w:rPr>
          <w:position w:val="-12"/>
          <w:sz w:val="28"/>
          <w:szCs w:val="28"/>
          <w:lang w:val="uk-UA"/>
        </w:rPr>
        <w:object w:dxaOrig="1485" w:dyaOrig="435">
          <v:shape id="_x0000_i1052" type="#_x0000_t75" style="width:74.5pt;height:21.9pt" o:ole="">
            <v:imagedata r:id="rId60" o:title=""/>
          </v:shape>
          <o:OLEObject Type="Embed" ProgID="Equation.3" ShapeID="_x0000_i1052" DrawAspect="Content" ObjectID="_1620111603" r:id="rId61"/>
        </w:objec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МВА</w:t>
      </w:r>
      <w:proofErr w:type="spellEnd"/>
      <w:r>
        <w:rPr>
          <w:sz w:val="28"/>
          <w:szCs w:val="28"/>
          <w:lang w:val="uk-UA"/>
        </w:rPr>
        <w:t xml:space="preserve">                                  (3.41)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Коэффициент мощности</w:t>
      </w:r>
    </w:p>
    <w:p w:rsidR="00474B9E" w:rsidRDefault="00474B9E" w:rsidP="00474B9E">
      <w:pPr>
        <w:ind w:firstLine="3060"/>
        <w:jc w:val="both"/>
        <w:rPr>
          <w:sz w:val="28"/>
          <w:szCs w:val="28"/>
          <w:lang w:val="uk-UA"/>
        </w:rPr>
      </w:pPr>
      <w:r w:rsidRPr="005F3E60">
        <w:rPr>
          <w:position w:val="-26"/>
          <w:sz w:val="28"/>
          <w:szCs w:val="28"/>
          <w:lang w:val="uk-UA"/>
        </w:rPr>
        <w:object w:dxaOrig="1155" w:dyaOrig="705">
          <v:shape id="_x0000_i1053" type="#_x0000_t75" style="width:57.6pt;height:35.05pt" o:ole="">
            <v:imagedata r:id="rId62" o:title=""/>
          </v:shape>
          <o:OLEObject Type="Embed" ProgID="Equation.3" ShapeID="_x0000_i1053" DrawAspect="Content" ObjectID="_1620111604" r:id="rId63"/>
        </w:object>
      </w:r>
      <w:r>
        <w:rPr>
          <w:sz w:val="28"/>
          <w:szCs w:val="28"/>
          <w:lang w:val="uk-UA"/>
        </w:rPr>
        <w:t>.                                                        (3.42)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Электрический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</w:t>
      </w:r>
      <w:r>
        <w:rPr>
          <w:sz w:val="28"/>
          <w:szCs w:val="28"/>
        </w:rPr>
        <w:t>эффициент</w:t>
      </w:r>
      <w:proofErr w:type="spellEnd"/>
      <w:r>
        <w:rPr>
          <w:sz w:val="28"/>
          <w:szCs w:val="28"/>
        </w:rPr>
        <w:t xml:space="preserve"> полезного действия</w:t>
      </w:r>
    </w:p>
    <w:p w:rsidR="00474B9E" w:rsidRDefault="00474B9E" w:rsidP="00474B9E">
      <w:pPr>
        <w:spacing w:line="360" w:lineRule="auto"/>
        <w:ind w:firstLine="3060"/>
        <w:jc w:val="both"/>
        <w:rPr>
          <w:sz w:val="28"/>
          <w:szCs w:val="28"/>
          <w:lang w:val="uk-UA"/>
        </w:rPr>
      </w:pPr>
      <w:r w:rsidRPr="005F3E60">
        <w:rPr>
          <w:position w:val="-34"/>
          <w:sz w:val="28"/>
          <w:szCs w:val="28"/>
          <w:lang w:val="uk-UA"/>
        </w:rPr>
        <w:object w:dxaOrig="1725" w:dyaOrig="780">
          <v:shape id="_x0000_i1054" type="#_x0000_t75" style="width:86.4pt;height:38.8pt" o:ole="">
            <v:imagedata r:id="rId64" o:title=""/>
          </v:shape>
          <o:OLEObject Type="Embed" ProgID="Equation.3" ShapeID="_x0000_i1054" DrawAspect="Content" ObjectID="_1620111605" r:id="rId65"/>
        </w:object>
      </w:r>
      <w:r>
        <w:rPr>
          <w:sz w:val="28"/>
          <w:szCs w:val="28"/>
          <w:lang w:val="uk-UA"/>
        </w:rPr>
        <w:t>.                                                (3.43)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Аналогичным</w:t>
      </w:r>
      <w:proofErr w:type="spellEnd"/>
      <w:r>
        <w:rPr>
          <w:sz w:val="28"/>
          <w:szCs w:val="28"/>
          <w:lang w:val="uk-UA"/>
        </w:rPr>
        <w:t xml:space="preserve"> образом </w:t>
      </w:r>
      <w:proofErr w:type="spellStart"/>
      <w:r>
        <w:rPr>
          <w:sz w:val="28"/>
          <w:szCs w:val="28"/>
          <w:lang w:val="uk-UA"/>
        </w:rPr>
        <w:t>расчеты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прово</w:t>
      </w:r>
      <w:r>
        <w:rPr>
          <w:sz w:val="28"/>
          <w:szCs w:val="28"/>
        </w:rPr>
        <w:t>дятся</w:t>
      </w:r>
      <w:proofErr w:type="spellEnd"/>
      <w:r>
        <w:rPr>
          <w:sz w:val="28"/>
          <w:szCs w:val="28"/>
        </w:rPr>
        <w:t xml:space="preserve"> для всех ступеней напряжения печного трансформатора.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расчетов более удобно использовать в случае, когда они представлены в виде электрических характеристик, построенных в функции активного сопротивления печной установки. Образец таких характеристик, рассчитанных для рудовосстановительной печи с трансформатором 16,5 МВА, показан на рис. 3.2.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</w:p>
    <w:p w:rsidR="00474B9E" w:rsidRDefault="00474B9E" w:rsidP="00474B9E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961849" cy="2846567"/>
            <wp:effectExtent l="0" t="0" r="0" b="0"/>
            <wp:docPr id="32" name="Рисунок 1" descr="Рис_13_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_13_2.tif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620" cy="284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B9E" w:rsidRDefault="00474B9E" w:rsidP="00474B9E">
      <w:pPr>
        <w:jc w:val="center"/>
        <w:rPr>
          <w:lang w:val="en-US"/>
        </w:rPr>
      </w:pPr>
    </w:p>
    <w:p w:rsidR="00474B9E" w:rsidRDefault="00474B9E" w:rsidP="00474B9E">
      <w:pPr>
        <w:jc w:val="center"/>
        <w:rPr>
          <w:lang w:val="uk-UA"/>
        </w:rPr>
      </w:pPr>
      <w:r>
        <w:rPr>
          <w:b/>
        </w:rPr>
        <w:t xml:space="preserve">Рис. 3.2. </w:t>
      </w:r>
      <w:r>
        <w:t>Электрические характеристики рудовосстановительной печи</w:t>
      </w:r>
    </w:p>
    <w:p w:rsidR="00870D0A" w:rsidRPr="00870D0A" w:rsidRDefault="00870D0A" w:rsidP="00474B9E">
      <w:pPr>
        <w:jc w:val="center"/>
        <w:rPr>
          <w:lang w:val="uk-UA"/>
        </w:rPr>
      </w:pP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 убедительно доказывают целесообразность увеличения активного сопротивления ванны печи, так как при этом возрастает активная мощность ванны, увеличивающаяся за счет повышения коэффициентов мощности и полезного действия.</w:t>
      </w:r>
    </w:p>
    <w:p w:rsidR="00474B9E" w:rsidRDefault="00474B9E" w:rsidP="00474B9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Следует отметить, что принятые для расчета постоянные значения сопротивлений короткой сети и ванны (</w:t>
      </w:r>
      <w:proofErr w:type="spellStart"/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к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в</w:t>
      </w:r>
      <w:proofErr w:type="spellEnd"/>
      <w:r>
        <w:rPr>
          <w:sz w:val="28"/>
          <w:szCs w:val="28"/>
        </w:rPr>
        <w:t>) в действительности изменяются в зависимости от величины тока нагрузки, от распределения плотности тока в ванне и от других факторов, однако отсутствие надежных и точных методов расчета этих сопротивлений позволяет уточнить теоретические характеристики только после опытной проверки на действующей печи.</w:t>
      </w:r>
      <w:proofErr w:type="gramEnd"/>
    </w:p>
    <w:p w:rsidR="00474B9E" w:rsidRDefault="00474B9E" w:rsidP="00474B9E">
      <w:pPr>
        <w:ind w:firstLine="720"/>
        <w:jc w:val="both"/>
        <w:rPr>
          <w:sz w:val="28"/>
          <w:szCs w:val="28"/>
        </w:rPr>
      </w:pPr>
    </w:p>
    <w:p w:rsidR="007F0654" w:rsidRDefault="007F0654" w:rsidP="00474B9E">
      <w:pPr>
        <w:spacing w:line="360" w:lineRule="auto"/>
        <w:jc w:val="center"/>
        <w:rPr>
          <w:b/>
          <w:sz w:val="32"/>
          <w:szCs w:val="32"/>
        </w:rPr>
      </w:pPr>
    </w:p>
    <w:p w:rsidR="00474B9E" w:rsidRDefault="00474B9E" w:rsidP="00474B9E">
      <w:pPr>
        <w:spacing w:line="360" w:lineRule="auto"/>
        <w:jc w:val="center"/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Рекомендованная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литература</w:t>
      </w:r>
      <w:proofErr w:type="spellEnd"/>
    </w:p>
    <w:p w:rsidR="00474B9E" w:rsidRDefault="00474B9E" w:rsidP="004B3603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Проектирование и оборудование электросталеплавильных и ферросплавных цехов: Учебник /В.А. </w:t>
      </w:r>
      <w:proofErr w:type="gramStart"/>
      <w:r>
        <w:rPr>
          <w:sz w:val="28"/>
          <w:szCs w:val="28"/>
        </w:rPr>
        <w:t>Гладких</w:t>
      </w:r>
      <w:proofErr w:type="gramEnd"/>
      <w:r>
        <w:rPr>
          <w:sz w:val="28"/>
          <w:szCs w:val="28"/>
        </w:rPr>
        <w:t xml:space="preserve">, М.И. </w:t>
      </w:r>
      <w:proofErr w:type="spellStart"/>
      <w:r>
        <w:rPr>
          <w:sz w:val="28"/>
          <w:szCs w:val="28"/>
        </w:rPr>
        <w:t>Гасик</w:t>
      </w:r>
      <w:proofErr w:type="spellEnd"/>
      <w:r>
        <w:rPr>
          <w:sz w:val="28"/>
          <w:szCs w:val="28"/>
        </w:rPr>
        <w:t xml:space="preserve">, А.Н. </w:t>
      </w:r>
      <w:proofErr w:type="spellStart"/>
      <w:r>
        <w:rPr>
          <w:sz w:val="28"/>
          <w:szCs w:val="28"/>
        </w:rPr>
        <w:t>Овчарук</w:t>
      </w:r>
      <w:proofErr w:type="spellEnd"/>
      <w:r>
        <w:rPr>
          <w:sz w:val="28"/>
          <w:szCs w:val="28"/>
        </w:rPr>
        <w:t xml:space="preserve">, Ю.С. </w:t>
      </w:r>
      <w:proofErr w:type="spellStart"/>
      <w:r>
        <w:rPr>
          <w:sz w:val="28"/>
          <w:szCs w:val="28"/>
        </w:rPr>
        <w:t>Пройдак</w:t>
      </w:r>
      <w:proofErr w:type="spellEnd"/>
      <w:r>
        <w:rPr>
          <w:sz w:val="28"/>
          <w:szCs w:val="28"/>
        </w:rPr>
        <w:t>. – Днепропетровск: Системные технологии, 2004. – 736с.</w:t>
      </w:r>
    </w:p>
    <w:p w:rsidR="00474B9E" w:rsidRDefault="00474B9E" w:rsidP="004B3603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Физикохимия и технология </w:t>
      </w:r>
      <w:proofErr w:type="spellStart"/>
      <w:r>
        <w:rPr>
          <w:sz w:val="28"/>
          <w:szCs w:val="28"/>
        </w:rPr>
        <w:t>электроферросплавов</w:t>
      </w:r>
      <w:proofErr w:type="spellEnd"/>
      <w:r>
        <w:rPr>
          <w:sz w:val="28"/>
          <w:szCs w:val="28"/>
        </w:rPr>
        <w:t xml:space="preserve">: Учебник для вузов /М.И. </w:t>
      </w:r>
      <w:proofErr w:type="spellStart"/>
      <w:r>
        <w:rPr>
          <w:sz w:val="28"/>
          <w:szCs w:val="28"/>
        </w:rPr>
        <w:t>Гасик</w:t>
      </w:r>
      <w:proofErr w:type="spellEnd"/>
      <w:r>
        <w:rPr>
          <w:sz w:val="28"/>
          <w:szCs w:val="28"/>
        </w:rPr>
        <w:t>, Н.П. Лякишев. – Днепропетровск: Системные технологии, 2005. – 448с.</w:t>
      </w:r>
    </w:p>
    <w:p w:rsidR="00474B9E" w:rsidRDefault="00474B9E" w:rsidP="004B3603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и технология электрометаллургии ферросплавов: Учебник для вузов /М.И. </w:t>
      </w:r>
      <w:proofErr w:type="spellStart"/>
      <w:r>
        <w:rPr>
          <w:sz w:val="28"/>
          <w:szCs w:val="28"/>
        </w:rPr>
        <w:t>Гасик</w:t>
      </w:r>
      <w:proofErr w:type="spellEnd"/>
      <w:r>
        <w:rPr>
          <w:sz w:val="28"/>
          <w:szCs w:val="28"/>
        </w:rPr>
        <w:t xml:space="preserve">, Н.П. Лякишев. – М.: СП </w:t>
      </w:r>
      <w:proofErr w:type="spellStart"/>
      <w:r>
        <w:rPr>
          <w:sz w:val="28"/>
          <w:szCs w:val="28"/>
        </w:rPr>
        <w:t>Интермет</w:t>
      </w:r>
      <w:proofErr w:type="spellEnd"/>
      <w:r>
        <w:rPr>
          <w:sz w:val="28"/>
          <w:szCs w:val="28"/>
        </w:rPr>
        <w:t xml:space="preserve"> Инжиниринг, 1999. – 764с.</w:t>
      </w:r>
    </w:p>
    <w:p w:rsidR="00474B9E" w:rsidRDefault="00474B9E" w:rsidP="004B3603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Струнский</w:t>
      </w:r>
      <w:proofErr w:type="spellEnd"/>
      <w:r>
        <w:rPr>
          <w:sz w:val="28"/>
          <w:szCs w:val="28"/>
        </w:rPr>
        <w:t xml:space="preserve"> Б.М. </w:t>
      </w:r>
      <w:proofErr w:type="spellStart"/>
      <w:r>
        <w:rPr>
          <w:sz w:val="28"/>
          <w:szCs w:val="28"/>
        </w:rPr>
        <w:t>Руднотермические</w:t>
      </w:r>
      <w:proofErr w:type="spellEnd"/>
      <w:r>
        <w:rPr>
          <w:sz w:val="28"/>
          <w:szCs w:val="28"/>
        </w:rPr>
        <w:t xml:space="preserve"> плавильные печи. – М.: Металлургия, 1972. – 368с.</w:t>
      </w:r>
    </w:p>
    <w:p w:rsidR="00474B9E" w:rsidRDefault="00474B9E" w:rsidP="004B3603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Электрические промышленные печи: Дуговые печи и установки специального нагрева: Учебник для вузов /А.Д. </w:t>
      </w:r>
      <w:proofErr w:type="spellStart"/>
      <w:r>
        <w:rPr>
          <w:sz w:val="28"/>
          <w:szCs w:val="28"/>
        </w:rPr>
        <w:t>Свенчанский</w:t>
      </w:r>
      <w:proofErr w:type="spellEnd"/>
      <w:r>
        <w:rPr>
          <w:sz w:val="28"/>
          <w:szCs w:val="28"/>
        </w:rPr>
        <w:t xml:space="preserve">, И.Т. </w:t>
      </w:r>
      <w:proofErr w:type="spellStart"/>
      <w:r>
        <w:rPr>
          <w:sz w:val="28"/>
          <w:szCs w:val="28"/>
        </w:rPr>
        <w:t>Жердев</w:t>
      </w:r>
      <w:proofErr w:type="spellEnd"/>
      <w:r>
        <w:rPr>
          <w:sz w:val="28"/>
          <w:szCs w:val="28"/>
        </w:rPr>
        <w:t xml:space="preserve">, А.М. Кручинин и др. Под ред. А.Д. </w:t>
      </w:r>
      <w:proofErr w:type="spellStart"/>
      <w:r>
        <w:rPr>
          <w:sz w:val="28"/>
          <w:szCs w:val="28"/>
        </w:rPr>
        <w:t>Свенчанского</w:t>
      </w:r>
      <w:proofErr w:type="spellEnd"/>
      <w:r>
        <w:rPr>
          <w:sz w:val="28"/>
          <w:szCs w:val="28"/>
        </w:rPr>
        <w:t xml:space="preserve">. –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– М.: </w:t>
      </w:r>
      <w:proofErr w:type="spellStart"/>
      <w:r>
        <w:rPr>
          <w:sz w:val="28"/>
          <w:szCs w:val="28"/>
        </w:rPr>
        <w:t>Энергоиздат</w:t>
      </w:r>
      <w:proofErr w:type="spellEnd"/>
      <w:r>
        <w:rPr>
          <w:sz w:val="28"/>
          <w:szCs w:val="28"/>
        </w:rPr>
        <w:t>, 1981. – 296с.</w:t>
      </w:r>
    </w:p>
    <w:p w:rsidR="00474B9E" w:rsidRDefault="00474B9E" w:rsidP="004B3603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 мощности и параметров электропечей черной металлургии: Учебное пособие /А.В. Егоров. – М.: Металлургия, 1990. – 280с.</w:t>
      </w:r>
    </w:p>
    <w:p w:rsidR="00474B9E" w:rsidRDefault="00474B9E" w:rsidP="004B3603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и эксплуатация оборудования ферросплавных заводов: Справочник /В.Ф. Шевченко. – М.: Металлургия, 1982. – 208с.</w:t>
      </w:r>
    </w:p>
    <w:p w:rsidR="00474B9E" w:rsidRDefault="00474B9E" w:rsidP="004B3603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Шевченко В.Ф. Совершенствование цехов и оборудования ферросплавного производства. </w:t>
      </w:r>
      <w:r>
        <w:rPr>
          <w:sz w:val="28"/>
          <w:szCs w:val="28"/>
          <w:lang w:val="en-US"/>
        </w:rPr>
        <w:t xml:space="preserve">М. – </w:t>
      </w:r>
      <w:proofErr w:type="gramStart"/>
      <w:r>
        <w:rPr>
          <w:sz w:val="28"/>
          <w:szCs w:val="28"/>
          <w:lang w:val="en-US"/>
        </w:rPr>
        <w:t>Х.: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Металлургия</w:t>
      </w:r>
      <w:proofErr w:type="spellEnd"/>
      <w:r>
        <w:rPr>
          <w:sz w:val="28"/>
          <w:szCs w:val="28"/>
          <w:lang w:val="en-US"/>
        </w:rPr>
        <w:t>, 1997. – 470с.</w:t>
      </w:r>
    </w:p>
    <w:p w:rsidR="00474B9E" w:rsidRDefault="00474B9E" w:rsidP="004B3603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Проектирование электрометаллургических цехов: Учебное пособие /М.И. </w:t>
      </w:r>
      <w:proofErr w:type="spellStart"/>
      <w:r>
        <w:rPr>
          <w:sz w:val="28"/>
          <w:szCs w:val="28"/>
        </w:rPr>
        <w:t>Гасик</w:t>
      </w:r>
      <w:proofErr w:type="spellEnd"/>
      <w:r>
        <w:rPr>
          <w:sz w:val="28"/>
          <w:szCs w:val="28"/>
        </w:rPr>
        <w:t xml:space="preserve">, В.А. </w:t>
      </w:r>
      <w:proofErr w:type="gramStart"/>
      <w:r>
        <w:rPr>
          <w:sz w:val="28"/>
          <w:szCs w:val="28"/>
        </w:rPr>
        <w:t>Гладких</w:t>
      </w:r>
      <w:proofErr w:type="gramEnd"/>
      <w:r>
        <w:rPr>
          <w:sz w:val="28"/>
          <w:szCs w:val="28"/>
        </w:rPr>
        <w:t xml:space="preserve">, В.С. Игнатьев, В.М. Шифрин. – Киев-Донецк: </w:t>
      </w:r>
      <w:proofErr w:type="spellStart"/>
      <w:r>
        <w:rPr>
          <w:sz w:val="28"/>
          <w:szCs w:val="28"/>
        </w:rPr>
        <w:t>Вища</w:t>
      </w:r>
      <w:proofErr w:type="spellEnd"/>
      <w:r>
        <w:rPr>
          <w:sz w:val="28"/>
          <w:szCs w:val="28"/>
        </w:rPr>
        <w:t xml:space="preserve"> школа. </w:t>
      </w:r>
      <w:proofErr w:type="spellStart"/>
      <w:r>
        <w:rPr>
          <w:sz w:val="28"/>
          <w:szCs w:val="28"/>
          <w:lang w:val="en-US"/>
        </w:rPr>
        <w:t>Головное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изд-во</w:t>
      </w:r>
      <w:proofErr w:type="spellEnd"/>
      <w:r>
        <w:rPr>
          <w:sz w:val="28"/>
          <w:szCs w:val="28"/>
          <w:lang w:val="en-US"/>
        </w:rPr>
        <w:t>, 1987. – 144с.</w:t>
      </w:r>
    </w:p>
    <w:p w:rsidR="00474B9E" w:rsidRDefault="00474B9E" w:rsidP="004B3603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Рысс</w:t>
      </w:r>
      <w:proofErr w:type="spellEnd"/>
      <w:r>
        <w:rPr>
          <w:sz w:val="28"/>
          <w:szCs w:val="28"/>
        </w:rPr>
        <w:t xml:space="preserve"> М.А. Производство ферросплавов. – М.: Металлургия, 1985. – 344с.</w:t>
      </w:r>
    </w:p>
    <w:p w:rsidR="00474B9E" w:rsidRDefault="00474B9E" w:rsidP="004B3603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Поволоцкий</w:t>
      </w:r>
      <w:proofErr w:type="spellEnd"/>
      <w:r>
        <w:rPr>
          <w:sz w:val="28"/>
          <w:szCs w:val="28"/>
        </w:rPr>
        <w:t xml:space="preserve"> Д.Я., Рощин В.Е., Мальков Н.В. Электрометаллургия стали и ферросплавов. – М. Металлургия, 1995. – 592с.</w:t>
      </w:r>
    </w:p>
    <w:p w:rsidR="00474B9E" w:rsidRDefault="00474B9E" w:rsidP="004B3603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Гасик</w:t>
      </w:r>
      <w:proofErr w:type="spellEnd"/>
      <w:r>
        <w:rPr>
          <w:sz w:val="28"/>
          <w:szCs w:val="28"/>
        </w:rPr>
        <w:t xml:space="preserve"> М.И. Марганец. – М. Металлургия, 1992. – 608с.</w:t>
      </w:r>
    </w:p>
    <w:p w:rsidR="00474B9E" w:rsidRDefault="00474B9E" w:rsidP="004B3603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Лякишев Н.П., </w:t>
      </w:r>
      <w:proofErr w:type="spellStart"/>
      <w:r>
        <w:rPr>
          <w:sz w:val="28"/>
          <w:szCs w:val="28"/>
        </w:rPr>
        <w:t>Гасик</w:t>
      </w:r>
      <w:proofErr w:type="spellEnd"/>
      <w:r>
        <w:rPr>
          <w:sz w:val="28"/>
          <w:szCs w:val="28"/>
        </w:rPr>
        <w:t xml:space="preserve"> М.И. Металлургия хрома. – М.: ЭЛИЗ, 1999. – 582с.</w:t>
      </w:r>
    </w:p>
    <w:p w:rsidR="00474B9E" w:rsidRDefault="00474B9E" w:rsidP="004B3603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Зубов В.А., </w:t>
      </w:r>
      <w:proofErr w:type="spellStart"/>
      <w:r>
        <w:rPr>
          <w:sz w:val="28"/>
          <w:szCs w:val="28"/>
        </w:rPr>
        <w:t>Гасик</w:t>
      </w:r>
      <w:proofErr w:type="spellEnd"/>
      <w:r>
        <w:rPr>
          <w:sz w:val="28"/>
          <w:szCs w:val="28"/>
        </w:rPr>
        <w:t xml:space="preserve"> М.И. Электрометаллургия ферросилиция. </w:t>
      </w:r>
      <w:proofErr w:type="spellStart"/>
      <w:r>
        <w:rPr>
          <w:sz w:val="28"/>
          <w:szCs w:val="28"/>
          <w:lang w:val="en-US"/>
        </w:rPr>
        <w:t>Днепропетровск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Системные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технологии</w:t>
      </w:r>
      <w:proofErr w:type="spellEnd"/>
      <w:r>
        <w:rPr>
          <w:sz w:val="28"/>
          <w:szCs w:val="28"/>
          <w:lang w:val="en-US"/>
        </w:rPr>
        <w:t>, 2002. – 704с.</w:t>
      </w:r>
    </w:p>
    <w:p w:rsidR="00474B9E" w:rsidRDefault="00474B9E" w:rsidP="004B3603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Гасик</w:t>
      </w:r>
      <w:proofErr w:type="spellEnd"/>
      <w:r>
        <w:rPr>
          <w:sz w:val="28"/>
          <w:szCs w:val="28"/>
        </w:rPr>
        <w:t xml:space="preserve"> М.И. Электроды рудовосстановительных печей. – М.: Металлургия, 1985. – 284с.</w:t>
      </w:r>
    </w:p>
    <w:p w:rsidR="00474B9E" w:rsidRDefault="00474B9E" w:rsidP="004B3603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Никопольские ферросплавы</w:t>
      </w:r>
      <w:proofErr w:type="gramStart"/>
      <w:r>
        <w:rPr>
          <w:sz w:val="28"/>
          <w:szCs w:val="28"/>
        </w:rPr>
        <w:t xml:space="preserve"> /К</w:t>
      </w:r>
      <w:proofErr w:type="gramEnd"/>
      <w:r>
        <w:rPr>
          <w:sz w:val="28"/>
          <w:szCs w:val="28"/>
        </w:rPr>
        <w:t xml:space="preserve"> 75-летию акад. НАН Украины М.И. </w:t>
      </w:r>
      <w:proofErr w:type="spellStart"/>
      <w:r>
        <w:rPr>
          <w:sz w:val="28"/>
          <w:szCs w:val="28"/>
        </w:rPr>
        <w:t>Гасика</w:t>
      </w:r>
      <w:proofErr w:type="spellEnd"/>
      <w:r>
        <w:rPr>
          <w:sz w:val="28"/>
          <w:szCs w:val="28"/>
        </w:rPr>
        <w:t xml:space="preserve"> //М.И. </w:t>
      </w:r>
      <w:proofErr w:type="spellStart"/>
      <w:r>
        <w:rPr>
          <w:sz w:val="28"/>
          <w:szCs w:val="28"/>
        </w:rPr>
        <w:t>Гасик</w:t>
      </w:r>
      <w:proofErr w:type="spellEnd"/>
      <w:r>
        <w:rPr>
          <w:sz w:val="28"/>
          <w:szCs w:val="28"/>
        </w:rPr>
        <w:t xml:space="preserve">, В.С. </w:t>
      </w:r>
      <w:proofErr w:type="spellStart"/>
      <w:r>
        <w:rPr>
          <w:sz w:val="28"/>
          <w:szCs w:val="28"/>
        </w:rPr>
        <w:t>Куцин</w:t>
      </w:r>
      <w:proofErr w:type="spellEnd"/>
      <w:r>
        <w:rPr>
          <w:sz w:val="28"/>
          <w:szCs w:val="28"/>
        </w:rPr>
        <w:t xml:space="preserve">, Е.В. Лапин и др. </w:t>
      </w:r>
      <w:proofErr w:type="spellStart"/>
      <w:r>
        <w:rPr>
          <w:sz w:val="28"/>
          <w:szCs w:val="28"/>
          <w:lang w:val="en-US"/>
        </w:rPr>
        <w:t>Под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ред</w:t>
      </w:r>
      <w:proofErr w:type="spellEnd"/>
      <w:r>
        <w:rPr>
          <w:sz w:val="28"/>
          <w:szCs w:val="28"/>
          <w:lang w:val="en-US"/>
        </w:rPr>
        <w:t xml:space="preserve">. В.С. </w:t>
      </w:r>
      <w:proofErr w:type="spellStart"/>
      <w:r>
        <w:rPr>
          <w:sz w:val="28"/>
          <w:szCs w:val="28"/>
          <w:lang w:val="en-US"/>
        </w:rPr>
        <w:t>Куцина</w:t>
      </w:r>
      <w:proofErr w:type="spellEnd"/>
      <w:r>
        <w:rPr>
          <w:sz w:val="28"/>
          <w:szCs w:val="28"/>
          <w:lang w:val="en-US"/>
        </w:rPr>
        <w:t xml:space="preserve">. – </w:t>
      </w:r>
      <w:proofErr w:type="spellStart"/>
      <w:r>
        <w:rPr>
          <w:sz w:val="28"/>
          <w:szCs w:val="28"/>
          <w:lang w:val="en-US"/>
        </w:rPr>
        <w:t>Днепропетровск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Системные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технологии</w:t>
      </w:r>
      <w:proofErr w:type="spellEnd"/>
      <w:r>
        <w:rPr>
          <w:sz w:val="28"/>
          <w:szCs w:val="28"/>
          <w:lang w:val="en-US"/>
        </w:rPr>
        <w:t>, 2004. – 272с.</w:t>
      </w:r>
    </w:p>
    <w:p w:rsidR="00474B9E" w:rsidRDefault="00474B9E" w:rsidP="004B3603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Гаврилов В.А., Поляков И.И., Поляков О.И. </w:t>
      </w:r>
      <w:proofErr w:type="spellStart"/>
      <w:r>
        <w:rPr>
          <w:sz w:val="28"/>
          <w:szCs w:val="28"/>
        </w:rPr>
        <w:t>Оптимизиция</w:t>
      </w:r>
      <w:proofErr w:type="spellEnd"/>
      <w:r>
        <w:rPr>
          <w:sz w:val="28"/>
          <w:szCs w:val="28"/>
        </w:rPr>
        <w:t xml:space="preserve"> режимов работы ферросплавных печей. – М.: Металлургия, 1996. – 176с.</w:t>
      </w:r>
    </w:p>
    <w:p w:rsidR="00474B9E" w:rsidRDefault="00474B9E" w:rsidP="004B3603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Энергетические параметры и конструкции рудовосстановительных электропечей /В.И. Жучков, В.Л. Розенберг, К.С. </w:t>
      </w:r>
      <w:proofErr w:type="spellStart"/>
      <w:r>
        <w:rPr>
          <w:sz w:val="28"/>
          <w:szCs w:val="28"/>
        </w:rPr>
        <w:t>Елкин</w:t>
      </w:r>
      <w:proofErr w:type="spellEnd"/>
      <w:r>
        <w:rPr>
          <w:sz w:val="28"/>
          <w:szCs w:val="28"/>
        </w:rPr>
        <w:t xml:space="preserve">, Б.И. </w:t>
      </w:r>
      <w:proofErr w:type="spellStart"/>
      <w:r>
        <w:rPr>
          <w:sz w:val="28"/>
          <w:szCs w:val="28"/>
        </w:rPr>
        <w:t>Зельберг</w:t>
      </w:r>
      <w:proofErr w:type="spellEnd"/>
      <w:r>
        <w:rPr>
          <w:sz w:val="28"/>
          <w:szCs w:val="28"/>
        </w:rPr>
        <w:t>. – Челябинск: Металл, 1994. – 192с.</w:t>
      </w:r>
    </w:p>
    <w:p w:rsidR="00474B9E" w:rsidRDefault="00474B9E" w:rsidP="004B3603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Фотиев М.М. Электрооборудование предприятий черной металлургии. – М.: Металлургия, 1980. – 312с.</w:t>
      </w:r>
    </w:p>
    <w:p w:rsidR="00474B9E" w:rsidRPr="00474B9E" w:rsidRDefault="00474B9E" w:rsidP="004B3603">
      <w:pPr>
        <w:tabs>
          <w:tab w:val="num" w:pos="0"/>
          <w:tab w:val="left" w:pos="993"/>
        </w:tabs>
        <w:ind w:firstLine="567"/>
        <w:rPr>
          <w:rFonts w:eastAsia="Times New Roman"/>
        </w:rPr>
      </w:pPr>
    </w:p>
    <w:sectPr w:rsidR="00474B9E" w:rsidRPr="00474B9E" w:rsidSect="00870D0A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B8C" w:rsidRDefault="00037B8C" w:rsidP="008113C9">
      <w:r>
        <w:separator/>
      </w:r>
    </w:p>
  </w:endnote>
  <w:endnote w:type="continuationSeparator" w:id="0">
    <w:p w:rsidR="00037B8C" w:rsidRDefault="00037B8C" w:rsidP="00811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153880"/>
      <w:docPartObj>
        <w:docPartGallery w:val="Page Numbers (Bottom of Page)"/>
        <w:docPartUnique/>
      </w:docPartObj>
    </w:sdtPr>
    <w:sdtContent>
      <w:p w:rsidR="00406912" w:rsidRDefault="00E52479">
        <w:pPr>
          <w:pStyle w:val="a8"/>
          <w:jc w:val="center"/>
        </w:pPr>
        <w:fldSimple w:instr="PAGE   \* MERGEFORMAT">
          <w:r w:rsidR="007B673B">
            <w:rPr>
              <w:noProof/>
            </w:rPr>
            <w:t>2</w:t>
          </w:r>
        </w:fldSimple>
      </w:p>
    </w:sdtContent>
  </w:sdt>
  <w:p w:rsidR="00406912" w:rsidRDefault="004069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B8C" w:rsidRDefault="00037B8C" w:rsidP="008113C9">
      <w:r>
        <w:separator/>
      </w:r>
    </w:p>
  </w:footnote>
  <w:footnote w:type="continuationSeparator" w:id="0">
    <w:p w:rsidR="00037B8C" w:rsidRDefault="00037B8C" w:rsidP="008113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912" w:rsidRDefault="00406912">
    <w:pPr>
      <w:pStyle w:val="a6"/>
      <w:jc w:val="right"/>
    </w:pPr>
  </w:p>
  <w:p w:rsidR="00406912" w:rsidRDefault="0040691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94235"/>
    <w:multiLevelType w:val="hybridMultilevel"/>
    <w:tmpl w:val="5A106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A1784"/>
    <w:multiLevelType w:val="hybridMultilevel"/>
    <w:tmpl w:val="972621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473923"/>
    <w:multiLevelType w:val="hybridMultilevel"/>
    <w:tmpl w:val="881AB7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B80E0C"/>
    <w:multiLevelType w:val="hybridMultilevel"/>
    <w:tmpl w:val="365E0D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9544BD"/>
    <w:multiLevelType w:val="multilevel"/>
    <w:tmpl w:val="C006403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FC1"/>
    <w:rsid w:val="00037B8C"/>
    <w:rsid w:val="00120078"/>
    <w:rsid w:val="00355624"/>
    <w:rsid w:val="003E7FC1"/>
    <w:rsid w:val="00406912"/>
    <w:rsid w:val="00474B9E"/>
    <w:rsid w:val="004B22AA"/>
    <w:rsid w:val="004B3603"/>
    <w:rsid w:val="00513247"/>
    <w:rsid w:val="005D711C"/>
    <w:rsid w:val="005F3E60"/>
    <w:rsid w:val="006A7D51"/>
    <w:rsid w:val="006C4F09"/>
    <w:rsid w:val="006F7816"/>
    <w:rsid w:val="007B673B"/>
    <w:rsid w:val="007C7CC1"/>
    <w:rsid w:val="007F0654"/>
    <w:rsid w:val="007F31AB"/>
    <w:rsid w:val="008113C9"/>
    <w:rsid w:val="00851D87"/>
    <w:rsid w:val="00853275"/>
    <w:rsid w:val="00870D0A"/>
    <w:rsid w:val="008A3BC5"/>
    <w:rsid w:val="008E50FB"/>
    <w:rsid w:val="00965D94"/>
    <w:rsid w:val="00A13B2C"/>
    <w:rsid w:val="00A53B38"/>
    <w:rsid w:val="00C16173"/>
    <w:rsid w:val="00C5489A"/>
    <w:rsid w:val="00CC24CE"/>
    <w:rsid w:val="00CE32CB"/>
    <w:rsid w:val="00D0071B"/>
    <w:rsid w:val="00D9350C"/>
    <w:rsid w:val="00DB2018"/>
    <w:rsid w:val="00DB3BFE"/>
    <w:rsid w:val="00E141C6"/>
    <w:rsid w:val="00E52479"/>
    <w:rsid w:val="00E66873"/>
    <w:rsid w:val="00F3472A"/>
    <w:rsid w:val="00F35D11"/>
    <w:rsid w:val="00F42C68"/>
    <w:rsid w:val="00F844FD"/>
    <w:rsid w:val="00FA0FC1"/>
    <w:rsid w:val="00FE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2C"/>
    <w:pPr>
      <w:spacing w:after="0" w:line="240" w:lineRule="auto"/>
    </w:pPr>
    <w:rPr>
      <w:rFonts w:ascii="Times New Roman" w:eastAsiaTheme="minorEastAsia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B2C"/>
    <w:rPr>
      <w:color w:val="000066"/>
      <w:u w:val="single"/>
    </w:rPr>
  </w:style>
  <w:style w:type="character" w:styleId="a4">
    <w:name w:val="FollowedHyperlink"/>
    <w:basedOn w:val="a0"/>
    <w:uiPriority w:val="99"/>
    <w:semiHidden/>
    <w:unhideWhenUsed/>
    <w:rsid w:val="00A13B2C"/>
    <w:rPr>
      <w:color w:val="000066"/>
      <w:u w:val="single"/>
    </w:rPr>
  </w:style>
  <w:style w:type="paragraph" w:styleId="a5">
    <w:name w:val="Normal (Web)"/>
    <w:basedOn w:val="a"/>
    <w:uiPriority w:val="99"/>
    <w:unhideWhenUsed/>
    <w:rsid w:val="00A13B2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A13B2C"/>
    <w:pPr>
      <w:tabs>
        <w:tab w:val="center" w:pos="4677"/>
        <w:tab w:val="right" w:pos="9355"/>
      </w:tabs>
    </w:pPr>
    <w:rPr>
      <w:rFonts w:eastAsia="Times New Roman"/>
      <w:color w:val="auto"/>
    </w:rPr>
  </w:style>
  <w:style w:type="character" w:customStyle="1" w:styleId="a7">
    <w:name w:val="Верхний колонтитул Знак"/>
    <w:basedOn w:val="a0"/>
    <w:link w:val="a6"/>
    <w:uiPriority w:val="99"/>
    <w:rsid w:val="00A13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13B2C"/>
    <w:pPr>
      <w:tabs>
        <w:tab w:val="center" w:pos="4677"/>
        <w:tab w:val="right" w:pos="9355"/>
      </w:tabs>
    </w:pPr>
    <w:rPr>
      <w:rFonts w:eastAsia="Times New Roman"/>
      <w:color w:val="auto"/>
    </w:rPr>
  </w:style>
  <w:style w:type="character" w:customStyle="1" w:styleId="a9">
    <w:name w:val="Нижний колонтитул Знак"/>
    <w:basedOn w:val="a0"/>
    <w:link w:val="a8"/>
    <w:uiPriority w:val="99"/>
    <w:rsid w:val="00A13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A13B2C"/>
    <w:pPr>
      <w:shd w:val="clear" w:color="auto" w:fill="FFFFFF"/>
      <w:ind w:right="10"/>
      <w:jc w:val="center"/>
    </w:pPr>
    <w:rPr>
      <w:rFonts w:eastAsia="Times New Roman"/>
      <w:b/>
      <w:bCs/>
      <w:color w:val="00000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99"/>
    <w:rsid w:val="00A13B2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13B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3B2C"/>
    <w:rPr>
      <w:rFonts w:ascii="Tahoma" w:eastAsiaTheme="minorEastAsia" w:hAnsi="Tahoma" w:cs="Tahoma"/>
      <w:color w:val="333333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13B2C"/>
    <w:pPr>
      <w:ind w:left="720"/>
      <w:contextualSpacing/>
    </w:pPr>
  </w:style>
  <w:style w:type="table" w:styleId="af">
    <w:name w:val="Table Grid"/>
    <w:basedOn w:val="a1"/>
    <w:rsid w:val="00A13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A13B2C"/>
    <w:rPr>
      <w:i/>
      <w:iCs/>
    </w:rPr>
  </w:style>
  <w:style w:type="character" w:customStyle="1" w:styleId="285pt">
    <w:name w:val="Основной текст (2) + 8.5 pt"/>
    <w:rsid w:val="007B673B"/>
    <w:rPr>
      <w:rFonts w:ascii="Century Schoolbook" w:hAnsi="Century Schoolbook"/>
      <w:color w:val="000000"/>
      <w:spacing w:val="0"/>
      <w:w w:val="100"/>
      <w:position w:val="0"/>
      <w:sz w:val="17"/>
      <w:shd w:val="clear" w:color="auto" w:fill="FFFFFF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2C"/>
    <w:pPr>
      <w:spacing w:after="0" w:line="240" w:lineRule="auto"/>
    </w:pPr>
    <w:rPr>
      <w:rFonts w:ascii="Times New Roman" w:eastAsiaTheme="minorEastAsia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B2C"/>
    <w:rPr>
      <w:color w:val="000066"/>
      <w:u w:val="single"/>
    </w:rPr>
  </w:style>
  <w:style w:type="character" w:styleId="a4">
    <w:name w:val="FollowedHyperlink"/>
    <w:basedOn w:val="a0"/>
    <w:uiPriority w:val="99"/>
    <w:semiHidden/>
    <w:unhideWhenUsed/>
    <w:rsid w:val="00A13B2C"/>
    <w:rPr>
      <w:color w:val="000066"/>
      <w:u w:val="single"/>
    </w:rPr>
  </w:style>
  <w:style w:type="paragraph" w:styleId="a5">
    <w:name w:val="Normal (Web)"/>
    <w:basedOn w:val="a"/>
    <w:uiPriority w:val="99"/>
    <w:unhideWhenUsed/>
    <w:rsid w:val="00A13B2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A13B2C"/>
    <w:pPr>
      <w:tabs>
        <w:tab w:val="center" w:pos="4677"/>
        <w:tab w:val="right" w:pos="9355"/>
      </w:tabs>
    </w:pPr>
    <w:rPr>
      <w:rFonts w:eastAsia="Times New Roman"/>
      <w:color w:val="auto"/>
    </w:rPr>
  </w:style>
  <w:style w:type="character" w:customStyle="1" w:styleId="a7">
    <w:name w:val="Верхний колонтитул Знак"/>
    <w:basedOn w:val="a0"/>
    <w:link w:val="a6"/>
    <w:uiPriority w:val="99"/>
    <w:rsid w:val="00A13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13B2C"/>
    <w:pPr>
      <w:tabs>
        <w:tab w:val="center" w:pos="4677"/>
        <w:tab w:val="right" w:pos="9355"/>
      </w:tabs>
    </w:pPr>
    <w:rPr>
      <w:rFonts w:eastAsia="Times New Roman"/>
      <w:color w:val="auto"/>
    </w:rPr>
  </w:style>
  <w:style w:type="character" w:customStyle="1" w:styleId="a9">
    <w:name w:val="Нижний колонтитул Знак"/>
    <w:basedOn w:val="a0"/>
    <w:link w:val="a8"/>
    <w:uiPriority w:val="99"/>
    <w:rsid w:val="00A13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A13B2C"/>
    <w:pPr>
      <w:shd w:val="clear" w:color="auto" w:fill="FFFFFF"/>
      <w:ind w:right="10"/>
      <w:jc w:val="center"/>
    </w:pPr>
    <w:rPr>
      <w:rFonts w:eastAsia="Times New Roman"/>
      <w:b/>
      <w:bCs/>
      <w:color w:val="00000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99"/>
    <w:rsid w:val="00A13B2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13B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3B2C"/>
    <w:rPr>
      <w:rFonts w:ascii="Tahoma" w:eastAsiaTheme="minorEastAsia" w:hAnsi="Tahoma" w:cs="Tahoma"/>
      <w:color w:val="333333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13B2C"/>
    <w:pPr>
      <w:ind w:left="720"/>
      <w:contextualSpacing/>
    </w:pPr>
  </w:style>
  <w:style w:type="table" w:styleId="af">
    <w:name w:val="Table Grid"/>
    <w:basedOn w:val="a1"/>
    <w:rsid w:val="00A13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A13B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9.bin"/><Relationship Id="rId68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image" Target="media/image28.png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4.wmf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1.bin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9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43" Type="http://schemas.openxmlformats.org/officeDocument/2006/relationships/image" Target="media/image17.png"/><Relationship Id="rId48" Type="http://schemas.openxmlformats.org/officeDocument/2006/relationships/image" Target="media/image20.wmf"/><Relationship Id="rId56" Type="http://schemas.openxmlformats.org/officeDocument/2006/relationships/oleObject" Target="embeddings/oleObject25.bin"/><Relationship Id="rId64" Type="http://schemas.openxmlformats.org/officeDocument/2006/relationships/image" Target="media/image27.wmf"/><Relationship Id="rId69" Type="http://schemas.microsoft.com/office/2007/relationships/stylesWithEffects" Target="stylesWithEffects.xml"/><Relationship Id="rId8" Type="http://schemas.openxmlformats.org/officeDocument/2006/relationships/footer" Target="footer1.xml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image" Target="media/image23.wmf"/><Relationship Id="rId62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21</Pages>
  <Words>5341</Words>
  <Characters>30446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User</cp:lastModifiedBy>
  <cp:revision>37</cp:revision>
  <cp:lastPrinted>2013-11-05T08:37:00Z</cp:lastPrinted>
  <dcterms:created xsi:type="dcterms:W3CDTF">2013-11-05T07:26:00Z</dcterms:created>
  <dcterms:modified xsi:type="dcterms:W3CDTF">2019-05-23T07:11:00Z</dcterms:modified>
</cp:coreProperties>
</file>