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6AD" w:rsidRPr="00530331" w:rsidRDefault="00E276AD" w:rsidP="000E29D9">
      <w:pPr>
        <w:rPr>
          <w:sz w:val="40"/>
        </w:rPr>
      </w:pPr>
      <w:r>
        <w:rPr>
          <w:sz w:val="40"/>
        </w:rPr>
        <w:t xml:space="preserve"> </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20"/>
        <w:gridCol w:w="2268"/>
        <w:gridCol w:w="2126"/>
        <w:gridCol w:w="4962"/>
      </w:tblGrid>
      <w:tr w:rsidR="00E276AD" w:rsidRPr="001153B6" w:rsidTr="001153B6">
        <w:tc>
          <w:tcPr>
            <w:tcW w:w="15276" w:type="dxa"/>
            <w:gridSpan w:val="4"/>
          </w:tcPr>
          <w:p w:rsidR="00E276AD" w:rsidRPr="001153B6" w:rsidRDefault="00E276AD" w:rsidP="001153B6">
            <w:pPr>
              <w:spacing w:after="0" w:line="240" w:lineRule="auto"/>
              <w:jc w:val="center"/>
              <w:rPr>
                <w:b/>
              </w:rPr>
            </w:pPr>
            <w:r w:rsidRPr="001153B6">
              <w:rPr>
                <w:b/>
              </w:rPr>
              <w:t>КОРРОЗИОННОСТОЙКИЕ</w:t>
            </w:r>
          </w:p>
          <w:p w:rsidR="00E276AD" w:rsidRPr="001153B6" w:rsidRDefault="00E276AD" w:rsidP="001153B6">
            <w:pPr>
              <w:spacing w:after="0" w:line="240" w:lineRule="auto"/>
              <w:jc w:val="center"/>
              <w:rPr>
                <w:b/>
                <w:i/>
              </w:rPr>
            </w:pPr>
            <w:r w:rsidRPr="001153B6">
              <w:rPr>
                <w:b/>
                <w:i/>
              </w:rPr>
              <w:t>ВЫСОКАЯ СТОЙКОСТЬК К ЭЛЕКТРОЛИТИЧЕСКОЙ КОРРОЗИИ</w:t>
            </w:r>
          </w:p>
          <w:p w:rsidR="00E276AD" w:rsidRPr="001153B6" w:rsidRDefault="00E276AD" w:rsidP="001153B6">
            <w:pPr>
              <w:spacing w:after="0" w:line="240" w:lineRule="auto"/>
              <w:jc w:val="center"/>
              <w:rPr>
                <w:b/>
              </w:rPr>
            </w:pPr>
          </w:p>
        </w:tc>
      </w:tr>
      <w:tr w:rsidR="00E276AD" w:rsidRPr="001153B6" w:rsidTr="001153B6">
        <w:tc>
          <w:tcPr>
            <w:tcW w:w="5920" w:type="dxa"/>
          </w:tcPr>
          <w:p w:rsidR="00E276AD" w:rsidRPr="001153B6" w:rsidRDefault="00E276AD" w:rsidP="001153B6">
            <w:pPr>
              <w:spacing w:after="0" w:line="240" w:lineRule="auto"/>
              <w:jc w:val="center"/>
              <w:rPr>
                <w:b/>
              </w:rPr>
            </w:pPr>
            <w:r w:rsidRPr="001153B6">
              <w:rPr>
                <w:sz w:val="24"/>
              </w:rPr>
              <w:t>х р о м и с т ы е</w:t>
            </w:r>
          </w:p>
        </w:tc>
        <w:tc>
          <w:tcPr>
            <w:tcW w:w="2268" w:type="dxa"/>
          </w:tcPr>
          <w:p w:rsidR="00E276AD" w:rsidRPr="001153B6" w:rsidRDefault="00E276AD" w:rsidP="001153B6">
            <w:pPr>
              <w:spacing w:after="0" w:line="240" w:lineRule="auto"/>
              <w:jc w:val="center"/>
              <w:rPr>
                <w:b/>
              </w:rPr>
            </w:pPr>
            <w:r w:rsidRPr="001153B6">
              <w:rPr>
                <w:sz w:val="22"/>
              </w:rPr>
              <w:t>хромоникелевые</w:t>
            </w:r>
          </w:p>
        </w:tc>
        <w:tc>
          <w:tcPr>
            <w:tcW w:w="2126" w:type="dxa"/>
          </w:tcPr>
          <w:p w:rsidR="00E276AD" w:rsidRPr="001153B6" w:rsidRDefault="00E276AD" w:rsidP="001153B6">
            <w:pPr>
              <w:spacing w:after="0" w:line="240" w:lineRule="auto"/>
              <w:jc w:val="center"/>
              <w:rPr>
                <w:b/>
              </w:rPr>
            </w:pPr>
            <w:r w:rsidRPr="001153B6">
              <w:rPr>
                <w:sz w:val="22"/>
              </w:rPr>
              <w:t>хромомарганцевые</w:t>
            </w:r>
          </w:p>
        </w:tc>
        <w:tc>
          <w:tcPr>
            <w:tcW w:w="4962" w:type="dxa"/>
          </w:tcPr>
          <w:p w:rsidR="00E276AD" w:rsidRPr="001153B6" w:rsidRDefault="00E276AD" w:rsidP="001153B6">
            <w:pPr>
              <w:spacing w:after="0" w:line="240" w:lineRule="auto"/>
              <w:jc w:val="center"/>
              <w:rPr>
                <w:b/>
              </w:rPr>
            </w:pPr>
            <w:r w:rsidRPr="001153B6">
              <w:rPr>
                <w:sz w:val="22"/>
              </w:rPr>
              <w:t>хромомолибденовые</w:t>
            </w:r>
          </w:p>
        </w:tc>
      </w:tr>
      <w:tr w:rsidR="00E276AD" w:rsidRPr="001153B6" w:rsidTr="001153B6">
        <w:tc>
          <w:tcPr>
            <w:tcW w:w="15276" w:type="dxa"/>
            <w:gridSpan w:val="4"/>
          </w:tcPr>
          <w:p w:rsidR="00E276AD" w:rsidRPr="001153B6" w:rsidRDefault="00E276AD" w:rsidP="001153B6">
            <w:pPr>
              <w:spacing w:after="0" w:line="240" w:lineRule="auto"/>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1"/>
              <w:gridCol w:w="3056"/>
              <w:gridCol w:w="4394"/>
              <w:gridCol w:w="4820"/>
            </w:tblGrid>
            <w:tr w:rsidR="00E276AD" w:rsidRPr="001153B6" w:rsidTr="001153B6">
              <w:tc>
                <w:tcPr>
                  <w:tcW w:w="2751" w:type="dxa"/>
                  <w:tcBorders>
                    <w:top w:val="single" w:sz="4" w:space="0" w:color="000000"/>
                    <w:left w:val="single" w:sz="4" w:space="0" w:color="000000"/>
                    <w:bottom w:val="single" w:sz="4" w:space="0" w:color="000000"/>
                    <w:right w:val="single" w:sz="4" w:space="0" w:color="000000"/>
                  </w:tcBorders>
                </w:tcPr>
                <w:p w:rsidR="00E276AD" w:rsidRPr="001153B6" w:rsidRDefault="00E276AD" w:rsidP="001153B6">
                  <w:pPr>
                    <w:spacing w:after="0" w:line="240" w:lineRule="auto"/>
                    <w:rPr>
                      <w:sz w:val="24"/>
                    </w:rPr>
                  </w:pPr>
                  <w:r w:rsidRPr="001153B6">
                    <w:rPr>
                      <w:b/>
                      <w:sz w:val="24"/>
                      <w:u w:val="single"/>
                    </w:rPr>
                    <w:t xml:space="preserve">мартенситные </w:t>
                  </w:r>
                  <w:r w:rsidRPr="001153B6">
                    <w:rPr>
                      <w:b/>
                      <w:i/>
                      <w:sz w:val="24"/>
                    </w:rPr>
                    <w:t>20Х13,30Х13,40Х13</w:t>
                  </w:r>
                  <w:r w:rsidRPr="001153B6">
                    <w:rPr>
                      <w:sz w:val="24"/>
                    </w:rPr>
                    <w:t>.</w:t>
                  </w:r>
                </w:p>
                <w:p w:rsidR="00E276AD" w:rsidRPr="001153B6" w:rsidRDefault="00E276AD" w:rsidP="001153B6">
                  <w:pPr>
                    <w:spacing w:after="0" w:line="240" w:lineRule="auto"/>
                    <w:rPr>
                      <w:sz w:val="24"/>
                    </w:rPr>
                  </w:pPr>
                  <w:proofErr w:type="spellStart"/>
                  <w:r w:rsidRPr="001153B6">
                    <w:rPr>
                      <w:b/>
                      <w:sz w:val="24"/>
                      <w:u w:val="single"/>
                    </w:rPr>
                    <w:t>мартенсито</w:t>
                  </w:r>
                  <w:proofErr w:type="spellEnd"/>
                  <w:r w:rsidRPr="001153B6">
                    <w:rPr>
                      <w:b/>
                      <w:sz w:val="24"/>
                      <w:u w:val="single"/>
                    </w:rPr>
                    <w:t>-ферритные</w:t>
                  </w:r>
                  <w:r w:rsidRPr="001153B6">
                    <w:rPr>
                      <w:sz w:val="24"/>
                    </w:rPr>
                    <w:t xml:space="preserve"> </w:t>
                  </w:r>
                  <w:r w:rsidRPr="001153B6">
                    <w:rPr>
                      <w:b/>
                      <w:i/>
                      <w:sz w:val="24"/>
                    </w:rPr>
                    <w:t>08Х13,12Х13</w:t>
                  </w:r>
                  <w:r w:rsidRPr="001153B6">
                    <w:rPr>
                      <w:sz w:val="24"/>
                    </w:rPr>
                    <w:t>:</w:t>
                  </w:r>
                </w:p>
                <w:p w:rsidR="00E276AD" w:rsidRPr="001153B6" w:rsidRDefault="00E276AD" w:rsidP="001153B6">
                  <w:pPr>
                    <w:spacing w:after="0" w:line="240" w:lineRule="auto"/>
                    <w:rPr>
                      <w:i/>
                      <w:sz w:val="24"/>
                    </w:rPr>
                  </w:pPr>
                  <w:r w:rsidRPr="001153B6">
                    <w:rPr>
                      <w:i/>
                      <w:sz w:val="24"/>
                      <w:u w:val="single"/>
                    </w:rPr>
                    <w:t>Закалка и отпуск</w:t>
                  </w:r>
                  <w:r w:rsidRPr="001153B6">
                    <w:rPr>
                      <w:i/>
                      <w:sz w:val="24"/>
                    </w:rPr>
                    <w:t>.</w:t>
                  </w:r>
                </w:p>
                <w:p w:rsidR="00E276AD" w:rsidRPr="001153B6" w:rsidRDefault="00E276AD" w:rsidP="001153B6">
                  <w:pPr>
                    <w:spacing w:after="0" w:line="240" w:lineRule="auto"/>
                    <w:rPr>
                      <w:sz w:val="24"/>
                    </w:rPr>
                  </w:pPr>
                  <w:r w:rsidRPr="001153B6">
                    <w:rPr>
                      <w:sz w:val="24"/>
                    </w:rPr>
                    <w:t xml:space="preserve">применение: в </w:t>
                  </w:r>
                  <w:proofErr w:type="spellStart"/>
                  <w:r w:rsidRPr="001153B6">
                    <w:rPr>
                      <w:sz w:val="24"/>
                    </w:rPr>
                    <w:t>атмосферн.услов</w:t>
                  </w:r>
                  <w:proofErr w:type="spellEnd"/>
                  <w:r w:rsidRPr="001153B6">
                    <w:rPr>
                      <w:sz w:val="24"/>
                    </w:rPr>
                    <w:t xml:space="preserve">. и слабоагрессивных средах </w:t>
                  </w:r>
                  <w:proofErr w:type="spellStart"/>
                  <w:r w:rsidRPr="001153B6">
                    <w:rPr>
                      <w:sz w:val="24"/>
                    </w:rPr>
                    <w:t>износостойк.инструмент</w:t>
                  </w:r>
                  <w:proofErr w:type="spellEnd"/>
                  <w:r w:rsidRPr="001153B6">
                    <w:rPr>
                      <w:sz w:val="24"/>
                    </w:rPr>
                    <w:t xml:space="preserve"> (ножи) в пищевой и </w:t>
                  </w:r>
                  <w:proofErr w:type="spellStart"/>
                  <w:r w:rsidRPr="001153B6">
                    <w:rPr>
                      <w:sz w:val="24"/>
                    </w:rPr>
                    <w:t>хим.промышл</w:t>
                  </w:r>
                  <w:proofErr w:type="spellEnd"/>
                  <w:r w:rsidRPr="001153B6">
                    <w:rPr>
                      <w:sz w:val="24"/>
                    </w:rPr>
                    <w:t>.</w:t>
                  </w:r>
                </w:p>
              </w:tc>
              <w:tc>
                <w:tcPr>
                  <w:tcW w:w="3056" w:type="dxa"/>
                  <w:tcBorders>
                    <w:top w:val="single" w:sz="4" w:space="0" w:color="000000"/>
                    <w:left w:val="single" w:sz="4" w:space="0" w:color="000000"/>
                    <w:bottom w:val="single" w:sz="4" w:space="0" w:color="000000"/>
                    <w:right w:val="single" w:sz="4" w:space="0" w:color="000000"/>
                  </w:tcBorders>
                </w:tcPr>
                <w:p w:rsidR="00E276AD" w:rsidRPr="001153B6" w:rsidRDefault="00E276AD" w:rsidP="001153B6">
                  <w:pPr>
                    <w:spacing w:after="0" w:line="240" w:lineRule="auto"/>
                    <w:rPr>
                      <w:b/>
                      <w:sz w:val="24"/>
                      <w:u w:val="single"/>
                    </w:rPr>
                  </w:pPr>
                  <w:r w:rsidRPr="001153B6">
                    <w:rPr>
                      <w:b/>
                      <w:sz w:val="24"/>
                      <w:u w:val="single"/>
                    </w:rPr>
                    <w:t>ферритные</w:t>
                  </w:r>
                </w:p>
                <w:p w:rsidR="00E276AD" w:rsidRPr="001153B6" w:rsidRDefault="00E276AD" w:rsidP="001153B6">
                  <w:pPr>
                    <w:spacing w:after="0" w:line="240" w:lineRule="auto"/>
                    <w:rPr>
                      <w:b/>
                      <w:i/>
                      <w:sz w:val="24"/>
                    </w:rPr>
                  </w:pPr>
                  <w:r w:rsidRPr="001153B6">
                    <w:rPr>
                      <w:b/>
                      <w:i/>
                      <w:sz w:val="24"/>
                    </w:rPr>
                    <w:t>12Х17 ,08Х18Т,15Х25Т</w:t>
                  </w:r>
                </w:p>
                <w:p w:rsidR="00E276AD" w:rsidRPr="001153B6" w:rsidRDefault="00E276AD" w:rsidP="001153B6">
                  <w:pPr>
                    <w:spacing w:after="0" w:line="240" w:lineRule="auto"/>
                    <w:rPr>
                      <w:i/>
                      <w:sz w:val="24"/>
                      <w:u w:val="single"/>
                    </w:rPr>
                  </w:pPr>
                  <w:r w:rsidRPr="001153B6">
                    <w:rPr>
                      <w:i/>
                      <w:sz w:val="24"/>
                      <w:u w:val="single"/>
                    </w:rPr>
                    <w:t>Нормализация и отжиг.</w:t>
                  </w:r>
                </w:p>
                <w:p w:rsidR="00E276AD" w:rsidRPr="001153B6" w:rsidRDefault="00E276AD" w:rsidP="001153B6">
                  <w:pPr>
                    <w:spacing w:after="0" w:line="240" w:lineRule="auto"/>
                    <w:rPr>
                      <w:sz w:val="24"/>
                    </w:rPr>
                  </w:pPr>
                  <w:r w:rsidRPr="001153B6">
                    <w:rPr>
                      <w:sz w:val="24"/>
                    </w:rPr>
                    <w:t>применение: для деталей в окислительных средах (</w:t>
                  </w:r>
                  <w:r w:rsidRPr="001153B6">
                    <w:rPr>
                      <w:sz w:val="24"/>
                      <w:lang w:val="en-US"/>
                    </w:rPr>
                    <w:t>HNO</w:t>
                  </w:r>
                  <w:r w:rsidRPr="001153B6">
                    <w:rPr>
                      <w:sz w:val="24"/>
                      <w:vertAlign w:val="subscript"/>
                    </w:rPr>
                    <w:t>3</w:t>
                  </w:r>
                  <w:proofErr w:type="gramStart"/>
                  <w:r w:rsidRPr="001153B6">
                    <w:rPr>
                      <w:sz w:val="24"/>
                    </w:rPr>
                    <w:t>),в</w:t>
                  </w:r>
                  <w:proofErr w:type="gramEnd"/>
                  <w:r w:rsidRPr="001153B6">
                    <w:rPr>
                      <w:sz w:val="24"/>
                    </w:rPr>
                    <w:t xml:space="preserve"> </w:t>
                  </w:r>
                  <w:proofErr w:type="spellStart"/>
                  <w:r w:rsidRPr="001153B6">
                    <w:rPr>
                      <w:sz w:val="24"/>
                    </w:rPr>
                    <w:t>легкой</w:t>
                  </w:r>
                  <w:proofErr w:type="spellEnd"/>
                  <w:r w:rsidRPr="001153B6">
                    <w:rPr>
                      <w:sz w:val="24"/>
                    </w:rPr>
                    <w:t xml:space="preserve">, пищевой </w:t>
                  </w:r>
                  <w:proofErr w:type="spellStart"/>
                  <w:r w:rsidRPr="001153B6">
                    <w:rPr>
                      <w:sz w:val="24"/>
                    </w:rPr>
                    <w:t>пром</w:t>
                  </w:r>
                  <w:proofErr w:type="spellEnd"/>
                  <w:r w:rsidRPr="001153B6">
                    <w:rPr>
                      <w:sz w:val="24"/>
                    </w:rPr>
                    <w:t xml:space="preserve">., в </w:t>
                  </w:r>
                  <w:proofErr w:type="spellStart"/>
                  <w:r w:rsidRPr="001153B6">
                    <w:rPr>
                      <w:sz w:val="24"/>
                    </w:rPr>
                    <w:t>энергомашиностроннии</w:t>
                  </w:r>
                  <w:proofErr w:type="spellEnd"/>
                </w:p>
                <w:p w:rsidR="00E276AD" w:rsidRPr="001153B6" w:rsidRDefault="00E276AD" w:rsidP="001153B6">
                  <w:pPr>
                    <w:spacing w:after="0" w:line="240" w:lineRule="auto"/>
                    <w:rPr>
                      <w:sz w:val="24"/>
                      <w:u w:val="single"/>
                    </w:rPr>
                  </w:pPr>
                  <w:proofErr w:type="spellStart"/>
                  <w:r w:rsidRPr="001153B6">
                    <w:rPr>
                      <w:b/>
                      <w:sz w:val="24"/>
                      <w:u w:val="single"/>
                    </w:rPr>
                    <w:t>суперферриты</w:t>
                  </w:r>
                  <w:proofErr w:type="spellEnd"/>
                  <w:r w:rsidRPr="001153B6">
                    <w:rPr>
                      <w:sz w:val="24"/>
                      <w:u w:val="single"/>
                    </w:rPr>
                    <w:t xml:space="preserve"> </w:t>
                  </w:r>
                  <w:r w:rsidRPr="001153B6">
                    <w:rPr>
                      <w:sz w:val="24"/>
                    </w:rPr>
                    <w:t>–%до0,035С,18-28</w:t>
                  </w:r>
                  <w:r w:rsidRPr="001153B6">
                    <w:rPr>
                      <w:sz w:val="24"/>
                      <w:lang w:val="en-US"/>
                    </w:rPr>
                    <w:t>Cr</w:t>
                  </w:r>
                  <w:r w:rsidRPr="001153B6">
                    <w:rPr>
                      <w:sz w:val="24"/>
                    </w:rPr>
                    <w:t>,    2-4Мо, +Т</w:t>
                  </w:r>
                  <w:r w:rsidRPr="001153B6">
                    <w:rPr>
                      <w:sz w:val="24"/>
                      <w:lang w:val="uk-UA"/>
                    </w:rPr>
                    <w:t>і,</w:t>
                  </w:r>
                  <w:proofErr w:type="spellStart"/>
                  <w:r w:rsidRPr="001153B6">
                    <w:rPr>
                      <w:sz w:val="24"/>
                      <w:lang w:val="en-US"/>
                    </w:rPr>
                    <w:t>Nb</w:t>
                  </w:r>
                  <w:proofErr w:type="spellEnd"/>
                  <w:r w:rsidRPr="001153B6">
                    <w:rPr>
                      <w:sz w:val="24"/>
                    </w:rPr>
                    <w:t xml:space="preserve"> – высокая стойкость во многих агрессивных средах при щелевой коррозии, </w:t>
                  </w:r>
                  <w:proofErr w:type="spellStart"/>
                  <w:r w:rsidRPr="001153B6">
                    <w:rPr>
                      <w:sz w:val="24"/>
                    </w:rPr>
                    <w:t>питтинг</w:t>
                  </w:r>
                  <w:proofErr w:type="spellEnd"/>
                  <w:r w:rsidRPr="001153B6">
                    <w:rPr>
                      <w:sz w:val="24"/>
                    </w:rPr>
                    <w:t>., под напряжением.</w:t>
                  </w:r>
                </w:p>
              </w:tc>
              <w:tc>
                <w:tcPr>
                  <w:tcW w:w="4394" w:type="dxa"/>
                  <w:tcBorders>
                    <w:top w:val="single" w:sz="4" w:space="0" w:color="000000"/>
                    <w:left w:val="single" w:sz="4" w:space="0" w:color="000000"/>
                    <w:bottom w:val="single" w:sz="4" w:space="0" w:color="000000"/>
                    <w:right w:val="single" w:sz="4" w:space="0" w:color="000000"/>
                  </w:tcBorders>
                </w:tcPr>
                <w:p w:rsidR="00E276AD" w:rsidRPr="001153B6" w:rsidRDefault="00E276AD" w:rsidP="001153B6">
                  <w:pPr>
                    <w:spacing w:after="0" w:line="240" w:lineRule="auto"/>
                    <w:rPr>
                      <w:b/>
                      <w:i/>
                      <w:sz w:val="24"/>
                      <w:u w:val="single"/>
                    </w:rPr>
                  </w:pPr>
                  <w:proofErr w:type="spellStart"/>
                  <w:r w:rsidRPr="001153B6">
                    <w:rPr>
                      <w:b/>
                      <w:sz w:val="24"/>
                      <w:u w:val="single"/>
                    </w:rPr>
                    <w:t>аустенитные</w:t>
                  </w:r>
                  <w:proofErr w:type="spellEnd"/>
                  <w:r w:rsidRPr="001153B6">
                    <w:rPr>
                      <w:b/>
                      <w:i/>
                      <w:sz w:val="24"/>
                      <w:u w:val="single"/>
                    </w:rPr>
                    <w:t xml:space="preserve"> </w:t>
                  </w:r>
                </w:p>
                <w:p w:rsidR="00E276AD" w:rsidRPr="001153B6" w:rsidRDefault="00E276AD" w:rsidP="001153B6">
                  <w:pPr>
                    <w:spacing w:after="0" w:line="240" w:lineRule="auto"/>
                    <w:rPr>
                      <w:i/>
                      <w:sz w:val="24"/>
                      <w:u w:val="single"/>
                    </w:rPr>
                  </w:pPr>
                  <w:r w:rsidRPr="001153B6">
                    <w:rPr>
                      <w:i/>
                      <w:u w:val="single"/>
                    </w:rPr>
                    <w:t xml:space="preserve">Закалка в воду </w:t>
                  </w:r>
                  <w:proofErr w:type="gramStart"/>
                  <w:r w:rsidRPr="001153B6">
                    <w:rPr>
                      <w:i/>
                      <w:u w:val="single"/>
                    </w:rPr>
                    <w:t xml:space="preserve">на  </w:t>
                  </w:r>
                  <w:r w:rsidRPr="001153B6">
                    <w:rPr>
                      <w:i/>
                      <w:sz w:val="24"/>
                      <w:u w:val="single"/>
                    </w:rPr>
                    <w:t>А</w:t>
                  </w:r>
                  <w:proofErr w:type="gramEnd"/>
                </w:p>
                <w:p w:rsidR="00E276AD" w:rsidRPr="001153B6" w:rsidRDefault="00E276AD" w:rsidP="001153B6">
                  <w:pPr>
                    <w:spacing w:after="0" w:line="240" w:lineRule="auto"/>
                    <w:rPr>
                      <w:i/>
                      <w:sz w:val="24"/>
                      <w:u w:val="single"/>
                    </w:rPr>
                  </w:pPr>
                </w:p>
                <w:p w:rsidR="00E276AD" w:rsidRPr="001153B6" w:rsidRDefault="00E276AD" w:rsidP="001153B6">
                  <w:pPr>
                    <w:spacing w:after="0" w:line="240" w:lineRule="auto"/>
                    <w:rPr>
                      <w:i/>
                    </w:rPr>
                  </w:pPr>
                  <w:r w:rsidRPr="001153B6">
                    <w:rPr>
                      <w:b/>
                      <w:sz w:val="24"/>
                      <w:u w:val="single"/>
                    </w:rPr>
                    <w:t>хромоникелевые</w:t>
                  </w:r>
                  <w:r w:rsidRPr="001153B6">
                    <w:rPr>
                      <w:b/>
                      <w:i/>
                    </w:rPr>
                    <w:t>12Х18Н9,</w:t>
                  </w:r>
                </w:p>
                <w:p w:rsidR="00E276AD" w:rsidRPr="001153B6" w:rsidRDefault="00E276AD" w:rsidP="001153B6">
                  <w:pPr>
                    <w:spacing w:after="0" w:line="240" w:lineRule="auto"/>
                    <w:rPr>
                      <w:sz w:val="24"/>
                    </w:rPr>
                  </w:pPr>
                  <w:r w:rsidRPr="001153B6">
                    <w:rPr>
                      <w:sz w:val="24"/>
                    </w:rPr>
                    <w:t>применение: высокие служебные свойства, в разных отраслях промышленности</w:t>
                  </w:r>
                </w:p>
                <w:p w:rsidR="00E276AD" w:rsidRPr="001153B6" w:rsidRDefault="00E276AD" w:rsidP="001153B6">
                  <w:pPr>
                    <w:spacing w:after="0" w:line="240" w:lineRule="auto"/>
                    <w:rPr>
                      <w:sz w:val="24"/>
                      <w:u w:val="single"/>
                    </w:rPr>
                  </w:pPr>
                </w:p>
                <w:p w:rsidR="00E276AD" w:rsidRPr="001153B6" w:rsidRDefault="00E276AD" w:rsidP="001153B6">
                  <w:pPr>
                    <w:spacing w:after="0" w:line="240" w:lineRule="auto"/>
                    <w:rPr>
                      <w:b/>
                      <w:sz w:val="24"/>
                      <w:u w:val="single"/>
                    </w:rPr>
                  </w:pPr>
                  <w:proofErr w:type="spellStart"/>
                  <w:r w:rsidRPr="001153B6">
                    <w:rPr>
                      <w:b/>
                      <w:sz w:val="24"/>
                      <w:u w:val="single"/>
                    </w:rPr>
                    <w:t>хромомарганцевоникелевые</w:t>
                  </w:r>
                  <w:proofErr w:type="spellEnd"/>
                </w:p>
                <w:p w:rsidR="00E276AD" w:rsidRPr="001153B6" w:rsidRDefault="00E276AD" w:rsidP="001153B6">
                  <w:pPr>
                    <w:spacing w:after="0" w:line="240" w:lineRule="auto"/>
                    <w:rPr>
                      <w:b/>
                      <w:i/>
                    </w:rPr>
                  </w:pPr>
                  <w:r w:rsidRPr="001153B6">
                    <w:rPr>
                      <w:b/>
                      <w:i/>
                    </w:rPr>
                    <w:t>10Х14Г14Н4Т,</w:t>
                  </w:r>
                </w:p>
                <w:p w:rsidR="00E276AD" w:rsidRPr="001153B6" w:rsidRDefault="00E276AD" w:rsidP="001153B6">
                  <w:pPr>
                    <w:spacing w:after="0" w:line="240" w:lineRule="auto"/>
                    <w:rPr>
                      <w:b/>
                      <w:sz w:val="24"/>
                      <w:u w:val="single"/>
                    </w:rPr>
                  </w:pPr>
                  <w:r w:rsidRPr="001153B6">
                    <w:rPr>
                      <w:b/>
                      <w:sz w:val="24"/>
                      <w:u w:val="single"/>
                    </w:rPr>
                    <w:t>хромомарганцевые</w:t>
                  </w:r>
                </w:p>
                <w:p w:rsidR="00E276AD" w:rsidRPr="001153B6" w:rsidRDefault="00E276AD" w:rsidP="001153B6">
                  <w:pPr>
                    <w:spacing w:after="0" w:line="240" w:lineRule="auto"/>
                    <w:rPr>
                      <w:b/>
                      <w:i/>
                    </w:rPr>
                  </w:pPr>
                  <w:r w:rsidRPr="001153B6">
                    <w:rPr>
                      <w:b/>
                      <w:i/>
                    </w:rPr>
                    <w:t>10Х14АГ15</w:t>
                  </w:r>
                </w:p>
                <w:p w:rsidR="00E276AD" w:rsidRPr="001153B6" w:rsidRDefault="00E276AD" w:rsidP="001153B6">
                  <w:pPr>
                    <w:spacing w:after="0" w:line="240" w:lineRule="auto"/>
                    <w:rPr>
                      <w:sz w:val="24"/>
                      <w:u w:val="single"/>
                    </w:rPr>
                  </w:pPr>
                  <w:proofErr w:type="spellStart"/>
                  <w:r w:rsidRPr="001153B6">
                    <w:rPr>
                      <w:sz w:val="24"/>
                    </w:rPr>
                    <w:t>применение:во</w:t>
                  </w:r>
                  <w:proofErr w:type="spellEnd"/>
                  <w:r w:rsidRPr="001153B6">
                    <w:rPr>
                      <w:sz w:val="24"/>
                    </w:rPr>
                    <w:t xml:space="preserve"> многих </w:t>
                  </w:r>
                  <w:proofErr w:type="spellStart"/>
                  <w:r w:rsidRPr="001153B6">
                    <w:rPr>
                      <w:sz w:val="24"/>
                    </w:rPr>
                    <w:t>агресс</w:t>
                  </w:r>
                  <w:proofErr w:type="spellEnd"/>
                  <w:r w:rsidRPr="001153B6">
                    <w:rPr>
                      <w:sz w:val="24"/>
                    </w:rPr>
                    <w:t>. средах, кроме высокой агрессивности в</w:t>
                  </w:r>
                  <w:r w:rsidRPr="001153B6">
                    <w:rPr>
                      <w:sz w:val="24"/>
                      <w:lang w:val="en-US"/>
                    </w:rPr>
                    <w:t>HNO</w:t>
                  </w:r>
                  <w:r w:rsidRPr="001153B6">
                    <w:rPr>
                      <w:sz w:val="24"/>
                      <w:vertAlign w:val="subscript"/>
                    </w:rPr>
                    <w:t xml:space="preserve">3, </w:t>
                  </w:r>
                  <w:r w:rsidRPr="001153B6">
                    <w:rPr>
                      <w:sz w:val="24"/>
                    </w:rPr>
                    <w:t xml:space="preserve">с сульфатами, сульфидами, галогенами из-за влияния </w:t>
                  </w:r>
                  <w:proofErr w:type="spellStart"/>
                  <w:r w:rsidRPr="001153B6">
                    <w:rPr>
                      <w:sz w:val="24"/>
                      <w:lang w:val="en-US"/>
                    </w:rPr>
                    <w:t>Mn</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E276AD" w:rsidRPr="001153B6" w:rsidRDefault="00E276AD" w:rsidP="001153B6">
                  <w:pPr>
                    <w:spacing w:after="0" w:line="240" w:lineRule="auto"/>
                    <w:rPr>
                      <w:b/>
                      <w:sz w:val="24"/>
                      <w:u w:val="single"/>
                    </w:rPr>
                  </w:pPr>
                  <w:proofErr w:type="spellStart"/>
                  <w:r w:rsidRPr="001153B6">
                    <w:rPr>
                      <w:b/>
                      <w:sz w:val="24"/>
                      <w:u w:val="single"/>
                    </w:rPr>
                    <w:t>аустенито</w:t>
                  </w:r>
                  <w:proofErr w:type="spellEnd"/>
                  <w:r w:rsidRPr="001153B6">
                    <w:rPr>
                      <w:b/>
                      <w:sz w:val="24"/>
                      <w:u w:val="single"/>
                    </w:rPr>
                    <w:t>-ферритные</w:t>
                  </w:r>
                </w:p>
                <w:p w:rsidR="00E276AD" w:rsidRPr="001153B6" w:rsidRDefault="00E276AD" w:rsidP="001153B6">
                  <w:pPr>
                    <w:spacing w:after="0" w:line="240" w:lineRule="auto"/>
                    <w:rPr>
                      <w:i/>
                      <w:sz w:val="24"/>
                    </w:rPr>
                  </w:pPr>
                  <w:r w:rsidRPr="001153B6">
                    <w:rPr>
                      <w:b/>
                      <w:i/>
                    </w:rPr>
                    <w:t>08Х22Н6Т,08Х21Н6М2Т</w:t>
                  </w:r>
                  <w:r w:rsidRPr="001153B6">
                    <w:rPr>
                      <w:i/>
                      <w:sz w:val="24"/>
                      <w:u w:val="single"/>
                    </w:rPr>
                    <w:t xml:space="preserve"> Закалка </w:t>
                  </w:r>
                  <w:r w:rsidRPr="001153B6">
                    <w:rPr>
                      <w:i/>
                      <w:sz w:val="24"/>
                      <w:u w:val="single"/>
                      <w:lang w:val="uk-UA"/>
                    </w:rPr>
                    <w:t xml:space="preserve">в воду </w:t>
                  </w:r>
                  <w:r w:rsidRPr="001153B6">
                    <w:rPr>
                      <w:i/>
                      <w:sz w:val="24"/>
                      <w:u w:val="single"/>
                    </w:rPr>
                    <w:t>(</w:t>
                  </w:r>
                  <w:proofErr w:type="spellStart"/>
                  <w:r w:rsidRPr="001153B6">
                    <w:rPr>
                      <w:i/>
                      <w:sz w:val="24"/>
                      <w:u w:val="single"/>
                      <w:lang w:val="uk-UA"/>
                    </w:rPr>
                    <w:t>возможен</w:t>
                  </w:r>
                  <w:proofErr w:type="spellEnd"/>
                  <w:r w:rsidRPr="001153B6">
                    <w:rPr>
                      <w:i/>
                      <w:sz w:val="24"/>
                      <w:u w:val="single"/>
                    </w:rPr>
                    <w:t xml:space="preserve"> отпуск</w:t>
                  </w:r>
                  <w:r w:rsidRPr="001153B6">
                    <w:rPr>
                      <w:i/>
                      <w:sz w:val="24"/>
                      <w:u w:val="single"/>
                      <w:lang w:val="uk-UA"/>
                    </w:rPr>
                    <w:t>)</w:t>
                  </w:r>
                  <w:r w:rsidRPr="001153B6">
                    <w:rPr>
                      <w:i/>
                      <w:sz w:val="24"/>
                    </w:rPr>
                    <w:t>.</w:t>
                  </w:r>
                </w:p>
                <w:p w:rsidR="00E276AD" w:rsidRPr="001153B6" w:rsidRDefault="00E276AD" w:rsidP="001153B6">
                  <w:pPr>
                    <w:spacing w:after="0" w:line="240" w:lineRule="auto"/>
                    <w:rPr>
                      <w:sz w:val="24"/>
                      <w:u w:val="single"/>
                    </w:rPr>
                  </w:pPr>
                  <w:proofErr w:type="gramStart"/>
                  <w:r w:rsidRPr="001153B6">
                    <w:rPr>
                      <w:sz w:val="24"/>
                    </w:rPr>
                    <w:t>применение:</w:t>
                  </w:r>
                  <w:proofErr w:type="spellStart"/>
                  <w:r w:rsidRPr="001153B6">
                    <w:rPr>
                      <w:sz w:val="24"/>
                      <w:lang w:val="uk-UA"/>
                    </w:rPr>
                    <w:t>повышенное</w:t>
                  </w:r>
                  <w:proofErr w:type="spellEnd"/>
                  <w:proofErr w:type="gramEnd"/>
                  <w:r w:rsidRPr="001153B6">
                    <w:rPr>
                      <w:sz w:val="24"/>
                      <w:lang w:val="uk-UA"/>
                    </w:rPr>
                    <w:t xml:space="preserve"> </w:t>
                  </w:r>
                  <w:proofErr w:type="spellStart"/>
                  <w:r w:rsidRPr="001153B6">
                    <w:rPr>
                      <w:sz w:val="24"/>
                      <w:lang w:val="uk-UA"/>
                    </w:rPr>
                    <w:t>сопротивление</w:t>
                  </w:r>
                  <w:proofErr w:type="spellEnd"/>
                  <w:r w:rsidRPr="001153B6">
                    <w:rPr>
                      <w:sz w:val="24"/>
                      <w:lang w:val="uk-UA"/>
                    </w:rPr>
                    <w:t xml:space="preserve"> ММК за </w:t>
                  </w:r>
                  <w:proofErr w:type="spellStart"/>
                  <w:r w:rsidRPr="001153B6">
                    <w:rPr>
                      <w:sz w:val="24"/>
                      <w:lang w:val="uk-UA"/>
                    </w:rPr>
                    <w:t>счет</w:t>
                  </w:r>
                  <w:proofErr w:type="spellEnd"/>
                  <w:r w:rsidRPr="001153B6">
                    <w:rPr>
                      <w:sz w:val="24"/>
                      <w:lang w:val="uk-UA"/>
                    </w:rPr>
                    <w:t xml:space="preserve"> </w:t>
                  </w:r>
                  <w:proofErr w:type="spellStart"/>
                  <w:r w:rsidRPr="001153B6">
                    <w:rPr>
                      <w:sz w:val="24"/>
                      <w:lang w:val="uk-UA"/>
                    </w:rPr>
                    <w:t>мелкозернистой</w:t>
                  </w:r>
                  <w:proofErr w:type="spellEnd"/>
                  <w:r w:rsidRPr="001153B6">
                    <w:rPr>
                      <w:sz w:val="24"/>
                      <w:lang w:val="uk-UA"/>
                    </w:rPr>
                    <w:t xml:space="preserve"> 2-фазн. </w:t>
                  </w:r>
                  <w:proofErr w:type="spellStart"/>
                  <w:r w:rsidRPr="001153B6">
                    <w:rPr>
                      <w:sz w:val="24"/>
                      <w:lang w:val="uk-UA"/>
                    </w:rPr>
                    <w:t>структуры,в</w:t>
                  </w:r>
                  <w:proofErr w:type="spellEnd"/>
                  <w:r w:rsidRPr="001153B6">
                    <w:rPr>
                      <w:sz w:val="24"/>
                      <w:lang w:val="uk-UA"/>
                    </w:rPr>
                    <w:t xml:space="preserve"> </w:t>
                  </w:r>
                  <w:proofErr w:type="spellStart"/>
                  <w:r w:rsidRPr="001153B6">
                    <w:rPr>
                      <w:sz w:val="24"/>
                      <w:lang w:val="uk-UA"/>
                    </w:rPr>
                    <w:t>хим.машиностр</w:t>
                  </w:r>
                  <w:proofErr w:type="spellEnd"/>
                  <w:r w:rsidRPr="001153B6">
                    <w:rPr>
                      <w:sz w:val="24"/>
                      <w:lang w:val="uk-UA"/>
                    </w:rPr>
                    <w:t xml:space="preserve">., </w:t>
                  </w:r>
                  <w:proofErr w:type="spellStart"/>
                  <w:r w:rsidRPr="001153B6">
                    <w:rPr>
                      <w:sz w:val="24"/>
                      <w:lang w:val="uk-UA"/>
                    </w:rPr>
                    <w:t>судостроении</w:t>
                  </w:r>
                  <w:proofErr w:type="spellEnd"/>
                  <w:r w:rsidRPr="001153B6">
                    <w:rPr>
                      <w:sz w:val="24"/>
                      <w:lang w:val="uk-UA"/>
                    </w:rPr>
                    <w:t xml:space="preserve">, </w:t>
                  </w:r>
                  <w:proofErr w:type="spellStart"/>
                  <w:r w:rsidRPr="001153B6">
                    <w:rPr>
                      <w:sz w:val="24"/>
                      <w:lang w:val="uk-UA"/>
                    </w:rPr>
                    <w:t>авиации</w:t>
                  </w:r>
                  <w:proofErr w:type="spellEnd"/>
                  <w:r w:rsidRPr="001153B6">
                    <w:rPr>
                      <w:sz w:val="24"/>
                      <w:lang w:val="uk-UA"/>
                    </w:rPr>
                    <w:t>.</w:t>
                  </w:r>
                  <w:r w:rsidRPr="001153B6">
                    <w:rPr>
                      <w:sz w:val="24"/>
                      <w:u w:val="single"/>
                    </w:rPr>
                    <w:t xml:space="preserve"> </w:t>
                  </w:r>
                </w:p>
                <w:p w:rsidR="00E276AD" w:rsidRPr="001153B6" w:rsidRDefault="00E276AD" w:rsidP="001153B6">
                  <w:pPr>
                    <w:spacing w:after="0" w:line="240" w:lineRule="auto"/>
                    <w:rPr>
                      <w:sz w:val="24"/>
                      <w:u w:val="single"/>
                    </w:rPr>
                  </w:pPr>
                </w:p>
                <w:p w:rsidR="00E276AD" w:rsidRPr="001153B6" w:rsidRDefault="00E276AD" w:rsidP="001153B6">
                  <w:pPr>
                    <w:spacing w:after="0" w:line="240" w:lineRule="auto"/>
                    <w:rPr>
                      <w:b/>
                      <w:i/>
                      <w:sz w:val="24"/>
                      <w:u w:val="single"/>
                    </w:rPr>
                  </w:pPr>
                  <w:proofErr w:type="spellStart"/>
                  <w:r w:rsidRPr="001153B6">
                    <w:rPr>
                      <w:b/>
                      <w:sz w:val="24"/>
                      <w:u w:val="single"/>
                    </w:rPr>
                    <w:t>аустенито</w:t>
                  </w:r>
                  <w:proofErr w:type="spellEnd"/>
                  <w:r w:rsidRPr="001153B6">
                    <w:rPr>
                      <w:b/>
                      <w:sz w:val="24"/>
                      <w:u w:val="single"/>
                    </w:rPr>
                    <w:t xml:space="preserve"> -мартенситные</w:t>
                  </w:r>
                  <w:r w:rsidRPr="001153B6">
                    <w:rPr>
                      <w:b/>
                      <w:i/>
                      <w:sz w:val="24"/>
                      <w:u w:val="single"/>
                    </w:rPr>
                    <w:t xml:space="preserve"> </w:t>
                  </w:r>
                </w:p>
                <w:p w:rsidR="00E276AD" w:rsidRPr="001153B6" w:rsidRDefault="00E276AD" w:rsidP="001153B6">
                  <w:pPr>
                    <w:spacing w:after="0" w:line="240" w:lineRule="auto"/>
                    <w:rPr>
                      <w:b/>
                      <w:i/>
                      <w:sz w:val="24"/>
                    </w:rPr>
                  </w:pPr>
                  <w:r w:rsidRPr="001153B6">
                    <w:rPr>
                      <w:b/>
                      <w:i/>
                      <w:sz w:val="24"/>
                    </w:rPr>
                    <w:t>07Х16Н6,09Х15Н9Ю</w:t>
                  </w:r>
                </w:p>
                <w:p w:rsidR="00E276AD" w:rsidRPr="001153B6" w:rsidRDefault="00E276AD" w:rsidP="001153B6">
                  <w:pPr>
                    <w:spacing w:after="0" w:line="240" w:lineRule="auto"/>
                    <w:rPr>
                      <w:i/>
                      <w:sz w:val="24"/>
                      <w:u w:val="single"/>
                    </w:rPr>
                  </w:pPr>
                  <w:r w:rsidRPr="001153B6">
                    <w:rPr>
                      <w:i/>
                      <w:sz w:val="24"/>
                      <w:u w:val="single"/>
                    </w:rPr>
                    <w:t xml:space="preserve">Закалка или нормализация, обработка холодом, </w:t>
                  </w:r>
                  <w:proofErr w:type="gramStart"/>
                  <w:r w:rsidRPr="001153B6">
                    <w:rPr>
                      <w:i/>
                      <w:sz w:val="24"/>
                      <w:u w:val="single"/>
                    </w:rPr>
                    <w:t>деформация,  старение</w:t>
                  </w:r>
                  <w:proofErr w:type="gramEnd"/>
                  <w:r w:rsidRPr="001153B6">
                    <w:rPr>
                      <w:i/>
                      <w:sz w:val="24"/>
                      <w:u w:val="single"/>
                    </w:rPr>
                    <w:t>450ºС</w:t>
                  </w:r>
                </w:p>
                <w:p w:rsidR="00E276AD" w:rsidRPr="001153B6" w:rsidRDefault="00E276AD" w:rsidP="001153B6">
                  <w:pPr>
                    <w:spacing w:after="0" w:line="240" w:lineRule="auto"/>
                    <w:rPr>
                      <w:i/>
                      <w:sz w:val="24"/>
                    </w:rPr>
                  </w:pPr>
                  <w:r w:rsidRPr="001153B6">
                    <w:rPr>
                      <w:i/>
                      <w:sz w:val="24"/>
                      <w:u w:val="single"/>
                    </w:rPr>
                    <w:t>(</w:t>
                  </w:r>
                  <w:r w:rsidRPr="001153B6">
                    <w:rPr>
                      <w:i/>
                      <w:sz w:val="24"/>
                    </w:rPr>
                    <w:t xml:space="preserve">выделение </w:t>
                  </w:r>
                  <w:r w:rsidRPr="001153B6">
                    <w:rPr>
                      <w:i/>
                      <w:sz w:val="24"/>
                      <w:lang w:val="en-US"/>
                    </w:rPr>
                    <w:t>Nail</w:t>
                  </w:r>
                  <w:r w:rsidRPr="001153B6">
                    <w:rPr>
                      <w:i/>
                      <w:sz w:val="24"/>
                    </w:rPr>
                    <w:t xml:space="preserve">, </w:t>
                  </w:r>
                  <w:proofErr w:type="spellStart"/>
                  <w:r w:rsidRPr="001153B6">
                    <w:rPr>
                      <w:i/>
                      <w:sz w:val="24"/>
                      <w:lang w:val="en-US"/>
                    </w:rPr>
                    <w:t>NiTi</w:t>
                  </w:r>
                  <w:proofErr w:type="spellEnd"/>
                  <w:r w:rsidRPr="001153B6">
                    <w:rPr>
                      <w:i/>
                      <w:sz w:val="24"/>
                    </w:rPr>
                    <w:t xml:space="preserve"> </w:t>
                  </w:r>
                  <w:proofErr w:type="spellStart"/>
                  <w:proofErr w:type="gramStart"/>
                  <w:r w:rsidRPr="001153B6">
                    <w:rPr>
                      <w:i/>
                      <w:sz w:val="24"/>
                    </w:rPr>
                    <w:t>интерметаллидов</w:t>
                  </w:r>
                  <w:proofErr w:type="spellEnd"/>
                  <w:r w:rsidRPr="001153B6">
                    <w:rPr>
                      <w:i/>
                      <w:sz w:val="24"/>
                    </w:rPr>
                    <w:t xml:space="preserve"> )</w:t>
                  </w:r>
                  <w:proofErr w:type="gramEnd"/>
                  <w:r w:rsidRPr="001153B6">
                    <w:rPr>
                      <w:i/>
                      <w:sz w:val="24"/>
                    </w:rPr>
                    <w:t>;</w:t>
                  </w:r>
                </w:p>
                <w:p w:rsidR="00E276AD" w:rsidRPr="001153B6" w:rsidRDefault="00E276AD" w:rsidP="001153B6">
                  <w:pPr>
                    <w:spacing w:after="0" w:line="240" w:lineRule="auto"/>
                    <w:rPr>
                      <w:i/>
                    </w:rPr>
                  </w:pPr>
                  <w:r w:rsidRPr="001153B6">
                    <w:rPr>
                      <w:i/>
                      <w:sz w:val="24"/>
                      <w:u w:val="single"/>
                    </w:rPr>
                    <w:t xml:space="preserve"> </w:t>
                  </w:r>
                  <w:r w:rsidRPr="001153B6">
                    <w:rPr>
                      <w:sz w:val="24"/>
                    </w:rPr>
                    <w:t>применение: для деталей с повышенной прочностью в агрессивных средах.</w:t>
                  </w:r>
                </w:p>
              </w:tc>
            </w:tr>
            <w:tr w:rsidR="00E276AD" w:rsidRPr="001153B6" w:rsidTr="001153B6">
              <w:tc>
                <w:tcPr>
                  <w:tcW w:w="2751" w:type="dxa"/>
                  <w:tcBorders>
                    <w:top w:val="single" w:sz="4" w:space="0" w:color="000000"/>
                    <w:left w:val="single" w:sz="4" w:space="0" w:color="000000"/>
                    <w:bottom w:val="single" w:sz="4" w:space="0" w:color="000000"/>
                    <w:right w:val="single" w:sz="4" w:space="0" w:color="000000"/>
                  </w:tcBorders>
                </w:tcPr>
                <w:p w:rsidR="00E276AD" w:rsidRPr="001153B6" w:rsidRDefault="00E276AD" w:rsidP="001153B6">
                  <w:pPr>
                    <w:spacing w:after="0" w:line="240" w:lineRule="auto"/>
                    <w:rPr>
                      <w:sz w:val="24"/>
                      <w:u w:val="single"/>
                    </w:rPr>
                  </w:pPr>
                </w:p>
              </w:tc>
              <w:tc>
                <w:tcPr>
                  <w:tcW w:w="3056" w:type="dxa"/>
                  <w:tcBorders>
                    <w:top w:val="single" w:sz="4" w:space="0" w:color="000000"/>
                    <w:left w:val="single" w:sz="4" w:space="0" w:color="000000"/>
                    <w:bottom w:val="single" w:sz="4" w:space="0" w:color="000000"/>
                    <w:right w:val="single" w:sz="4" w:space="0" w:color="000000"/>
                  </w:tcBorders>
                </w:tcPr>
                <w:p w:rsidR="00E276AD" w:rsidRPr="001153B6" w:rsidRDefault="00E276AD" w:rsidP="001153B6">
                  <w:pPr>
                    <w:spacing w:after="0" w:line="240" w:lineRule="auto"/>
                    <w:rPr>
                      <w:sz w:val="24"/>
                      <w:u w:val="single"/>
                    </w:rPr>
                  </w:pPr>
                </w:p>
              </w:tc>
              <w:tc>
                <w:tcPr>
                  <w:tcW w:w="4394" w:type="dxa"/>
                  <w:tcBorders>
                    <w:top w:val="single" w:sz="4" w:space="0" w:color="000000"/>
                    <w:left w:val="single" w:sz="4" w:space="0" w:color="000000"/>
                    <w:bottom w:val="single" w:sz="4" w:space="0" w:color="000000"/>
                    <w:right w:val="single" w:sz="4" w:space="0" w:color="000000"/>
                  </w:tcBorders>
                </w:tcPr>
                <w:p w:rsidR="00E276AD" w:rsidRPr="001153B6" w:rsidRDefault="00E276AD" w:rsidP="001153B6">
                  <w:pPr>
                    <w:spacing w:after="0" w:line="240" w:lineRule="auto"/>
                    <w:rPr>
                      <w:sz w:val="24"/>
                      <w:u w:val="single"/>
                    </w:rPr>
                  </w:pPr>
                </w:p>
              </w:tc>
              <w:tc>
                <w:tcPr>
                  <w:tcW w:w="4820" w:type="dxa"/>
                  <w:tcBorders>
                    <w:top w:val="single" w:sz="4" w:space="0" w:color="000000"/>
                    <w:left w:val="single" w:sz="4" w:space="0" w:color="000000"/>
                    <w:bottom w:val="single" w:sz="4" w:space="0" w:color="000000"/>
                    <w:right w:val="single" w:sz="4" w:space="0" w:color="000000"/>
                  </w:tcBorders>
                </w:tcPr>
                <w:p w:rsidR="00E276AD" w:rsidRPr="001153B6" w:rsidRDefault="00E276AD" w:rsidP="001153B6">
                  <w:pPr>
                    <w:spacing w:after="0" w:line="240" w:lineRule="auto"/>
                    <w:rPr>
                      <w:sz w:val="24"/>
                      <w:u w:val="single"/>
                    </w:rPr>
                  </w:pPr>
                </w:p>
              </w:tc>
            </w:tr>
          </w:tbl>
          <w:p w:rsidR="00E276AD" w:rsidRPr="001153B6" w:rsidRDefault="00E276AD" w:rsidP="001153B6">
            <w:pPr>
              <w:spacing w:after="0" w:line="240" w:lineRule="auto"/>
              <w:jc w:val="center"/>
              <w:rPr>
                <w:b/>
                <w:sz w:val="36"/>
              </w:rPr>
            </w:pPr>
            <w:r w:rsidRPr="001153B6">
              <w:rPr>
                <w:sz w:val="36"/>
              </w:rPr>
              <w:t xml:space="preserve">Сплавы на железоникелевой и никелевой основе - </w:t>
            </w:r>
            <w:r w:rsidRPr="001153B6">
              <w:rPr>
                <w:b/>
                <w:sz w:val="36"/>
              </w:rPr>
              <w:t>кислотостойкие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5"/>
              <w:gridCol w:w="3592"/>
              <w:gridCol w:w="3481"/>
              <w:gridCol w:w="4682"/>
            </w:tblGrid>
            <w:tr w:rsidR="00E276AD" w:rsidRPr="001153B6" w:rsidTr="001153B6">
              <w:tc>
                <w:tcPr>
                  <w:tcW w:w="3761" w:type="dxa"/>
                  <w:tcBorders>
                    <w:top w:val="single" w:sz="4" w:space="0" w:color="000000"/>
                    <w:left w:val="single" w:sz="4" w:space="0" w:color="000000"/>
                    <w:bottom w:val="single" w:sz="4" w:space="0" w:color="000000"/>
                    <w:right w:val="single" w:sz="4" w:space="0" w:color="000000"/>
                  </w:tcBorders>
                </w:tcPr>
                <w:p w:rsidR="00E276AD" w:rsidRPr="001153B6" w:rsidRDefault="00E276AD" w:rsidP="001153B6">
                  <w:pPr>
                    <w:spacing w:after="0" w:line="240" w:lineRule="auto"/>
                    <w:jc w:val="center"/>
                  </w:pPr>
                  <w:proofErr w:type="gramStart"/>
                  <w:r w:rsidRPr="001153B6">
                    <w:rPr>
                      <w:b/>
                      <w:i/>
                      <w:sz w:val="36"/>
                    </w:rPr>
                    <w:t>железо-никелевой</w:t>
                  </w:r>
                  <w:proofErr w:type="gramEnd"/>
                  <w:r w:rsidRPr="001153B6">
                    <w:rPr>
                      <w:i/>
                      <w:sz w:val="36"/>
                    </w:rPr>
                    <w:t xml:space="preserve"> </w:t>
                  </w:r>
                  <w:r w:rsidRPr="001153B6">
                    <w:rPr>
                      <w:b/>
                      <w:i/>
                    </w:rPr>
                    <w:t>04ХН40МДТЮ-</w:t>
                  </w:r>
                </w:p>
                <w:p w:rsidR="00E276AD" w:rsidRPr="001153B6" w:rsidRDefault="00E276AD" w:rsidP="001153B6">
                  <w:pPr>
                    <w:spacing w:after="0" w:line="240" w:lineRule="auto"/>
                  </w:pPr>
                  <w:r w:rsidRPr="001153B6">
                    <w:t xml:space="preserve">после </w:t>
                  </w:r>
                  <w:proofErr w:type="gramStart"/>
                  <w:r w:rsidRPr="001153B6">
                    <w:t>закалки:  аустенит</w:t>
                  </w:r>
                  <w:proofErr w:type="gramEnd"/>
                  <w:r w:rsidRPr="001153B6">
                    <w:t xml:space="preserve"> +</w:t>
                  </w:r>
                  <w:proofErr w:type="spellStart"/>
                  <w:r w:rsidRPr="001153B6">
                    <w:t>карбонитриды</w:t>
                  </w:r>
                  <w:proofErr w:type="spellEnd"/>
                  <w:r w:rsidRPr="001153B6">
                    <w:t xml:space="preserve"> титана</w:t>
                  </w:r>
                </w:p>
                <w:p w:rsidR="00E276AD" w:rsidRPr="001153B6" w:rsidRDefault="00E276AD" w:rsidP="001153B6">
                  <w:pPr>
                    <w:spacing w:after="0" w:line="240" w:lineRule="auto"/>
                    <w:jc w:val="center"/>
                  </w:pPr>
                </w:p>
              </w:tc>
              <w:tc>
                <w:tcPr>
                  <w:tcW w:w="3761" w:type="dxa"/>
                  <w:tcBorders>
                    <w:top w:val="single" w:sz="4" w:space="0" w:color="000000"/>
                    <w:left w:val="single" w:sz="4" w:space="0" w:color="000000"/>
                    <w:bottom w:val="single" w:sz="4" w:space="0" w:color="000000"/>
                    <w:right w:val="single" w:sz="4" w:space="0" w:color="000000"/>
                  </w:tcBorders>
                </w:tcPr>
                <w:p w:rsidR="00E276AD" w:rsidRPr="001153B6" w:rsidRDefault="00E276AD" w:rsidP="001153B6">
                  <w:pPr>
                    <w:spacing w:after="0" w:line="240" w:lineRule="auto"/>
                    <w:jc w:val="center"/>
                  </w:pPr>
                  <w:proofErr w:type="spellStart"/>
                  <w:r w:rsidRPr="001153B6">
                    <w:rPr>
                      <w:b/>
                      <w:i/>
                      <w:sz w:val="32"/>
                    </w:rPr>
                    <w:t>никельмолибденовой</w:t>
                  </w:r>
                  <w:proofErr w:type="spellEnd"/>
                  <w:r w:rsidRPr="001153B6">
                    <w:rPr>
                      <w:b/>
                      <w:sz w:val="36"/>
                    </w:rPr>
                    <w:t xml:space="preserve"> –</w:t>
                  </w:r>
                  <w:proofErr w:type="spellStart"/>
                  <w:r w:rsidRPr="001153B6">
                    <w:rPr>
                      <w:b/>
                    </w:rPr>
                    <w:t>хастеллой</w:t>
                  </w:r>
                  <w:proofErr w:type="spellEnd"/>
                  <w:r w:rsidRPr="001153B6">
                    <w:rPr>
                      <w:b/>
                      <w:sz w:val="36"/>
                    </w:rPr>
                    <w:t xml:space="preserve"> (</w:t>
                  </w:r>
                  <w:proofErr w:type="gramStart"/>
                  <w:r w:rsidRPr="001153B6">
                    <w:rPr>
                      <w:b/>
                    </w:rPr>
                    <w:t xml:space="preserve">НИМО) </w:t>
                  </w:r>
                  <w:r w:rsidRPr="001153B6">
                    <w:rPr>
                      <w:b/>
                      <w:sz w:val="36"/>
                    </w:rPr>
                    <w:t xml:space="preserve"> </w:t>
                  </w:r>
                  <w:r w:rsidRPr="001153B6">
                    <w:rPr>
                      <w:b/>
                      <w:i/>
                    </w:rPr>
                    <w:t>Н</w:t>
                  </w:r>
                  <w:proofErr w:type="gramEnd"/>
                  <w:r w:rsidRPr="001153B6">
                    <w:rPr>
                      <w:b/>
                      <w:i/>
                    </w:rPr>
                    <w:t>70МФ</w:t>
                  </w:r>
                  <w:r w:rsidRPr="001153B6">
                    <w:rPr>
                      <w:sz w:val="24"/>
                    </w:rPr>
                    <w:t>( 25-29%Мо</w:t>
                  </w:r>
                  <w:r w:rsidRPr="001153B6">
                    <w:t xml:space="preserve"> </w:t>
                  </w:r>
                </w:p>
                <w:p w:rsidR="00E276AD" w:rsidRPr="001153B6" w:rsidRDefault="00E276AD" w:rsidP="001153B6">
                  <w:pPr>
                    <w:spacing w:after="0" w:line="240" w:lineRule="auto"/>
                    <w:jc w:val="center"/>
                  </w:pPr>
                  <w:r w:rsidRPr="001153B6">
                    <w:t xml:space="preserve">после закалки:  α- </w:t>
                  </w:r>
                  <w:proofErr w:type="spellStart"/>
                  <w:r w:rsidRPr="001153B6">
                    <w:t>тв</w:t>
                  </w:r>
                  <w:proofErr w:type="spellEnd"/>
                  <w:r w:rsidRPr="001153B6">
                    <w:t xml:space="preserve">. </w:t>
                  </w:r>
                  <w:proofErr w:type="spellStart"/>
                  <w:r w:rsidRPr="001153B6">
                    <w:t>ра</w:t>
                  </w:r>
                  <w:proofErr w:type="spellEnd"/>
                  <w:r w:rsidRPr="001153B6">
                    <w:t xml:space="preserve">-р Мо в </w:t>
                  </w:r>
                  <w:r w:rsidRPr="001153B6">
                    <w:rPr>
                      <w:lang w:val="en-US"/>
                    </w:rPr>
                    <w:t>Ni</w:t>
                  </w:r>
                  <w:r w:rsidRPr="001153B6">
                    <w:t xml:space="preserve"> + спец. карбиды</w:t>
                  </w:r>
                </w:p>
              </w:tc>
              <w:tc>
                <w:tcPr>
                  <w:tcW w:w="3761" w:type="dxa"/>
                  <w:tcBorders>
                    <w:top w:val="single" w:sz="4" w:space="0" w:color="000000"/>
                    <w:left w:val="single" w:sz="4" w:space="0" w:color="000000"/>
                    <w:bottom w:val="single" w:sz="4" w:space="0" w:color="000000"/>
                    <w:right w:val="single" w:sz="4" w:space="0" w:color="000000"/>
                  </w:tcBorders>
                </w:tcPr>
                <w:p w:rsidR="00E276AD" w:rsidRPr="001153B6" w:rsidRDefault="00E276AD" w:rsidP="001153B6">
                  <w:pPr>
                    <w:spacing w:after="0" w:line="240" w:lineRule="auto"/>
                    <w:jc w:val="center"/>
                    <w:rPr>
                      <w:b/>
                      <w:i/>
                    </w:rPr>
                  </w:pPr>
                  <w:r w:rsidRPr="001153B6">
                    <w:rPr>
                      <w:b/>
                      <w:i/>
                      <w:sz w:val="36"/>
                    </w:rPr>
                    <w:t>хромоникелевой</w:t>
                  </w:r>
                  <w:r w:rsidRPr="001153B6">
                    <w:rPr>
                      <w:b/>
                      <w:i/>
                    </w:rPr>
                    <w:t xml:space="preserve"> </w:t>
                  </w:r>
                </w:p>
                <w:p w:rsidR="00E276AD" w:rsidRPr="001153B6" w:rsidRDefault="00E276AD" w:rsidP="001153B6">
                  <w:pPr>
                    <w:spacing w:after="0" w:line="240" w:lineRule="auto"/>
                    <w:jc w:val="center"/>
                    <w:rPr>
                      <w:b/>
                      <w:i/>
                    </w:rPr>
                  </w:pPr>
                  <w:r w:rsidRPr="001153B6">
                    <w:rPr>
                      <w:b/>
                      <w:i/>
                    </w:rPr>
                    <w:t xml:space="preserve">ХН58В </w:t>
                  </w:r>
                </w:p>
                <w:p w:rsidR="00E276AD" w:rsidRPr="001153B6" w:rsidRDefault="00E276AD" w:rsidP="001153B6">
                  <w:pPr>
                    <w:spacing w:after="0" w:line="240" w:lineRule="auto"/>
                    <w:jc w:val="center"/>
                  </w:pPr>
                  <w:r w:rsidRPr="001153B6">
                    <w:t xml:space="preserve">после закалки:   α- </w:t>
                  </w:r>
                  <w:proofErr w:type="spellStart"/>
                  <w:r w:rsidRPr="001153B6">
                    <w:t>тв</w:t>
                  </w:r>
                  <w:proofErr w:type="spellEnd"/>
                  <w:r w:rsidRPr="001153B6">
                    <w:t xml:space="preserve">. раствор+ первичные спец. карбиды </w:t>
                  </w:r>
                </w:p>
              </w:tc>
              <w:tc>
                <w:tcPr>
                  <w:tcW w:w="3762" w:type="dxa"/>
                  <w:tcBorders>
                    <w:top w:val="single" w:sz="4" w:space="0" w:color="000000"/>
                    <w:left w:val="single" w:sz="4" w:space="0" w:color="000000"/>
                    <w:bottom w:val="single" w:sz="4" w:space="0" w:color="000000"/>
                    <w:right w:val="single" w:sz="4" w:space="0" w:color="000000"/>
                  </w:tcBorders>
                </w:tcPr>
                <w:p w:rsidR="00E276AD" w:rsidRPr="001153B6" w:rsidRDefault="00E276AD" w:rsidP="001153B6">
                  <w:pPr>
                    <w:spacing w:after="0" w:line="240" w:lineRule="auto"/>
                    <w:jc w:val="center"/>
                    <w:rPr>
                      <w:b/>
                    </w:rPr>
                  </w:pPr>
                  <w:r w:rsidRPr="001153B6">
                    <w:rPr>
                      <w:b/>
                      <w:sz w:val="32"/>
                    </w:rPr>
                    <w:t>х</w:t>
                  </w:r>
                  <w:r w:rsidRPr="001153B6">
                    <w:rPr>
                      <w:b/>
                      <w:sz w:val="36"/>
                    </w:rPr>
                    <w:t>ромоникельмолибденовой</w:t>
                  </w:r>
                  <w:r w:rsidRPr="001153B6">
                    <w:rPr>
                      <w:b/>
                    </w:rPr>
                    <w:t xml:space="preserve"> ХН65МВ </w:t>
                  </w:r>
                </w:p>
                <w:p w:rsidR="00E276AD" w:rsidRPr="001153B6" w:rsidRDefault="00E276AD" w:rsidP="001153B6">
                  <w:pPr>
                    <w:spacing w:after="0" w:line="240" w:lineRule="auto"/>
                    <w:jc w:val="center"/>
                  </w:pPr>
                  <w:r w:rsidRPr="001153B6">
                    <w:t xml:space="preserve">после закалки </w:t>
                  </w:r>
                </w:p>
                <w:p w:rsidR="00E276AD" w:rsidRPr="001153B6" w:rsidRDefault="00E276AD" w:rsidP="001153B6">
                  <w:pPr>
                    <w:spacing w:after="0" w:line="240" w:lineRule="auto"/>
                    <w:jc w:val="center"/>
                  </w:pPr>
                  <w:r w:rsidRPr="001153B6">
                    <w:t xml:space="preserve">α- </w:t>
                  </w:r>
                  <w:proofErr w:type="spellStart"/>
                  <w:r w:rsidRPr="001153B6">
                    <w:t>тв</w:t>
                  </w:r>
                  <w:proofErr w:type="spellEnd"/>
                  <w:r w:rsidRPr="001153B6">
                    <w:t>. раствор+ первичные спец. карбиды</w:t>
                  </w:r>
                </w:p>
              </w:tc>
            </w:tr>
          </w:tbl>
          <w:p w:rsidR="00E276AD" w:rsidRPr="001153B6" w:rsidRDefault="00E276AD" w:rsidP="001153B6">
            <w:pPr>
              <w:spacing w:after="0" w:line="240" w:lineRule="auto"/>
              <w:jc w:val="center"/>
              <w:rPr>
                <w:sz w:val="36"/>
              </w:rPr>
            </w:pPr>
          </w:p>
        </w:tc>
      </w:tr>
    </w:tbl>
    <w:p w:rsidR="00E276AD" w:rsidRDefault="00E276AD"/>
    <w:p w:rsidR="00E276AD" w:rsidRDefault="00E276AD" w:rsidP="00604DFC">
      <w:pPr>
        <w:jc w:val="center"/>
        <w:rPr>
          <w:b/>
          <w:sz w:val="32"/>
        </w:rPr>
      </w:pPr>
      <w:r w:rsidRPr="00604DFC">
        <w:rPr>
          <w:b/>
          <w:sz w:val="32"/>
        </w:rPr>
        <w:lastRenderedPageBreak/>
        <w:t>ЖАРОПРОЧНЫЕ</w:t>
      </w:r>
      <w:r>
        <w:rPr>
          <w:b/>
          <w:sz w:val="32"/>
        </w:rPr>
        <w:t xml:space="preserve"> СТАЛИ И СПЛАВЫ</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3"/>
        <w:gridCol w:w="1984"/>
        <w:gridCol w:w="2268"/>
        <w:gridCol w:w="1985"/>
        <w:gridCol w:w="2409"/>
      </w:tblGrid>
      <w:tr w:rsidR="00E276AD" w:rsidRPr="001153B6" w:rsidTr="001153B6">
        <w:tc>
          <w:tcPr>
            <w:tcW w:w="6663" w:type="dxa"/>
          </w:tcPr>
          <w:p w:rsidR="00E276AD" w:rsidRPr="001153B6" w:rsidRDefault="00E276AD" w:rsidP="001153B6">
            <w:pPr>
              <w:spacing w:after="0" w:line="240" w:lineRule="auto"/>
              <w:jc w:val="center"/>
              <w:rPr>
                <w:b/>
                <w:sz w:val="32"/>
              </w:rPr>
            </w:pPr>
            <w:r w:rsidRPr="001153B6">
              <w:rPr>
                <w:b/>
                <w:sz w:val="40"/>
              </w:rPr>
              <w:t>теплоустойчивые стали</w:t>
            </w:r>
          </w:p>
          <w:p w:rsidR="00E276AD" w:rsidRPr="001153B6" w:rsidRDefault="00E276AD" w:rsidP="001153B6">
            <w:pPr>
              <w:spacing w:after="0" w:line="240" w:lineRule="auto"/>
              <w:jc w:val="center"/>
              <w:rPr>
                <w:b/>
                <w:sz w:val="32"/>
              </w:rPr>
            </w:pPr>
          </w:p>
        </w:tc>
        <w:tc>
          <w:tcPr>
            <w:tcW w:w="6237" w:type="dxa"/>
            <w:gridSpan w:val="3"/>
          </w:tcPr>
          <w:p w:rsidR="00E276AD" w:rsidRPr="001153B6" w:rsidRDefault="00E276AD" w:rsidP="001153B6">
            <w:pPr>
              <w:spacing w:after="0" w:line="240" w:lineRule="auto"/>
              <w:jc w:val="center"/>
              <w:rPr>
                <w:b/>
                <w:sz w:val="36"/>
              </w:rPr>
            </w:pPr>
            <w:proofErr w:type="spellStart"/>
            <w:r w:rsidRPr="001153B6">
              <w:rPr>
                <w:b/>
                <w:sz w:val="40"/>
              </w:rPr>
              <w:t>аустенитные</w:t>
            </w:r>
            <w:proofErr w:type="spellEnd"/>
            <w:r w:rsidRPr="001153B6">
              <w:rPr>
                <w:b/>
                <w:sz w:val="40"/>
              </w:rPr>
              <w:t xml:space="preserve"> жаропрочные</w:t>
            </w:r>
          </w:p>
        </w:tc>
        <w:tc>
          <w:tcPr>
            <w:tcW w:w="2409" w:type="dxa"/>
          </w:tcPr>
          <w:p w:rsidR="00E276AD" w:rsidRPr="001153B6" w:rsidRDefault="00E276AD" w:rsidP="001153B6">
            <w:pPr>
              <w:spacing w:after="0" w:line="240" w:lineRule="auto"/>
              <w:jc w:val="center"/>
              <w:rPr>
                <w:b/>
                <w:sz w:val="32"/>
              </w:rPr>
            </w:pPr>
            <w:r w:rsidRPr="001153B6">
              <w:rPr>
                <w:b/>
                <w:sz w:val="32"/>
              </w:rPr>
              <w:t>жаропрочные сплавы</w:t>
            </w:r>
          </w:p>
        </w:tc>
      </w:tr>
      <w:tr w:rsidR="00E276AD" w:rsidRPr="001153B6" w:rsidTr="001153B6">
        <w:trPr>
          <w:trHeight w:val="3765"/>
        </w:trPr>
        <w:tc>
          <w:tcPr>
            <w:tcW w:w="8647" w:type="dxa"/>
            <w:gridSpan w:val="2"/>
          </w:tcPr>
          <w:tbl>
            <w:tblPr>
              <w:tblW w:w="12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127"/>
              <w:gridCol w:w="2296"/>
              <w:gridCol w:w="1985"/>
              <w:gridCol w:w="2061"/>
              <w:gridCol w:w="2061"/>
            </w:tblGrid>
            <w:tr w:rsidR="00E276AD" w:rsidRPr="001153B6" w:rsidTr="001153B6">
              <w:trPr>
                <w:trHeight w:val="7734"/>
              </w:trPr>
              <w:tc>
                <w:tcPr>
                  <w:tcW w:w="2127" w:type="dxa"/>
                  <w:tcBorders>
                    <w:top w:val="single" w:sz="4" w:space="0" w:color="000000"/>
                    <w:left w:val="single" w:sz="4" w:space="0" w:color="000000"/>
                    <w:bottom w:val="single" w:sz="4" w:space="0" w:color="000000"/>
                    <w:right w:val="single" w:sz="4" w:space="0" w:color="000000"/>
                  </w:tcBorders>
                </w:tcPr>
                <w:p w:rsidR="00E276AD" w:rsidRPr="001153B6" w:rsidRDefault="00E276AD" w:rsidP="001153B6">
                  <w:pPr>
                    <w:spacing w:after="0" w:line="240" w:lineRule="auto"/>
                    <w:jc w:val="center"/>
                    <w:rPr>
                      <w:b/>
                      <w:u w:val="single"/>
                    </w:rPr>
                  </w:pPr>
                  <w:r w:rsidRPr="001153B6">
                    <w:rPr>
                      <w:b/>
                      <w:u w:val="single"/>
                    </w:rPr>
                    <w:t>хромистые</w:t>
                  </w:r>
                </w:p>
                <w:p w:rsidR="00E276AD" w:rsidRPr="001153B6" w:rsidRDefault="00E276AD" w:rsidP="001153B6">
                  <w:pPr>
                    <w:spacing w:after="0" w:line="240" w:lineRule="auto"/>
                    <w:jc w:val="center"/>
                    <w:rPr>
                      <w:b/>
                      <w:u w:val="single"/>
                    </w:rPr>
                  </w:pPr>
                  <w:r w:rsidRPr="001153B6">
                    <w:rPr>
                      <w:b/>
                      <w:i/>
                    </w:rPr>
                    <w:t>при</w:t>
                  </w:r>
                  <w:r w:rsidRPr="001153B6">
                    <w:rPr>
                      <w:b/>
                      <w:u w:val="single"/>
                    </w:rPr>
                    <w:t xml:space="preserve"> 600-650</w:t>
                  </w:r>
                  <w:r w:rsidRPr="001153B6">
                    <w:rPr>
                      <w:b/>
                      <w:i/>
                      <w:sz w:val="24"/>
                    </w:rPr>
                    <w:t xml:space="preserve"> ºС</w:t>
                  </w:r>
                </w:p>
                <w:p w:rsidR="00E276AD" w:rsidRPr="001153B6" w:rsidRDefault="00E276AD" w:rsidP="001153B6">
                  <w:pPr>
                    <w:spacing w:after="0" w:line="240" w:lineRule="auto"/>
                    <w:jc w:val="center"/>
                    <w:rPr>
                      <w:b/>
                      <w:sz w:val="24"/>
                    </w:rPr>
                  </w:pPr>
                  <w:r w:rsidRPr="001153B6">
                    <w:rPr>
                      <w:b/>
                      <w:sz w:val="24"/>
                    </w:rPr>
                    <w:t>мартенситные</w:t>
                  </w:r>
                </w:p>
                <w:p w:rsidR="00E276AD" w:rsidRPr="001153B6" w:rsidRDefault="00E276AD" w:rsidP="001153B6">
                  <w:pPr>
                    <w:spacing w:after="0" w:line="240" w:lineRule="auto"/>
                    <w:jc w:val="center"/>
                    <w:rPr>
                      <w:b/>
                      <w:sz w:val="24"/>
                    </w:rPr>
                  </w:pPr>
                  <w:proofErr w:type="spellStart"/>
                  <w:r w:rsidRPr="001153B6">
                    <w:rPr>
                      <w:b/>
                      <w:sz w:val="24"/>
                    </w:rPr>
                    <w:t>мартенсито</w:t>
                  </w:r>
                  <w:proofErr w:type="spellEnd"/>
                  <w:r w:rsidRPr="001153B6">
                    <w:rPr>
                      <w:b/>
                      <w:sz w:val="24"/>
                    </w:rPr>
                    <w:t>-ферритные</w:t>
                  </w:r>
                </w:p>
                <w:p w:rsidR="00E276AD" w:rsidRPr="001153B6" w:rsidRDefault="00E276AD" w:rsidP="001153B6">
                  <w:pPr>
                    <w:spacing w:after="0" w:line="240" w:lineRule="auto"/>
                    <w:jc w:val="center"/>
                    <w:rPr>
                      <w:b/>
                      <w:i/>
                      <w:sz w:val="24"/>
                    </w:rPr>
                  </w:pPr>
                  <w:r w:rsidRPr="001153B6">
                    <w:rPr>
                      <w:b/>
                      <w:i/>
                      <w:sz w:val="24"/>
                    </w:rPr>
                    <w:t>15Х5,15Х5М,</w:t>
                  </w:r>
                </w:p>
                <w:p w:rsidR="00E276AD" w:rsidRPr="001153B6" w:rsidRDefault="00E276AD" w:rsidP="001153B6">
                  <w:pPr>
                    <w:spacing w:after="0" w:line="240" w:lineRule="auto"/>
                    <w:jc w:val="center"/>
                    <w:rPr>
                      <w:b/>
                      <w:i/>
                      <w:sz w:val="24"/>
                    </w:rPr>
                  </w:pPr>
                  <w:r w:rsidRPr="001153B6">
                    <w:rPr>
                      <w:b/>
                      <w:i/>
                      <w:sz w:val="24"/>
                    </w:rPr>
                    <w:t>15Х11МФ,</w:t>
                  </w:r>
                </w:p>
                <w:p w:rsidR="00E276AD" w:rsidRPr="001153B6" w:rsidRDefault="00E276AD" w:rsidP="001153B6">
                  <w:pPr>
                    <w:spacing w:after="0" w:line="240" w:lineRule="auto"/>
                    <w:jc w:val="center"/>
                    <w:rPr>
                      <w:b/>
                      <w:u w:val="single"/>
                    </w:rPr>
                  </w:pPr>
                  <w:r w:rsidRPr="001153B6">
                    <w:rPr>
                      <w:b/>
                      <w:i/>
                      <w:sz w:val="24"/>
                    </w:rPr>
                    <w:t>12Х8ВМ1БФР</w:t>
                  </w:r>
                </w:p>
              </w:tc>
              <w:tc>
                <w:tcPr>
                  <w:tcW w:w="2127" w:type="dxa"/>
                  <w:tcBorders>
                    <w:top w:val="single" w:sz="4" w:space="0" w:color="000000"/>
                    <w:left w:val="single" w:sz="4" w:space="0" w:color="000000"/>
                    <w:bottom w:val="single" w:sz="4" w:space="0" w:color="000000"/>
                    <w:right w:val="single" w:sz="4" w:space="0" w:color="000000"/>
                  </w:tcBorders>
                </w:tcPr>
                <w:p w:rsidR="00E276AD" w:rsidRPr="001153B6" w:rsidRDefault="00E276AD" w:rsidP="001153B6">
                  <w:pPr>
                    <w:spacing w:after="0" w:line="240" w:lineRule="auto"/>
                    <w:jc w:val="center"/>
                    <w:rPr>
                      <w:b/>
                      <w:u w:val="single"/>
                    </w:rPr>
                  </w:pPr>
                  <w:r w:rsidRPr="001153B6">
                    <w:rPr>
                      <w:b/>
                      <w:u w:val="single"/>
                    </w:rPr>
                    <w:t>углеродистые</w:t>
                  </w:r>
                </w:p>
                <w:p w:rsidR="00E276AD" w:rsidRPr="001153B6" w:rsidRDefault="00E276AD" w:rsidP="001153B6">
                  <w:pPr>
                    <w:spacing w:after="0" w:line="240" w:lineRule="auto"/>
                    <w:jc w:val="center"/>
                    <w:rPr>
                      <w:b/>
                      <w:i/>
                      <w:sz w:val="24"/>
                    </w:rPr>
                  </w:pPr>
                </w:p>
                <w:p w:rsidR="00E276AD" w:rsidRPr="001153B6" w:rsidRDefault="00E276AD" w:rsidP="001153B6">
                  <w:pPr>
                    <w:spacing w:after="0" w:line="240" w:lineRule="auto"/>
                    <w:jc w:val="center"/>
                    <w:rPr>
                      <w:b/>
                      <w:i/>
                      <w:sz w:val="24"/>
                    </w:rPr>
                  </w:pPr>
                  <w:r w:rsidRPr="001153B6">
                    <w:rPr>
                      <w:b/>
                      <w:i/>
                      <w:sz w:val="24"/>
                    </w:rPr>
                    <w:t>Ст.</w:t>
                  </w:r>
                  <w:proofErr w:type="gramStart"/>
                  <w:r w:rsidRPr="001153B6">
                    <w:rPr>
                      <w:b/>
                      <w:i/>
                      <w:sz w:val="24"/>
                    </w:rPr>
                    <w:t>2,Ст.</w:t>
                  </w:r>
                  <w:proofErr w:type="gramEnd"/>
                  <w:r w:rsidRPr="001153B6">
                    <w:rPr>
                      <w:b/>
                      <w:i/>
                      <w:sz w:val="24"/>
                    </w:rPr>
                    <w:t>3</w:t>
                  </w:r>
                </w:p>
                <w:p w:rsidR="00E276AD" w:rsidRPr="001153B6" w:rsidRDefault="00E276AD" w:rsidP="001153B6">
                  <w:pPr>
                    <w:spacing w:after="0" w:line="240" w:lineRule="auto"/>
                    <w:jc w:val="center"/>
                    <w:rPr>
                      <w:b/>
                      <w:i/>
                      <w:sz w:val="24"/>
                    </w:rPr>
                  </w:pPr>
                  <w:r w:rsidRPr="001153B6">
                    <w:rPr>
                      <w:b/>
                      <w:i/>
                      <w:sz w:val="24"/>
                      <w:u w:val="single"/>
                    </w:rPr>
                    <w:t>до120</w:t>
                  </w:r>
                  <w:r w:rsidRPr="001153B6">
                    <w:rPr>
                      <w:b/>
                      <w:i/>
                      <w:sz w:val="24"/>
                    </w:rPr>
                    <w:t>ºС</w:t>
                  </w:r>
                </w:p>
                <w:p w:rsidR="00E276AD" w:rsidRPr="001153B6" w:rsidRDefault="00E276AD" w:rsidP="001153B6">
                  <w:pPr>
                    <w:spacing w:after="0" w:line="240" w:lineRule="auto"/>
                    <w:jc w:val="center"/>
                    <w:rPr>
                      <w:b/>
                      <w:sz w:val="24"/>
                    </w:rPr>
                  </w:pPr>
                </w:p>
                <w:p w:rsidR="00E276AD" w:rsidRPr="001153B6" w:rsidRDefault="00E276AD" w:rsidP="001153B6">
                  <w:pPr>
                    <w:spacing w:after="0" w:line="240" w:lineRule="auto"/>
                    <w:jc w:val="center"/>
                    <w:rPr>
                      <w:b/>
                      <w:sz w:val="24"/>
                    </w:rPr>
                  </w:pPr>
                  <w:r w:rsidRPr="001153B6">
                    <w:rPr>
                      <w:b/>
                      <w:sz w:val="24"/>
                    </w:rPr>
                    <w:t xml:space="preserve">котельные </w:t>
                  </w:r>
                  <w:r w:rsidRPr="001153B6">
                    <w:rPr>
                      <w:b/>
                      <w:i/>
                      <w:sz w:val="24"/>
                    </w:rPr>
                    <w:t xml:space="preserve">12К,15К,20К </w:t>
                  </w:r>
                  <w:r w:rsidRPr="001153B6">
                    <w:rPr>
                      <w:b/>
                      <w:i/>
                      <w:sz w:val="24"/>
                      <w:u w:val="single"/>
                    </w:rPr>
                    <w:t>до400</w:t>
                  </w:r>
                  <w:r w:rsidRPr="001153B6">
                    <w:rPr>
                      <w:b/>
                      <w:sz w:val="24"/>
                      <w:u w:val="single"/>
                    </w:rPr>
                    <w:t xml:space="preserve"> º</w:t>
                  </w:r>
                  <w:r w:rsidRPr="001153B6">
                    <w:rPr>
                      <w:b/>
                      <w:sz w:val="24"/>
                    </w:rPr>
                    <w:t>С</w:t>
                  </w:r>
                </w:p>
                <w:p w:rsidR="00E276AD" w:rsidRPr="001153B6" w:rsidRDefault="00E276AD" w:rsidP="001153B6">
                  <w:pPr>
                    <w:spacing w:after="0" w:line="240" w:lineRule="auto"/>
                    <w:jc w:val="center"/>
                    <w:rPr>
                      <w:b/>
                      <w:sz w:val="24"/>
                    </w:rPr>
                  </w:pPr>
                  <w:r w:rsidRPr="001153B6">
                    <w:rPr>
                      <w:b/>
                      <w:sz w:val="24"/>
                    </w:rPr>
                    <w:t xml:space="preserve">нормализация, закалка + </w:t>
                  </w:r>
                  <w:proofErr w:type="spellStart"/>
                  <w:r w:rsidRPr="001153B6">
                    <w:rPr>
                      <w:b/>
                      <w:sz w:val="24"/>
                    </w:rPr>
                    <w:t>высок.отпуск</w:t>
                  </w:r>
                  <w:proofErr w:type="spellEnd"/>
                </w:p>
              </w:tc>
              <w:tc>
                <w:tcPr>
                  <w:tcW w:w="2296" w:type="dxa"/>
                  <w:tcBorders>
                    <w:top w:val="single" w:sz="4" w:space="0" w:color="000000"/>
                    <w:left w:val="single" w:sz="4" w:space="0" w:color="000000"/>
                    <w:bottom w:val="single" w:sz="4" w:space="0" w:color="000000"/>
                    <w:right w:val="single" w:sz="4" w:space="0" w:color="000000"/>
                  </w:tcBorders>
                </w:tcPr>
                <w:p w:rsidR="00E276AD" w:rsidRPr="001153B6" w:rsidRDefault="00E276AD" w:rsidP="001153B6">
                  <w:pPr>
                    <w:spacing w:after="0" w:line="240" w:lineRule="auto"/>
                    <w:jc w:val="center"/>
                    <w:rPr>
                      <w:b/>
                      <w:u w:val="single"/>
                    </w:rPr>
                  </w:pPr>
                  <w:r w:rsidRPr="001153B6">
                    <w:rPr>
                      <w:b/>
                      <w:u w:val="single"/>
                    </w:rPr>
                    <w:t>низко</w:t>
                  </w:r>
                </w:p>
                <w:p w:rsidR="00E276AD" w:rsidRPr="001153B6" w:rsidRDefault="00E276AD" w:rsidP="001153B6">
                  <w:pPr>
                    <w:spacing w:after="0" w:line="240" w:lineRule="auto"/>
                    <w:jc w:val="center"/>
                    <w:rPr>
                      <w:b/>
                      <w:u w:val="single"/>
                    </w:rPr>
                  </w:pPr>
                  <w:r w:rsidRPr="001153B6">
                    <w:rPr>
                      <w:b/>
                      <w:u w:val="single"/>
                    </w:rPr>
                    <w:t>легированные</w:t>
                  </w:r>
                </w:p>
                <w:p w:rsidR="00E276AD" w:rsidRPr="001153B6" w:rsidRDefault="00E276AD" w:rsidP="001153B6">
                  <w:pPr>
                    <w:spacing w:after="0" w:line="240" w:lineRule="auto"/>
                    <w:jc w:val="center"/>
                    <w:rPr>
                      <w:b/>
                      <w:u w:val="single"/>
                    </w:rPr>
                  </w:pPr>
                  <w:r w:rsidRPr="001153B6">
                    <w:rPr>
                      <w:b/>
                      <w:i/>
                      <w:u w:val="single"/>
                    </w:rPr>
                    <w:t>до</w:t>
                  </w:r>
                  <w:r w:rsidRPr="001153B6">
                    <w:rPr>
                      <w:b/>
                      <w:u w:val="single"/>
                    </w:rPr>
                    <w:t xml:space="preserve"> </w:t>
                  </w:r>
                  <w:r w:rsidRPr="001153B6">
                    <w:rPr>
                      <w:b/>
                      <w:i/>
                      <w:u w:val="single"/>
                    </w:rPr>
                    <w:t>500-600</w:t>
                  </w:r>
                  <w:r w:rsidRPr="001153B6">
                    <w:rPr>
                      <w:b/>
                      <w:i/>
                      <w:sz w:val="24"/>
                    </w:rPr>
                    <w:t>ºС</w:t>
                  </w:r>
                </w:p>
                <w:p w:rsidR="00E276AD" w:rsidRPr="001153B6" w:rsidRDefault="00E276AD" w:rsidP="001153B6">
                  <w:pPr>
                    <w:spacing w:after="0" w:line="240" w:lineRule="auto"/>
                    <w:rPr>
                      <w:b/>
                      <w:sz w:val="24"/>
                    </w:rPr>
                  </w:pPr>
                  <w:proofErr w:type="spellStart"/>
                  <w:r w:rsidRPr="001153B6">
                    <w:rPr>
                      <w:b/>
                      <w:sz w:val="24"/>
                    </w:rPr>
                    <w:t>феррито-перлитн</w:t>
                  </w:r>
                  <w:proofErr w:type="spellEnd"/>
                  <w:r w:rsidRPr="001153B6">
                    <w:rPr>
                      <w:b/>
                      <w:sz w:val="24"/>
                    </w:rPr>
                    <w:t>.</w:t>
                  </w:r>
                </w:p>
                <w:p w:rsidR="00E276AD" w:rsidRPr="001153B6" w:rsidRDefault="00E276AD" w:rsidP="001153B6">
                  <w:pPr>
                    <w:spacing w:after="0" w:line="240" w:lineRule="auto"/>
                    <w:rPr>
                      <w:b/>
                      <w:sz w:val="24"/>
                    </w:rPr>
                  </w:pPr>
                  <w:proofErr w:type="spellStart"/>
                  <w:r w:rsidRPr="001153B6">
                    <w:rPr>
                      <w:b/>
                      <w:sz w:val="24"/>
                    </w:rPr>
                    <w:t>феррито-бейнитн</w:t>
                  </w:r>
                  <w:proofErr w:type="spellEnd"/>
                  <w:r w:rsidRPr="001153B6">
                    <w:rPr>
                      <w:b/>
                      <w:sz w:val="24"/>
                    </w:rPr>
                    <w:t>.</w:t>
                  </w:r>
                </w:p>
                <w:p w:rsidR="00E276AD" w:rsidRPr="001153B6" w:rsidRDefault="00E276AD" w:rsidP="001153B6">
                  <w:pPr>
                    <w:spacing w:after="0" w:line="240" w:lineRule="auto"/>
                    <w:rPr>
                      <w:b/>
                      <w:sz w:val="24"/>
                    </w:rPr>
                  </w:pPr>
                  <w:proofErr w:type="spellStart"/>
                  <w:r w:rsidRPr="001153B6">
                    <w:rPr>
                      <w:b/>
                      <w:sz w:val="24"/>
                    </w:rPr>
                    <w:t>бейнитные</w:t>
                  </w:r>
                  <w:proofErr w:type="spellEnd"/>
                  <w:r w:rsidRPr="001153B6">
                    <w:rPr>
                      <w:b/>
                      <w:sz w:val="24"/>
                    </w:rPr>
                    <w:t>,</w:t>
                  </w:r>
                </w:p>
                <w:p w:rsidR="00E276AD" w:rsidRPr="001153B6" w:rsidRDefault="00E276AD" w:rsidP="001153B6">
                  <w:pPr>
                    <w:spacing w:after="0" w:line="240" w:lineRule="auto"/>
                    <w:rPr>
                      <w:b/>
                      <w:sz w:val="24"/>
                    </w:rPr>
                  </w:pPr>
                  <w:r w:rsidRPr="001153B6">
                    <w:rPr>
                      <w:b/>
                      <w:sz w:val="24"/>
                    </w:rPr>
                    <w:t>мартенситные.</w:t>
                  </w:r>
                </w:p>
                <w:p w:rsidR="00E276AD" w:rsidRPr="001153B6" w:rsidRDefault="00E276AD" w:rsidP="001153B6">
                  <w:pPr>
                    <w:spacing w:after="0" w:line="240" w:lineRule="auto"/>
                    <w:rPr>
                      <w:b/>
                      <w:i/>
                      <w:sz w:val="24"/>
                    </w:rPr>
                  </w:pPr>
                  <w:proofErr w:type="spellStart"/>
                  <w:r w:rsidRPr="001153B6">
                    <w:rPr>
                      <w:b/>
                      <w:i/>
                      <w:sz w:val="24"/>
                    </w:rPr>
                    <w:t>разл</w:t>
                  </w:r>
                  <w:proofErr w:type="spellEnd"/>
                  <w:r w:rsidRPr="001153B6">
                    <w:rPr>
                      <w:b/>
                      <w:i/>
                      <w:sz w:val="24"/>
                    </w:rPr>
                    <w:t xml:space="preserve">. </w:t>
                  </w:r>
                  <w:proofErr w:type="spellStart"/>
                  <w:r w:rsidRPr="001153B6">
                    <w:rPr>
                      <w:b/>
                      <w:i/>
                      <w:sz w:val="24"/>
                    </w:rPr>
                    <w:t>т.о</w:t>
                  </w:r>
                  <w:proofErr w:type="spellEnd"/>
                  <w:r w:rsidRPr="001153B6">
                    <w:rPr>
                      <w:b/>
                      <w:i/>
                      <w:sz w:val="24"/>
                    </w:rPr>
                    <w:t>.</w:t>
                  </w:r>
                </w:p>
                <w:p w:rsidR="00E276AD" w:rsidRPr="001153B6" w:rsidRDefault="00E276AD" w:rsidP="001153B6">
                  <w:pPr>
                    <w:spacing w:after="0" w:line="240" w:lineRule="auto"/>
                    <w:rPr>
                      <w:b/>
                      <w:i/>
                      <w:sz w:val="24"/>
                    </w:rPr>
                  </w:pPr>
                </w:p>
                <w:p w:rsidR="00E276AD" w:rsidRPr="001153B6" w:rsidRDefault="00E276AD" w:rsidP="001153B6">
                  <w:pPr>
                    <w:spacing w:after="0" w:line="240" w:lineRule="auto"/>
                    <w:rPr>
                      <w:b/>
                      <w:i/>
                      <w:sz w:val="24"/>
                    </w:rPr>
                  </w:pPr>
                  <w:r w:rsidRPr="001153B6">
                    <w:rPr>
                      <w:b/>
                      <w:i/>
                      <w:sz w:val="24"/>
                    </w:rPr>
                    <w:t>12ХМ,25Х1МФ, 20Х3ВМФ.</w:t>
                  </w:r>
                </w:p>
              </w:tc>
              <w:tc>
                <w:tcPr>
                  <w:tcW w:w="1985" w:type="dxa"/>
                  <w:tcBorders>
                    <w:top w:val="single" w:sz="4" w:space="0" w:color="000000"/>
                    <w:left w:val="single" w:sz="4" w:space="0" w:color="000000"/>
                    <w:bottom w:val="single" w:sz="4" w:space="0" w:color="000000"/>
                    <w:right w:val="single" w:sz="4" w:space="0" w:color="000000"/>
                  </w:tcBorders>
                </w:tcPr>
                <w:p w:rsidR="00E276AD" w:rsidRPr="001153B6" w:rsidRDefault="00E276AD" w:rsidP="001153B6">
                  <w:pPr>
                    <w:spacing w:after="0" w:line="240" w:lineRule="auto"/>
                    <w:jc w:val="center"/>
                    <w:rPr>
                      <w:b/>
                      <w:u w:val="single"/>
                    </w:rPr>
                  </w:pPr>
                  <w:r w:rsidRPr="001153B6">
                    <w:rPr>
                      <w:b/>
                      <w:u w:val="single"/>
                    </w:rPr>
                    <w:t>гомогенные</w:t>
                  </w:r>
                </w:p>
                <w:p w:rsidR="00E276AD" w:rsidRPr="001153B6" w:rsidRDefault="00E276AD" w:rsidP="001153B6">
                  <w:pPr>
                    <w:spacing w:after="0" w:line="240" w:lineRule="auto"/>
                    <w:jc w:val="center"/>
                    <w:rPr>
                      <w:b/>
                      <w:i/>
                      <w:sz w:val="32"/>
                      <w:u w:val="single"/>
                    </w:rPr>
                  </w:pPr>
                </w:p>
                <w:p w:rsidR="00E276AD" w:rsidRPr="001153B6" w:rsidRDefault="00E276AD" w:rsidP="001153B6">
                  <w:pPr>
                    <w:spacing w:after="0" w:line="240" w:lineRule="auto"/>
                    <w:jc w:val="center"/>
                    <w:rPr>
                      <w:b/>
                      <w:i/>
                      <w:sz w:val="24"/>
                    </w:rPr>
                  </w:pPr>
                  <w:r w:rsidRPr="001153B6">
                    <w:rPr>
                      <w:b/>
                      <w:i/>
                      <w:sz w:val="32"/>
                      <w:u w:val="single"/>
                    </w:rPr>
                    <w:t>до 650-700</w:t>
                  </w:r>
                  <w:r w:rsidRPr="001153B6">
                    <w:rPr>
                      <w:b/>
                      <w:i/>
                      <w:sz w:val="24"/>
                    </w:rPr>
                    <w:t xml:space="preserve"> ºС</w:t>
                  </w:r>
                </w:p>
                <w:p w:rsidR="00E276AD" w:rsidRPr="001153B6" w:rsidRDefault="00E276AD" w:rsidP="001153B6">
                  <w:pPr>
                    <w:spacing w:after="0" w:line="240" w:lineRule="auto"/>
                    <w:jc w:val="center"/>
                    <w:rPr>
                      <w:b/>
                      <w:i/>
                      <w:sz w:val="24"/>
                    </w:rPr>
                  </w:pPr>
                </w:p>
                <w:p w:rsidR="00E276AD" w:rsidRPr="001153B6" w:rsidRDefault="00E276AD" w:rsidP="001153B6">
                  <w:pPr>
                    <w:spacing w:after="0" w:line="240" w:lineRule="auto"/>
                    <w:jc w:val="center"/>
                    <w:rPr>
                      <w:b/>
                      <w:i/>
                      <w:sz w:val="24"/>
                    </w:rPr>
                  </w:pPr>
                  <w:r w:rsidRPr="001153B6">
                    <w:rPr>
                      <w:b/>
                      <w:i/>
                      <w:sz w:val="24"/>
                    </w:rPr>
                    <w:t>10Х18Н12Т</w:t>
                  </w:r>
                </w:p>
                <w:p w:rsidR="00E276AD" w:rsidRPr="001153B6" w:rsidRDefault="00E276AD" w:rsidP="001153B6">
                  <w:pPr>
                    <w:spacing w:after="0" w:line="240" w:lineRule="auto"/>
                    <w:jc w:val="center"/>
                    <w:rPr>
                      <w:b/>
                      <w:i/>
                      <w:sz w:val="24"/>
                    </w:rPr>
                  </w:pPr>
                  <w:r w:rsidRPr="001153B6">
                    <w:rPr>
                      <w:b/>
                      <w:i/>
                      <w:sz w:val="24"/>
                    </w:rPr>
                    <w:t>08Х15Н24В4ТР</w:t>
                  </w:r>
                </w:p>
                <w:p w:rsidR="00E276AD" w:rsidRPr="001153B6" w:rsidRDefault="00E276AD" w:rsidP="001153B6">
                  <w:pPr>
                    <w:spacing w:after="0" w:line="240" w:lineRule="auto"/>
                    <w:jc w:val="center"/>
                    <w:rPr>
                      <w:b/>
                      <w:sz w:val="32"/>
                    </w:rPr>
                  </w:pPr>
                  <w:r w:rsidRPr="001153B6">
                    <w:rPr>
                      <w:b/>
                      <w:sz w:val="32"/>
                      <w:lang w:val="en-US"/>
                    </w:rPr>
                    <w:t>Ni</w:t>
                  </w:r>
                  <w:r w:rsidRPr="001153B6">
                    <w:rPr>
                      <w:b/>
                      <w:sz w:val="32"/>
                    </w:rPr>
                    <w:t>/</w:t>
                  </w:r>
                  <w:r w:rsidRPr="001153B6">
                    <w:rPr>
                      <w:sz w:val="24"/>
                    </w:rPr>
                    <w:t xml:space="preserve"> </w:t>
                  </w:r>
                  <w:r w:rsidRPr="001153B6">
                    <w:rPr>
                      <w:b/>
                      <w:sz w:val="32"/>
                      <w:lang w:val="en-US"/>
                    </w:rPr>
                    <w:t>Cr</w:t>
                  </w:r>
                  <w:r w:rsidRPr="001153B6">
                    <w:rPr>
                      <w:b/>
                      <w:sz w:val="32"/>
                    </w:rPr>
                    <w:t>&gt;1</w:t>
                  </w:r>
                </w:p>
                <w:p w:rsidR="00E276AD" w:rsidRPr="001153B6" w:rsidRDefault="00E276AD" w:rsidP="001153B6">
                  <w:pPr>
                    <w:spacing w:after="0" w:line="240" w:lineRule="auto"/>
                    <w:jc w:val="center"/>
                    <w:rPr>
                      <w:b/>
                      <w:i/>
                      <w:u w:val="single"/>
                    </w:rPr>
                  </w:pPr>
                  <w:r w:rsidRPr="001153B6">
                    <w:rPr>
                      <w:b/>
                      <w:i/>
                      <w:sz w:val="32"/>
                    </w:rPr>
                    <w:t>закалка и отпуск от 700-750</w:t>
                  </w:r>
                  <w:r w:rsidRPr="001153B6">
                    <w:rPr>
                      <w:b/>
                      <w:i/>
                      <w:sz w:val="24"/>
                    </w:rPr>
                    <w:t xml:space="preserve"> ºС</w:t>
                  </w:r>
                </w:p>
              </w:tc>
              <w:tc>
                <w:tcPr>
                  <w:tcW w:w="2061" w:type="dxa"/>
                  <w:tcBorders>
                    <w:top w:val="single" w:sz="4" w:space="0" w:color="000000"/>
                    <w:left w:val="single" w:sz="4" w:space="0" w:color="000000"/>
                    <w:bottom w:val="single" w:sz="4" w:space="0" w:color="000000"/>
                    <w:right w:val="single" w:sz="4" w:space="0" w:color="000000"/>
                  </w:tcBorders>
                </w:tcPr>
                <w:p w:rsidR="00E276AD" w:rsidRPr="001153B6" w:rsidRDefault="00E276AD" w:rsidP="001153B6">
                  <w:pPr>
                    <w:spacing w:after="0" w:line="240" w:lineRule="auto"/>
                    <w:jc w:val="center"/>
                    <w:rPr>
                      <w:b/>
                      <w:i/>
                      <w:sz w:val="24"/>
                    </w:rPr>
                  </w:pPr>
                </w:p>
              </w:tc>
              <w:tc>
                <w:tcPr>
                  <w:tcW w:w="2061" w:type="dxa"/>
                  <w:tcBorders>
                    <w:top w:val="single" w:sz="4" w:space="0" w:color="000000"/>
                    <w:left w:val="single" w:sz="4" w:space="0" w:color="000000"/>
                    <w:bottom w:val="single" w:sz="4" w:space="0" w:color="000000"/>
                    <w:right w:val="single" w:sz="4" w:space="0" w:color="000000"/>
                  </w:tcBorders>
                </w:tcPr>
                <w:p w:rsidR="00E276AD" w:rsidRPr="001153B6" w:rsidRDefault="00E276AD" w:rsidP="001153B6">
                  <w:pPr>
                    <w:spacing w:after="0" w:line="240" w:lineRule="auto"/>
                    <w:jc w:val="center"/>
                    <w:rPr>
                      <w:b/>
                      <w:u w:val="single"/>
                    </w:rPr>
                  </w:pPr>
                </w:p>
              </w:tc>
            </w:tr>
          </w:tbl>
          <w:p w:rsidR="00E276AD" w:rsidRPr="001153B6" w:rsidRDefault="00E276AD" w:rsidP="001153B6">
            <w:pPr>
              <w:spacing w:after="0" w:line="240" w:lineRule="auto"/>
              <w:jc w:val="center"/>
              <w:rPr>
                <w:b/>
                <w:sz w:val="32"/>
              </w:rPr>
            </w:pPr>
          </w:p>
        </w:tc>
        <w:tc>
          <w:tcPr>
            <w:tcW w:w="2268" w:type="dxa"/>
          </w:tcPr>
          <w:p w:rsidR="00E276AD" w:rsidRPr="001153B6" w:rsidRDefault="00E276AD" w:rsidP="001153B6">
            <w:pPr>
              <w:spacing w:after="0" w:line="240" w:lineRule="auto"/>
              <w:jc w:val="center"/>
              <w:rPr>
                <w:b/>
                <w:sz w:val="32"/>
                <w:u w:val="single"/>
              </w:rPr>
            </w:pPr>
            <w:r w:rsidRPr="001153B6">
              <w:rPr>
                <w:b/>
                <w:sz w:val="32"/>
                <w:u w:val="single"/>
              </w:rPr>
              <w:t xml:space="preserve">с </w:t>
            </w:r>
            <w:proofErr w:type="spellStart"/>
            <w:r w:rsidRPr="001153B6">
              <w:rPr>
                <w:b/>
                <w:sz w:val="32"/>
                <w:u w:val="single"/>
              </w:rPr>
              <w:t>карбидн</w:t>
            </w:r>
            <w:proofErr w:type="spellEnd"/>
            <w:r w:rsidRPr="001153B6">
              <w:rPr>
                <w:b/>
                <w:sz w:val="32"/>
                <w:u w:val="single"/>
              </w:rPr>
              <w:t>. упрочнением</w:t>
            </w:r>
          </w:p>
          <w:p w:rsidR="00E276AD" w:rsidRPr="001153B6" w:rsidRDefault="00E276AD" w:rsidP="001153B6">
            <w:pPr>
              <w:spacing w:after="0" w:line="240" w:lineRule="auto"/>
              <w:jc w:val="center"/>
              <w:rPr>
                <w:b/>
                <w:i/>
                <w:sz w:val="32"/>
                <w:u w:val="single"/>
              </w:rPr>
            </w:pPr>
          </w:p>
          <w:p w:rsidR="00E276AD" w:rsidRPr="001153B6" w:rsidRDefault="00E276AD" w:rsidP="001153B6">
            <w:pPr>
              <w:spacing w:after="0" w:line="240" w:lineRule="auto"/>
              <w:jc w:val="center"/>
              <w:rPr>
                <w:b/>
                <w:i/>
                <w:sz w:val="24"/>
              </w:rPr>
            </w:pPr>
            <w:r w:rsidRPr="001153B6">
              <w:rPr>
                <w:b/>
                <w:i/>
                <w:sz w:val="32"/>
                <w:u w:val="single"/>
              </w:rPr>
              <w:t>до 650-700</w:t>
            </w:r>
            <w:r w:rsidRPr="001153B6">
              <w:rPr>
                <w:b/>
                <w:i/>
                <w:sz w:val="24"/>
              </w:rPr>
              <w:t xml:space="preserve"> ºС</w:t>
            </w:r>
          </w:p>
          <w:p w:rsidR="00E276AD" w:rsidRPr="001153B6" w:rsidRDefault="00E276AD" w:rsidP="001153B6">
            <w:pPr>
              <w:spacing w:after="0" w:line="240" w:lineRule="auto"/>
              <w:jc w:val="center"/>
              <w:rPr>
                <w:b/>
                <w:sz w:val="32"/>
                <w:u w:val="single"/>
              </w:rPr>
            </w:pPr>
            <w:r w:rsidRPr="001153B6">
              <w:rPr>
                <w:b/>
                <w:sz w:val="32"/>
                <w:u w:val="single"/>
              </w:rPr>
              <w:t>при высоких напряжениях</w:t>
            </w:r>
          </w:p>
          <w:p w:rsidR="00E276AD" w:rsidRPr="001153B6" w:rsidRDefault="00E276AD" w:rsidP="001153B6">
            <w:pPr>
              <w:spacing w:after="0" w:line="240" w:lineRule="auto"/>
              <w:jc w:val="center"/>
              <w:rPr>
                <w:b/>
                <w:i/>
                <w:sz w:val="24"/>
              </w:rPr>
            </w:pPr>
            <w:r w:rsidRPr="001153B6">
              <w:rPr>
                <w:b/>
                <w:i/>
                <w:sz w:val="24"/>
              </w:rPr>
              <w:t>37Х12Н8Г8МФБ,40Х15Н7ГФ2С</w:t>
            </w:r>
          </w:p>
          <w:p w:rsidR="00E276AD" w:rsidRPr="001153B6" w:rsidRDefault="00E276AD" w:rsidP="001153B6">
            <w:pPr>
              <w:spacing w:after="0" w:line="240" w:lineRule="auto"/>
              <w:jc w:val="center"/>
              <w:rPr>
                <w:b/>
                <w:i/>
                <w:sz w:val="24"/>
              </w:rPr>
            </w:pPr>
            <w:r w:rsidRPr="001153B6">
              <w:rPr>
                <w:b/>
                <w:i/>
                <w:sz w:val="24"/>
              </w:rPr>
              <w:t xml:space="preserve"> закалка и старение</w:t>
            </w:r>
          </w:p>
          <w:p w:rsidR="00E276AD" w:rsidRPr="001153B6" w:rsidRDefault="00E276AD" w:rsidP="001153B6">
            <w:pPr>
              <w:spacing w:after="0" w:line="240" w:lineRule="auto"/>
              <w:jc w:val="center"/>
              <w:rPr>
                <w:i/>
                <w:sz w:val="32"/>
              </w:rPr>
            </w:pPr>
            <w:r w:rsidRPr="001153B6">
              <w:rPr>
                <w:i/>
                <w:sz w:val="32"/>
              </w:rPr>
              <w:t xml:space="preserve">для деталей </w:t>
            </w:r>
            <w:proofErr w:type="spellStart"/>
            <w:r w:rsidRPr="001153B6">
              <w:rPr>
                <w:i/>
                <w:sz w:val="32"/>
              </w:rPr>
              <w:t>ответств</w:t>
            </w:r>
            <w:proofErr w:type="spellEnd"/>
            <w:r w:rsidRPr="001153B6">
              <w:rPr>
                <w:i/>
                <w:sz w:val="32"/>
              </w:rPr>
              <w:t>.</w:t>
            </w:r>
          </w:p>
          <w:p w:rsidR="00E276AD" w:rsidRPr="001153B6" w:rsidRDefault="00E276AD" w:rsidP="001153B6">
            <w:pPr>
              <w:spacing w:after="0" w:line="240" w:lineRule="auto"/>
              <w:jc w:val="center"/>
              <w:rPr>
                <w:i/>
                <w:sz w:val="32"/>
              </w:rPr>
            </w:pPr>
            <w:r w:rsidRPr="001153B6">
              <w:rPr>
                <w:i/>
                <w:sz w:val="32"/>
              </w:rPr>
              <w:t>назначения</w:t>
            </w:r>
          </w:p>
        </w:tc>
        <w:tc>
          <w:tcPr>
            <w:tcW w:w="1985" w:type="dxa"/>
          </w:tcPr>
          <w:p w:rsidR="00E276AD" w:rsidRPr="001153B6" w:rsidRDefault="00E276AD" w:rsidP="001153B6">
            <w:pPr>
              <w:spacing w:after="0" w:line="240" w:lineRule="auto"/>
              <w:jc w:val="center"/>
              <w:rPr>
                <w:b/>
                <w:sz w:val="32"/>
                <w:u w:val="single"/>
              </w:rPr>
            </w:pPr>
            <w:r w:rsidRPr="001153B6">
              <w:rPr>
                <w:b/>
                <w:sz w:val="32"/>
                <w:u w:val="single"/>
              </w:rPr>
              <w:t xml:space="preserve">с </w:t>
            </w:r>
            <w:proofErr w:type="spellStart"/>
            <w:r w:rsidRPr="001153B6">
              <w:rPr>
                <w:b/>
                <w:sz w:val="32"/>
                <w:u w:val="single"/>
              </w:rPr>
              <w:t>интерме-таллидным</w:t>
            </w:r>
            <w:proofErr w:type="spellEnd"/>
            <w:r w:rsidRPr="001153B6">
              <w:rPr>
                <w:b/>
                <w:sz w:val="32"/>
                <w:u w:val="single"/>
              </w:rPr>
              <w:t xml:space="preserve"> </w:t>
            </w:r>
            <w:proofErr w:type="spellStart"/>
            <w:r w:rsidRPr="001153B6">
              <w:rPr>
                <w:b/>
                <w:sz w:val="32"/>
                <w:u w:val="single"/>
              </w:rPr>
              <w:t>упрчнением</w:t>
            </w:r>
            <w:proofErr w:type="spellEnd"/>
          </w:p>
          <w:p w:rsidR="00E276AD" w:rsidRPr="001153B6" w:rsidRDefault="00E276AD" w:rsidP="001153B6">
            <w:pPr>
              <w:spacing w:after="0" w:line="240" w:lineRule="auto"/>
              <w:jc w:val="center"/>
              <w:rPr>
                <w:b/>
                <w:i/>
                <w:sz w:val="32"/>
                <w:u w:val="single"/>
              </w:rPr>
            </w:pPr>
          </w:p>
          <w:p w:rsidR="00E276AD" w:rsidRPr="001153B6" w:rsidRDefault="00E276AD" w:rsidP="001153B6">
            <w:pPr>
              <w:spacing w:after="0" w:line="240" w:lineRule="auto"/>
              <w:jc w:val="center"/>
              <w:rPr>
                <w:b/>
                <w:i/>
                <w:sz w:val="32"/>
                <w:u w:val="single"/>
              </w:rPr>
            </w:pPr>
            <w:r w:rsidRPr="001153B6">
              <w:rPr>
                <w:b/>
                <w:i/>
                <w:sz w:val="32"/>
                <w:u w:val="single"/>
              </w:rPr>
              <w:t>до 750-850</w:t>
            </w:r>
            <w:r w:rsidRPr="001153B6">
              <w:rPr>
                <w:b/>
                <w:i/>
                <w:sz w:val="24"/>
                <w:u w:val="single"/>
              </w:rPr>
              <w:t xml:space="preserve"> ºС</w:t>
            </w:r>
          </w:p>
          <w:p w:rsidR="00E276AD" w:rsidRPr="001153B6" w:rsidRDefault="00E276AD" w:rsidP="001153B6">
            <w:pPr>
              <w:spacing w:after="0" w:line="240" w:lineRule="auto"/>
              <w:jc w:val="center"/>
              <w:rPr>
                <w:b/>
                <w:sz w:val="32"/>
              </w:rPr>
            </w:pPr>
          </w:p>
          <w:p w:rsidR="00E276AD" w:rsidRPr="001153B6" w:rsidRDefault="00E276AD" w:rsidP="001153B6">
            <w:pPr>
              <w:spacing w:after="0" w:line="240" w:lineRule="auto"/>
              <w:jc w:val="center"/>
              <w:rPr>
                <w:b/>
                <w:sz w:val="32"/>
              </w:rPr>
            </w:pPr>
            <w:r w:rsidRPr="001153B6">
              <w:rPr>
                <w:b/>
                <w:sz w:val="32"/>
              </w:rPr>
              <w:t>(</w:t>
            </w:r>
            <w:r w:rsidRPr="001153B6">
              <w:rPr>
                <w:b/>
                <w:sz w:val="32"/>
                <w:lang w:val="en-US"/>
              </w:rPr>
              <w:t>Ni</w:t>
            </w:r>
            <w:r w:rsidRPr="001153B6">
              <w:rPr>
                <w:b/>
                <w:sz w:val="32"/>
              </w:rPr>
              <w:t xml:space="preserve"> до38%)</w:t>
            </w:r>
          </w:p>
          <w:p w:rsidR="00E276AD" w:rsidRPr="001153B6" w:rsidRDefault="00E276AD" w:rsidP="001153B6">
            <w:pPr>
              <w:spacing w:after="0" w:line="240" w:lineRule="auto"/>
              <w:jc w:val="center"/>
              <w:rPr>
                <w:b/>
                <w:i/>
                <w:sz w:val="24"/>
              </w:rPr>
            </w:pPr>
            <w:r w:rsidRPr="001153B6">
              <w:rPr>
                <w:b/>
                <w:i/>
                <w:sz w:val="24"/>
              </w:rPr>
              <w:t>10Х11Н20Т3Р</w:t>
            </w:r>
          </w:p>
          <w:p w:rsidR="00E276AD" w:rsidRPr="001153B6" w:rsidRDefault="00E276AD" w:rsidP="001153B6">
            <w:pPr>
              <w:spacing w:after="0" w:line="240" w:lineRule="auto"/>
              <w:jc w:val="center"/>
              <w:rPr>
                <w:b/>
                <w:i/>
                <w:sz w:val="22"/>
              </w:rPr>
            </w:pPr>
            <w:r w:rsidRPr="001153B6">
              <w:rPr>
                <w:b/>
                <w:i/>
                <w:sz w:val="22"/>
              </w:rPr>
              <w:t>08Х11Н35МТЮР</w:t>
            </w:r>
          </w:p>
          <w:p w:rsidR="00E276AD" w:rsidRPr="001153B6" w:rsidRDefault="00E276AD" w:rsidP="001153B6">
            <w:pPr>
              <w:spacing w:after="0" w:line="240" w:lineRule="auto"/>
              <w:jc w:val="center"/>
              <w:rPr>
                <w:b/>
                <w:i/>
                <w:sz w:val="32"/>
              </w:rPr>
            </w:pPr>
            <w:r w:rsidRPr="001153B6">
              <w:rPr>
                <w:b/>
                <w:i/>
                <w:sz w:val="24"/>
              </w:rPr>
              <w:t>закалка и старение</w:t>
            </w:r>
          </w:p>
        </w:tc>
        <w:tc>
          <w:tcPr>
            <w:tcW w:w="2409" w:type="dxa"/>
          </w:tcPr>
          <w:p w:rsidR="00E276AD" w:rsidRPr="001153B6" w:rsidRDefault="00E276AD" w:rsidP="001153B6">
            <w:pPr>
              <w:spacing w:after="0" w:line="240" w:lineRule="auto"/>
              <w:jc w:val="center"/>
              <w:rPr>
                <w:rStyle w:val="mw-headline"/>
                <w:b/>
                <w:i/>
              </w:rPr>
            </w:pPr>
            <w:r w:rsidRPr="001153B6">
              <w:rPr>
                <w:b/>
                <w:sz w:val="32"/>
                <w:u w:val="single"/>
              </w:rPr>
              <w:t xml:space="preserve">сплавы на </w:t>
            </w:r>
            <w:proofErr w:type="spellStart"/>
            <w:r w:rsidRPr="001153B6">
              <w:rPr>
                <w:b/>
                <w:sz w:val="32"/>
                <w:u w:val="single"/>
              </w:rPr>
              <w:t>онове</w:t>
            </w:r>
            <w:proofErr w:type="spellEnd"/>
            <w:r w:rsidRPr="001153B6">
              <w:rPr>
                <w:b/>
                <w:sz w:val="32"/>
                <w:u w:val="single"/>
              </w:rPr>
              <w:t xml:space="preserve"> </w:t>
            </w:r>
            <w:r w:rsidRPr="001153B6">
              <w:rPr>
                <w:b/>
                <w:sz w:val="32"/>
                <w:u w:val="single"/>
                <w:lang w:val="en-US"/>
              </w:rPr>
              <w:t>Ni</w:t>
            </w:r>
            <w:r w:rsidRPr="001153B6">
              <w:rPr>
                <w:b/>
                <w:sz w:val="32"/>
                <w:u w:val="single"/>
              </w:rPr>
              <w:t xml:space="preserve"> </w:t>
            </w:r>
          </w:p>
          <w:p w:rsidR="00E276AD" w:rsidRPr="001153B6" w:rsidRDefault="00E276AD" w:rsidP="001153B6">
            <w:pPr>
              <w:spacing w:after="0" w:line="240" w:lineRule="auto"/>
              <w:jc w:val="center"/>
              <w:rPr>
                <w:rStyle w:val="mw-headline"/>
                <w:b/>
                <w:u w:val="single"/>
              </w:rPr>
            </w:pPr>
          </w:p>
          <w:p w:rsidR="00E276AD" w:rsidRPr="001153B6" w:rsidRDefault="00E276AD" w:rsidP="001153B6">
            <w:pPr>
              <w:spacing w:after="0" w:line="240" w:lineRule="auto"/>
              <w:jc w:val="center"/>
              <w:rPr>
                <w:rStyle w:val="mw-headline"/>
                <w:b/>
                <w:u w:val="single"/>
              </w:rPr>
            </w:pPr>
            <w:r w:rsidRPr="001153B6">
              <w:rPr>
                <w:rStyle w:val="mw-headline"/>
                <w:b/>
                <w:u w:val="single"/>
              </w:rPr>
              <w:t>сплавы на основе Со</w:t>
            </w:r>
          </w:p>
          <w:p w:rsidR="00E276AD" w:rsidRPr="001153B6" w:rsidRDefault="00E276AD" w:rsidP="001153B6">
            <w:pPr>
              <w:spacing w:after="0" w:line="240" w:lineRule="auto"/>
              <w:jc w:val="center"/>
              <w:rPr>
                <w:b/>
                <w:i/>
              </w:rPr>
            </w:pPr>
            <w:r w:rsidRPr="001153B6">
              <w:rPr>
                <w:rStyle w:val="mw-headline"/>
                <w:b/>
                <w:i/>
                <w:u w:val="single"/>
              </w:rPr>
              <w:t xml:space="preserve">до </w:t>
            </w:r>
            <w:r w:rsidRPr="001153B6">
              <w:rPr>
                <w:b/>
                <w:i/>
              </w:rPr>
              <w:t>ь</w:t>
            </w:r>
          </w:p>
          <w:p w:rsidR="00E276AD" w:rsidRPr="001153B6" w:rsidRDefault="00E276AD" w:rsidP="001153B6">
            <w:pPr>
              <w:spacing w:after="0" w:line="240" w:lineRule="auto"/>
              <w:jc w:val="center"/>
              <w:rPr>
                <w:b/>
                <w:sz w:val="32"/>
              </w:rPr>
            </w:pPr>
            <w:r w:rsidRPr="001153B6">
              <w:rPr>
                <w:b/>
                <w:sz w:val="32"/>
              </w:rPr>
              <w:t xml:space="preserve">сплавы </w:t>
            </w:r>
            <w:proofErr w:type="spellStart"/>
            <w:r w:rsidRPr="001153B6">
              <w:rPr>
                <w:b/>
                <w:sz w:val="32"/>
              </w:rPr>
              <w:t>наоснове</w:t>
            </w:r>
            <w:proofErr w:type="spellEnd"/>
            <w:r w:rsidRPr="001153B6">
              <w:rPr>
                <w:b/>
                <w:sz w:val="32"/>
              </w:rPr>
              <w:t xml:space="preserve"> Т</w:t>
            </w:r>
            <w:proofErr w:type="spellStart"/>
            <w:r w:rsidRPr="001153B6">
              <w:rPr>
                <w:b/>
                <w:sz w:val="32"/>
                <w:lang w:val="en-US"/>
              </w:rPr>
              <w:t>i</w:t>
            </w:r>
            <w:proofErr w:type="spellEnd"/>
            <w:r w:rsidRPr="001153B6">
              <w:rPr>
                <w:b/>
                <w:sz w:val="32"/>
              </w:rPr>
              <w:t>.</w:t>
            </w:r>
          </w:p>
          <w:p w:rsidR="00E276AD" w:rsidRPr="001153B6" w:rsidRDefault="00E276AD" w:rsidP="001153B6">
            <w:pPr>
              <w:spacing w:after="0" w:line="240" w:lineRule="auto"/>
              <w:jc w:val="center"/>
              <w:rPr>
                <w:b/>
                <w:sz w:val="32"/>
              </w:rPr>
            </w:pPr>
            <w:r w:rsidRPr="001153B6">
              <w:rPr>
                <w:b/>
                <w:sz w:val="32"/>
              </w:rPr>
              <w:t>+</w:t>
            </w:r>
            <w:r w:rsidRPr="001153B6">
              <w:rPr>
                <w:b/>
                <w:sz w:val="32"/>
                <w:lang w:val="en-US"/>
              </w:rPr>
              <w:t>Al</w:t>
            </w:r>
            <w:r w:rsidRPr="001153B6">
              <w:rPr>
                <w:b/>
                <w:sz w:val="32"/>
              </w:rPr>
              <w:t xml:space="preserve">, </w:t>
            </w:r>
            <w:proofErr w:type="spellStart"/>
            <w:proofErr w:type="gramStart"/>
            <w:r w:rsidRPr="001153B6">
              <w:rPr>
                <w:b/>
                <w:sz w:val="32"/>
                <w:lang w:val="en-US"/>
              </w:rPr>
              <w:t>Zr</w:t>
            </w:r>
            <w:proofErr w:type="spellEnd"/>
            <w:r w:rsidRPr="001153B6">
              <w:rPr>
                <w:b/>
                <w:sz w:val="32"/>
              </w:rPr>
              <w:t>,</w:t>
            </w:r>
            <w:r w:rsidRPr="001153B6">
              <w:rPr>
                <w:b/>
                <w:sz w:val="32"/>
                <w:lang w:val="en-US"/>
              </w:rPr>
              <w:t>Sn</w:t>
            </w:r>
            <w:proofErr w:type="gramEnd"/>
            <w:r w:rsidRPr="001153B6">
              <w:rPr>
                <w:b/>
                <w:sz w:val="32"/>
              </w:rPr>
              <w:t>,</w:t>
            </w:r>
            <w:r w:rsidRPr="001153B6">
              <w:rPr>
                <w:b/>
                <w:sz w:val="32"/>
                <w:lang w:val="en-US"/>
              </w:rPr>
              <w:t>Si</w:t>
            </w:r>
          </w:p>
          <w:p w:rsidR="00E276AD" w:rsidRPr="001153B6" w:rsidRDefault="00E276AD" w:rsidP="001153B6">
            <w:pPr>
              <w:spacing w:after="0" w:line="240" w:lineRule="auto"/>
              <w:jc w:val="center"/>
              <w:rPr>
                <w:i/>
              </w:rPr>
            </w:pPr>
            <w:r w:rsidRPr="001153B6">
              <w:rPr>
                <w:i/>
              </w:rPr>
              <w:t>ВТ3-1, ВТ8, ВТ9, ВТ18</w:t>
            </w:r>
          </w:p>
          <w:p w:rsidR="00E276AD" w:rsidRPr="001153B6" w:rsidRDefault="00E276AD" w:rsidP="001153B6">
            <w:pPr>
              <w:spacing w:after="0" w:line="240" w:lineRule="auto"/>
              <w:jc w:val="center"/>
              <w:rPr>
                <w:b/>
                <w:sz w:val="32"/>
                <w:u w:val="single"/>
              </w:rPr>
            </w:pPr>
          </w:p>
          <w:p w:rsidR="00E276AD" w:rsidRPr="001153B6" w:rsidRDefault="00E276AD" w:rsidP="001153B6">
            <w:pPr>
              <w:spacing w:after="0" w:line="240" w:lineRule="auto"/>
              <w:jc w:val="center"/>
              <w:rPr>
                <w:b/>
                <w:sz w:val="32"/>
                <w:u w:val="single"/>
              </w:rPr>
            </w:pPr>
            <w:r w:rsidRPr="001153B6">
              <w:rPr>
                <w:b/>
                <w:sz w:val="32"/>
                <w:u w:val="single"/>
              </w:rPr>
              <w:t>славы на основе тугоплавких металлов</w:t>
            </w:r>
          </w:p>
          <w:p w:rsidR="00E276AD" w:rsidRPr="001153B6" w:rsidRDefault="00E276AD" w:rsidP="001153B6">
            <w:pPr>
              <w:spacing w:after="0" w:line="240" w:lineRule="auto"/>
              <w:jc w:val="center"/>
              <w:rPr>
                <w:b/>
                <w:sz w:val="32"/>
                <w:u w:val="single"/>
              </w:rPr>
            </w:pPr>
          </w:p>
          <w:p w:rsidR="00E276AD" w:rsidRPr="001153B6" w:rsidRDefault="00E276AD" w:rsidP="001153B6">
            <w:pPr>
              <w:spacing w:after="0" w:line="240" w:lineRule="auto"/>
              <w:jc w:val="center"/>
              <w:rPr>
                <w:b/>
                <w:sz w:val="32"/>
                <w:u w:val="single"/>
                <w:lang w:val="uk-UA"/>
              </w:rPr>
            </w:pPr>
            <w:proofErr w:type="spellStart"/>
            <w:r w:rsidRPr="001153B6">
              <w:rPr>
                <w:b/>
                <w:sz w:val="32"/>
                <w:u w:val="single"/>
                <w:lang w:val="uk-UA"/>
              </w:rPr>
              <w:t>неметаллич</w:t>
            </w:r>
            <w:proofErr w:type="spellEnd"/>
            <w:r w:rsidRPr="001153B6">
              <w:rPr>
                <w:b/>
                <w:sz w:val="32"/>
                <w:u w:val="single"/>
                <w:lang w:val="uk-UA"/>
              </w:rPr>
              <w:t>.</w:t>
            </w:r>
          </w:p>
          <w:p w:rsidR="00E276AD" w:rsidRPr="001153B6" w:rsidRDefault="00E276AD" w:rsidP="001153B6">
            <w:pPr>
              <w:spacing w:after="0" w:line="240" w:lineRule="auto"/>
              <w:jc w:val="center"/>
              <w:rPr>
                <w:b/>
                <w:sz w:val="32"/>
                <w:u w:val="single"/>
                <w:lang w:val="uk-UA"/>
              </w:rPr>
            </w:pPr>
            <w:proofErr w:type="spellStart"/>
            <w:r w:rsidRPr="001153B6">
              <w:rPr>
                <w:b/>
                <w:sz w:val="32"/>
                <w:u w:val="single"/>
                <w:lang w:val="uk-UA"/>
              </w:rPr>
              <w:t>материалы</w:t>
            </w:r>
            <w:proofErr w:type="spellEnd"/>
          </w:p>
          <w:p w:rsidR="00E276AD" w:rsidRPr="001153B6" w:rsidRDefault="00E276AD" w:rsidP="001153B6">
            <w:pPr>
              <w:spacing w:after="0" w:line="240" w:lineRule="auto"/>
              <w:jc w:val="center"/>
              <w:rPr>
                <w:b/>
                <w:sz w:val="36"/>
                <w:u w:val="single"/>
                <w:lang w:val="uk-UA"/>
              </w:rPr>
            </w:pPr>
          </w:p>
          <w:p w:rsidR="00E276AD" w:rsidRPr="001153B6" w:rsidRDefault="00E276AD" w:rsidP="001153B6">
            <w:pPr>
              <w:spacing w:after="0" w:line="240" w:lineRule="auto"/>
              <w:jc w:val="center"/>
              <w:rPr>
                <w:b/>
                <w:sz w:val="32"/>
                <w:u w:val="single"/>
              </w:rPr>
            </w:pPr>
          </w:p>
          <w:p w:rsidR="00E276AD" w:rsidRPr="001153B6" w:rsidRDefault="00E276AD" w:rsidP="001153B6">
            <w:pPr>
              <w:spacing w:after="0" w:line="240" w:lineRule="auto"/>
              <w:jc w:val="center"/>
              <w:rPr>
                <w:b/>
                <w:sz w:val="32"/>
              </w:rPr>
            </w:pPr>
          </w:p>
        </w:tc>
      </w:tr>
    </w:tbl>
    <w:p w:rsidR="00E276AD" w:rsidRPr="00604DFC" w:rsidRDefault="00E276AD" w:rsidP="00604DFC">
      <w:pPr>
        <w:jc w:val="center"/>
        <w:rPr>
          <w:b/>
          <w:sz w:val="32"/>
        </w:rPr>
      </w:pPr>
    </w:p>
    <w:p w:rsidR="00E276AD" w:rsidRPr="00EF5786" w:rsidRDefault="00E276AD" w:rsidP="00604DFC">
      <w:pPr>
        <w:jc w:val="center"/>
        <w:rPr>
          <w:b/>
          <w:sz w:val="36"/>
          <w:lang w:val="uk-UA"/>
        </w:rPr>
      </w:pPr>
      <w:r w:rsidRPr="00EF5786">
        <w:rPr>
          <w:b/>
          <w:sz w:val="36"/>
        </w:rPr>
        <w:lastRenderedPageBreak/>
        <w:t>ЖАРОПРОЧНЫЕ СПЛАВЫ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53"/>
        <w:gridCol w:w="2925"/>
        <w:gridCol w:w="2916"/>
        <w:gridCol w:w="2938"/>
        <w:gridCol w:w="3054"/>
      </w:tblGrid>
      <w:tr w:rsidR="00E276AD" w:rsidRPr="001153B6" w:rsidTr="001153B6">
        <w:tc>
          <w:tcPr>
            <w:tcW w:w="2957" w:type="dxa"/>
          </w:tcPr>
          <w:p w:rsidR="00E276AD" w:rsidRPr="001153B6" w:rsidRDefault="00E276AD" w:rsidP="001153B6">
            <w:pPr>
              <w:spacing w:after="0" w:line="240" w:lineRule="auto"/>
              <w:jc w:val="center"/>
              <w:rPr>
                <w:b/>
                <w:sz w:val="32"/>
                <w:u w:val="single"/>
              </w:rPr>
            </w:pPr>
            <w:r w:rsidRPr="001153B6">
              <w:rPr>
                <w:b/>
                <w:sz w:val="32"/>
                <w:u w:val="single"/>
              </w:rPr>
              <w:t xml:space="preserve">сплавы на </w:t>
            </w:r>
            <w:proofErr w:type="spellStart"/>
            <w:r w:rsidRPr="001153B6">
              <w:rPr>
                <w:b/>
                <w:sz w:val="32"/>
                <w:u w:val="single"/>
              </w:rPr>
              <w:t>онове</w:t>
            </w:r>
            <w:proofErr w:type="spellEnd"/>
            <w:r w:rsidRPr="001153B6">
              <w:rPr>
                <w:b/>
                <w:sz w:val="32"/>
                <w:u w:val="single"/>
              </w:rPr>
              <w:t xml:space="preserve"> </w:t>
            </w:r>
            <w:r w:rsidRPr="001153B6">
              <w:rPr>
                <w:b/>
                <w:sz w:val="32"/>
                <w:u w:val="single"/>
                <w:lang w:val="en-US"/>
              </w:rPr>
              <w:t>Ni</w:t>
            </w:r>
            <w:r w:rsidRPr="001153B6">
              <w:rPr>
                <w:b/>
                <w:sz w:val="32"/>
                <w:u w:val="single"/>
              </w:rPr>
              <w:t xml:space="preserve"> </w:t>
            </w:r>
          </w:p>
          <w:p w:rsidR="00E276AD" w:rsidRPr="001153B6" w:rsidRDefault="00E276AD" w:rsidP="001153B6">
            <w:pPr>
              <w:spacing w:after="0" w:line="240" w:lineRule="auto"/>
              <w:jc w:val="center"/>
              <w:rPr>
                <w:sz w:val="24"/>
              </w:rPr>
            </w:pPr>
            <w:r w:rsidRPr="001153B6">
              <w:rPr>
                <w:b/>
                <w:sz w:val="20"/>
                <w:u w:val="single"/>
              </w:rPr>
              <w:t>1.</w:t>
            </w:r>
            <w:r w:rsidRPr="001153B6">
              <w:rPr>
                <w:sz w:val="24"/>
              </w:rPr>
              <w:t>деформируемые</w:t>
            </w:r>
          </w:p>
          <w:p w:rsidR="00E276AD" w:rsidRPr="001153B6" w:rsidRDefault="00E276AD" w:rsidP="001153B6">
            <w:pPr>
              <w:spacing w:after="0" w:line="240" w:lineRule="auto"/>
              <w:jc w:val="center"/>
              <w:rPr>
                <w:sz w:val="24"/>
              </w:rPr>
            </w:pPr>
            <w:r w:rsidRPr="001153B6">
              <w:rPr>
                <w:sz w:val="24"/>
              </w:rPr>
              <w:t>литые</w:t>
            </w:r>
          </w:p>
          <w:p w:rsidR="00E276AD" w:rsidRPr="001153B6" w:rsidRDefault="00E276AD" w:rsidP="001153B6">
            <w:pPr>
              <w:spacing w:after="0" w:line="240" w:lineRule="auto"/>
              <w:jc w:val="center"/>
              <w:rPr>
                <w:b/>
                <w:i/>
                <w:u w:val="single"/>
              </w:rPr>
            </w:pPr>
            <w:r w:rsidRPr="001153B6">
              <w:rPr>
                <w:b/>
                <w:sz w:val="22"/>
                <w:u w:val="single"/>
              </w:rPr>
              <w:t>2</w:t>
            </w:r>
            <w:r w:rsidRPr="001153B6">
              <w:rPr>
                <w:sz w:val="22"/>
              </w:rPr>
              <w:t>.</w:t>
            </w:r>
            <w:r w:rsidRPr="001153B6">
              <w:rPr>
                <w:sz w:val="24"/>
              </w:rPr>
              <w:t>монокристаллич.</w:t>
            </w:r>
            <w:r w:rsidRPr="001153B6">
              <w:rPr>
                <w:b/>
                <w:sz w:val="32"/>
              </w:rPr>
              <w:t xml:space="preserve"> </w:t>
            </w:r>
            <w:r w:rsidRPr="001153B6">
              <w:rPr>
                <w:b/>
                <w:i/>
                <w:sz w:val="32"/>
                <w:u w:val="single"/>
              </w:rPr>
              <w:t>700-1100</w:t>
            </w:r>
            <w:r w:rsidRPr="001153B6">
              <w:rPr>
                <w:b/>
                <w:i/>
                <w:u w:val="single"/>
              </w:rPr>
              <w:t>º С</w:t>
            </w:r>
          </w:p>
          <w:p w:rsidR="00E276AD" w:rsidRPr="001153B6" w:rsidRDefault="00E276AD" w:rsidP="001153B6">
            <w:pPr>
              <w:spacing w:after="0" w:line="240" w:lineRule="auto"/>
              <w:jc w:val="center"/>
              <w:rPr>
                <w:b/>
                <w:i/>
                <w:sz w:val="24"/>
              </w:rPr>
            </w:pPr>
            <w:r w:rsidRPr="001153B6">
              <w:rPr>
                <w:b/>
                <w:i/>
                <w:sz w:val="24"/>
              </w:rPr>
              <w:t>ХН</w:t>
            </w:r>
            <w:r w:rsidRPr="001153B6">
              <w:rPr>
                <w:i/>
                <w:sz w:val="24"/>
              </w:rPr>
              <w:t>77</w:t>
            </w:r>
            <w:r w:rsidRPr="001153B6">
              <w:rPr>
                <w:b/>
                <w:i/>
                <w:sz w:val="24"/>
              </w:rPr>
              <w:t>ТЮР9ЭИ929</w:t>
            </w:r>
          </w:p>
          <w:p w:rsidR="00E276AD" w:rsidRPr="001153B6" w:rsidRDefault="00E276AD" w:rsidP="001153B6">
            <w:pPr>
              <w:spacing w:after="0" w:line="240" w:lineRule="auto"/>
              <w:jc w:val="center"/>
              <w:rPr>
                <w:b/>
                <w:i/>
                <w:sz w:val="24"/>
              </w:rPr>
            </w:pPr>
            <w:r w:rsidRPr="001153B6">
              <w:rPr>
                <w:b/>
                <w:i/>
                <w:sz w:val="24"/>
              </w:rPr>
              <w:t>закалка + старение</w:t>
            </w:r>
          </w:p>
          <w:p w:rsidR="00E276AD" w:rsidRPr="001153B6" w:rsidRDefault="00E276AD" w:rsidP="001153B6">
            <w:pPr>
              <w:spacing w:after="0" w:line="240" w:lineRule="auto"/>
              <w:jc w:val="center"/>
              <w:rPr>
                <w:b/>
                <w:i/>
                <w:sz w:val="24"/>
              </w:rPr>
            </w:pPr>
          </w:p>
          <w:p w:rsidR="00E276AD" w:rsidRPr="001153B6" w:rsidRDefault="00E276AD" w:rsidP="001153B6">
            <w:pPr>
              <w:spacing w:after="0" w:line="240" w:lineRule="auto"/>
              <w:jc w:val="center"/>
              <w:rPr>
                <w:b/>
                <w:i/>
                <w:sz w:val="24"/>
              </w:rPr>
            </w:pPr>
            <w:r w:rsidRPr="001153B6">
              <w:rPr>
                <w:b/>
                <w:sz w:val="24"/>
                <w:u w:val="single"/>
              </w:rPr>
              <w:t>3.</w:t>
            </w:r>
            <w:r w:rsidRPr="001153B6">
              <w:rPr>
                <w:sz w:val="24"/>
              </w:rPr>
              <w:t xml:space="preserve">дисперсноупрочненные: </w:t>
            </w:r>
            <w:r w:rsidRPr="001153B6">
              <w:rPr>
                <w:b/>
                <w:i/>
              </w:rPr>
              <w:t>до 1250 °C</w:t>
            </w:r>
          </w:p>
          <w:p w:rsidR="00E276AD" w:rsidRPr="001153B6" w:rsidRDefault="00E276AD" w:rsidP="001153B6">
            <w:pPr>
              <w:spacing w:after="0" w:line="240" w:lineRule="auto"/>
              <w:jc w:val="center"/>
              <w:rPr>
                <w:rStyle w:val="mw-headline"/>
                <w:b/>
                <w:i/>
              </w:rPr>
            </w:pPr>
            <w:r w:rsidRPr="001153B6">
              <w:rPr>
                <w:b/>
                <w:sz w:val="24"/>
              </w:rPr>
              <w:t>нихром</w:t>
            </w:r>
            <w:r w:rsidRPr="001153B6">
              <w:rPr>
                <w:b/>
                <w:i/>
                <w:sz w:val="24"/>
              </w:rPr>
              <w:t xml:space="preserve"> </w:t>
            </w:r>
            <w:r w:rsidRPr="001153B6">
              <w:rPr>
                <w:rStyle w:val="mw-headline"/>
                <w:b/>
                <w:i/>
              </w:rPr>
              <w:t>Х20Н80</w:t>
            </w:r>
          </w:p>
          <w:p w:rsidR="00E276AD" w:rsidRPr="001153B6" w:rsidRDefault="00E276AD" w:rsidP="001153B6">
            <w:pPr>
              <w:spacing w:after="0" w:line="240" w:lineRule="auto"/>
              <w:jc w:val="center"/>
              <w:rPr>
                <w:b/>
                <w:sz w:val="32"/>
                <w:lang w:val="uk-UA"/>
              </w:rPr>
            </w:pPr>
          </w:p>
        </w:tc>
        <w:tc>
          <w:tcPr>
            <w:tcW w:w="2957" w:type="dxa"/>
          </w:tcPr>
          <w:p w:rsidR="00E276AD" w:rsidRPr="001153B6" w:rsidRDefault="00E276AD" w:rsidP="001153B6">
            <w:pPr>
              <w:spacing w:after="0" w:line="240" w:lineRule="auto"/>
              <w:jc w:val="center"/>
              <w:rPr>
                <w:rStyle w:val="mw-headline"/>
                <w:b/>
                <w:u w:val="single"/>
              </w:rPr>
            </w:pPr>
            <w:r w:rsidRPr="001153B6">
              <w:rPr>
                <w:rStyle w:val="mw-headline"/>
                <w:b/>
                <w:u w:val="single"/>
              </w:rPr>
              <w:t>сплавы на основе Со</w:t>
            </w:r>
          </w:p>
          <w:p w:rsidR="00E276AD" w:rsidRPr="001153B6" w:rsidRDefault="00E276AD" w:rsidP="001153B6">
            <w:pPr>
              <w:spacing w:after="0" w:line="240" w:lineRule="auto"/>
              <w:jc w:val="center"/>
              <w:rPr>
                <w:rStyle w:val="mw-headline"/>
                <w:b/>
                <w:i/>
                <w:u w:val="single"/>
              </w:rPr>
            </w:pPr>
          </w:p>
          <w:p w:rsidR="00E276AD" w:rsidRPr="001153B6" w:rsidRDefault="00E276AD" w:rsidP="001153B6">
            <w:pPr>
              <w:spacing w:after="0" w:line="240" w:lineRule="auto"/>
              <w:jc w:val="center"/>
              <w:rPr>
                <w:b/>
                <w:i/>
              </w:rPr>
            </w:pPr>
            <w:r w:rsidRPr="001153B6">
              <w:rPr>
                <w:rStyle w:val="mw-headline"/>
                <w:b/>
                <w:i/>
                <w:u w:val="single"/>
              </w:rPr>
              <w:t>до 1000</w:t>
            </w:r>
            <w:r w:rsidRPr="001153B6">
              <w:rPr>
                <w:b/>
                <w:i/>
              </w:rPr>
              <w:t>°</w:t>
            </w:r>
            <w:proofErr w:type="gramStart"/>
            <w:r w:rsidRPr="001153B6">
              <w:rPr>
                <w:b/>
                <w:i/>
              </w:rPr>
              <w:t>C,высокая</w:t>
            </w:r>
            <w:proofErr w:type="gramEnd"/>
            <w:r w:rsidRPr="001153B6">
              <w:rPr>
                <w:b/>
                <w:i/>
              </w:rPr>
              <w:t xml:space="preserve"> </w:t>
            </w:r>
            <w:proofErr w:type="spellStart"/>
            <w:r w:rsidRPr="001153B6">
              <w:rPr>
                <w:b/>
                <w:i/>
              </w:rPr>
              <w:t>крроз.стойкость</w:t>
            </w:r>
            <w:proofErr w:type="spellEnd"/>
          </w:p>
          <w:p w:rsidR="00E276AD" w:rsidRPr="001153B6" w:rsidRDefault="00E276AD" w:rsidP="001153B6">
            <w:pPr>
              <w:spacing w:after="0" w:line="240" w:lineRule="auto"/>
              <w:jc w:val="center"/>
              <w:rPr>
                <w:b/>
                <w:sz w:val="32"/>
                <w:lang w:val="uk-UA"/>
              </w:rPr>
            </w:pPr>
          </w:p>
        </w:tc>
        <w:tc>
          <w:tcPr>
            <w:tcW w:w="2957" w:type="dxa"/>
          </w:tcPr>
          <w:p w:rsidR="00E276AD" w:rsidRPr="00C50836" w:rsidRDefault="00E276AD" w:rsidP="001153B6">
            <w:pPr>
              <w:spacing w:after="0" w:line="240" w:lineRule="auto"/>
              <w:jc w:val="center"/>
              <w:rPr>
                <w:b/>
                <w:sz w:val="32"/>
                <w:lang w:val="uk-UA"/>
              </w:rPr>
            </w:pPr>
            <w:proofErr w:type="spellStart"/>
            <w:r w:rsidRPr="00C50836">
              <w:rPr>
                <w:b/>
                <w:sz w:val="32"/>
                <w:lang w:val="uk-UA"/>
              </w:rPr>
              <w:t>славы</w:t>
            </w:r>
            <w:proofErr w:type="spellEnd"/>
            <w:r w:rsidRPr="00C50836">
              <w:rPr>
                <w:b/>
                <w:sz w:val="32"/>
                <w:lang w:val="uk-UA"/>
              </w:rPr>
              <w:t xml:space="preserve"> </w:t>
            </w:r>
            <w:proofErr w:type="spellStart"/>
            <w:r w:rsidRPr="00C50836">
              <w:rPr>
                <w:b/>
                <w:sz w:val="32"/>
                <w:lang w:val="uk-UA"/>
              </w:rPr>
              <w:t>наоснове</w:t>
            </w:r>
            <w:proofErr w:type="spellEnd"/>
            <w:r w:rsidRPr="00C50836">
              <w:rPr>
                <w:b/>
                <w:sz w:val="32"/>
                <w:lang w:val="uk-UA"/>
              </w:rPr>
              <w:t xml:space="preserve"> Т</w:t>
            </w:r>
            <w:proofErr w:type="spellStart"/>
            <w:r w:rsidRPr="001153B6">
              <w:rPr>
                <w:b/>
                <w:sz w:val="32"/>
                <w:lang w:val="en-US"/>
              </w:rPr>
              <w:t>i</w:t>
            </w:r>
            <w:proofErr w:type="spellEnd"/>
            <w:r w:rsidRPr="00C50836">
              <w:rPr>
                <w:b/>
                <w:sz w:val="32"/>
                <w:lang w:val="uk-UA"/>
              </w:rPr>
              <w:t>.</w:t>
            </w:r>
          </w:p>
          <w:p w:rsidR="00E276AD" w:rsidRPr="00C50836" w:rsidRDefault="00E276AD" w:rsidP="001153B6">
            <w:pPr>
              <w:spacing w:after="0" w:line="240" w:lineRule="auto"/>
              <w:jc w:val="center"/>
              <w:rPr>
                <w:b/>
                <w:sz w:val="32"/>
                <w:lang w:val="uk-UA"/>
              </w:rPr>
            </w:pPr>
            <w:r w:rsidRPr="00C50836">
              <w:rPr>
                <w:b/>
                <w:sz w:val="32"/>
                <w:lang w:val="uk-UA"/>
              </w:rPr>
              <w:t>+</w:t>
            </w:r>
            <w:r w:rsidRPr="001153B6">
              <w:rPr>
                <w:b/>
                <w:sz w:val="32"/>
                <w:lang w:val="en-US"/>
              </w:rPr>
              <w:t>Al</w:t>
            </w:r>
            <w:r w:rsidRPr="00C50836">
              <w:rPr>
                <w:b/>
                <w:sz w:val="32"/>
                <w:lang w:val="uk-UA"/>
              </w:rPr>
              <w:t xml:space="preserve">, </w:t>
            </w:r>
            <w:proofErr w:type="spellStart"/>
            <w:r w:rsidRPr="001153B6">
              <w:rPr>
                <w:b/>
                <w:sz w:val="32"/>
                <w:lang w:val="en-US"/>
              </w:rPr>
              <w:t>Zr</w:t>
            </w:r>
            <w:proofErr w:type="spellEnd"/>
            <w:r w:rsidRPr="00C50836">
              <w:rPr>
                <w:b/>
                <w:sz w:val="32"/>
                <w:lang w:val="uk-UA"/>
              </w:rPr>
              <w:t>,</w:t>
            </w:r>
            <w:r w:rsidRPr="001153B6">
              <w:rPr>
                <w:b/>
                <w:sz w:val="32"/>
                <w:lang w:val="en-US"/>
              </w:rPr>
              <w:t>Sn</w:t>
            </w:r>
            <w:r w:rsidRPr="00C50836">
              <w:rPr>
                <w:b/>
                <w:sz w:val="32"/>
                <w:lang w:val="uk-UA"/>
              </w:rPr>
              <w:t>,</w:t>
            </w:r>
            <w:r w:rsidRPr="001153B6">
              <w:rPr>
                <w:b/>
                <w:sz w:val="32"/>
                <w:lang w:val="en-US"/>
              </w:rPr>
              <w:t>Si</w:t>
            </w:r>
          </w:p>
          <w:p w:rsidR="00E276AD" w:rsidRPr="00C50836" w:rsidRDefault="00E276AD" w:rsidP="001153B6">
            <w:pPr>
              <w:spacing w:after="0" w:line="240" w:lineRule="auto"/>
              <w:jc w:val="center"/>
              <w:rPr>
                <w:i/>
                <w:lang w:val="uk-UA"/>
              </w:rPr>
            </w:pPr>
            <w:r w:rsidRPr="00C50836">
              <w:rPr>
                <w:i/>
                <w:lang w:val="uk-UA"/>
              </w:rPr>
              <w:t>ВТ3-1, ВТ8, ВТ9, ВТ18</w:t>
            </w:r>
          </w:p>
          <w:p w:rsidR="00E276AD" w:rsidRPr="003F47FF" w:rsidRDefault="00E276AD" w:rsidP="001153B6">
            <w:pPr>
              <w:spacing w:after="0" w:line="240" w:lineRule="auto"/>
              <w:jc w:val="center"/>
              <w:rPr>
                <w:rFonts w:ascii="Arial" w:hAnsi="Arial" w:cs="Arial"/>
                <w:i/>
                <w:szCs w:val="24"/>
              </w:rPr>
            </w:pPr>
            <w:r w:rsidRPr="001153B6">
              <w:rPr>
                <w:rFonts w:ascii="Arial" w:hAnsi="Arial" w:cs="Arial"/>
                <w:i/>
                <w:sz w:val="22"/>
                <w:szCs w:val="24"/>
              </w:rPr>
              <w:t>«ВИАМ титан»</w:t>
            </w:r>
            <w:r w:rsidRPr="001153B6">
              <w:rPr>
                <w:rFonts w:ascii="Arial" w:hAnsi="Arial" w:cs="Arial"/>
                <w:i/>
                <w:szCs w:val="24"/>
              </w:rPr>
              <w:t>,</w:t>
            </w:r>
          </w:p>
          <w:p w:rsidR="00E276AD" w:rsidRPr="001153B6" w:rsidRDefault="00E276AD" w:rsidP="001153B6">
            <w:pPr>
              <w:spacing w:after="0" w:line="240" w:lineRule="auto"/>
              <w:jc w:val="center"/>
              <w:rPr>
                <w:rFonts w:ascii="Arial" w:hAnsi="Arial" w:cs="Arial"/>
                <w:i/>
                <w:sz w:val="22"/>
                <w:szCs w:val="24"/>
              </w:rPr>
            </w:pPr>
            <w:r w:rsidRPr="001153B6">
              <w:rPr>
                <w:rFonts w:cs="Arial"/>
                <w:bCs/>
                <w:i/>
                <w:szCs w:val="24"/>
              </w:rPr>
              <w:t>ОТ</w:t>
            </w:r>
            <w:r w:rsidRPr="003F47FF">
              <w:rPr>
                <w:rFonts w:cs="Arial"/>
                <w:bCs/>
                <w:i/>
                <w:szCs w:val="24"/>
              </w:rPr>
              <w:t>-4</w:t>
            </w:r>
            <w:r w:rsidRPr="001153B6">
              <w:rPr>
                <w:rFonts w:cs="Arial"/>
                <w:bCs/>
                <w:i/>
                <w:szCs w:val="24"/>
              </w:rPr>
              <w:t>,</w:t>
            </w:r>
            <w:r w:rsidRPr="001153B6">
              <w:rPr>
                <w:rFonts w:ascii="Arial" w:hAnsi="Arial" w:cs="Arial"/>
                <w:i/>
                <w:sz w:val="22"/>
                <w:szCs w:val="24"/>
              </w:rPr>
              <w:t xml:space="preserve"> «Опытный</w:t>
            </w:r>
            <w:r w:rsidRPr="003F47FF">
              <w:rPr>
                <w:rFonts w:ascii="Arial" w:hAnsi="Arial" w:cs="Arial"/>
                <w:i/>
                <w:sz w:val="22"/>
                <w:szCs w:val="24"/>
              </w:rPr>
              <w:t xml:space="preserve"> </w:t>
            </w:r>
            <w:r w:rsidRPr="001153B6">
              <w:rPr>
                <w:rFonts w:ascii="Arial" w:hAnsi="Arial" w:cs="Arial"/>
                <w:i/>
                <w:sz w:val="22"/>
                <w:szCs w:val="24"/>
              </w:rPr>
              <w:t>титан»</w:t>
            </w:r>
          </w:p>
          <w:p w:rsidR="00E276AD" w:rsidRPr="003F47FF" w:rsidRDefault="00E276AD" w:rsidP="001153B6">
            <w:pPr>
              <w:spacing w:after="0" w:line="240" w:lineRule="auto"/>
              <w:jc w:val="center"/>
              <w:rPr>
                <w:i/>
                <w:sz w:val="22"/>
              </w:rPr>
            </w:pPr>
            <w:r w:rsidRPr="001153B6">
              <w:rPr>
                <w:rFonts w:ascii="Arial" w:hAnsi="Arial" w:cs="Arial"/>
                <w:bCs/>
                <w:i/>
                <w:szCs w:val="24"/>
              </w:rPr>
              <w:t>ПТ</w:t>
            </w:r>
            <w:r w:rsidRPr="001153B6">
              <w:rPr>
                <w:rFonts w:ascii="Arial" w:hAnsi="Arial" w:cs="Arial"/>
                <w:i/>
                <w:szCs w:val="24"/>
              </w:rPr>
              <w:t xml:space="preserve"> </w:t>
            </w:r>
            <w:r w:rsidRPr="001153B6">
              <w:rPr>
                <w:rFonts w:ascii="Arial" w:hAnsi="Arial" w:cs="Arial"/>
                <w:i/>
                <w:sz w:val="20"/>
                <w:szCs w:val="24"/>
              </w:rPr>
              <w:t>«Прометей титан</w:t>
            </w:r>
            <w:r w:rsidRPr="001153B6">
              <w:rPr>
                <w:rFonts w:ascii="Arial" w:hAnsi="Arial" w:cs="Arial"/>
                <w:i/>
                <w:szCs w:val="24"/>
              </w:rPr>
              <w:t>»</w:t>
            </w:r>
          </w:p>
          <w:p w:rsidR="00E276AD" w:rsidRPr="001153B6" w:rsidRDefault="00E276AD" w:rsidP="001153B6">
            <w:pPr>
              <w:spacing w:after="0" w:line="240" w:lineRule="auto"/>
              <w:jc w:val="center"/>
              <w:rPr>
                <w:i/>
              </w:rPr>
            </w:pPr>
            <w:r w:rsidRPr="001153B6">
              <w:rPr>
                <w:i/>
              </w:rPr>
              <w:t>малая плотность</w:t>
            </w:r>
          </w:p>
          <w:p w:rsidR="00E276AD" w:rsidRPr="001153B6" w:rsidRDefault="00E276AD" w:rsidP="001153B6">
            <w:pPr>
              <w:spacing w:after="0" w:line="240" w:lineRule="auto"/>
              <w:jc w:val="center"/>
              <w:rPr>
                <w:b/>
                <w:i/>
                <w:sz w:val="24"/>
                <w:u w:val="single"/>
              </w:rPr>
            </w:pPr>
            <w:r w:rsidRPr="001153B6">
              <w:rPr>
                <w:b/>
                <w:i/>
              </w:rPr>
              <w:t>до500</w:t>
            </w:r>
            <w:r w:rsidRPr="001153B6">
              <w:rPr>
                <w:b/>
                <w:i/>
                <w:sz w:val="24"/>
                <w:u w:val="single"/>
              </w:rPr>
              <w:t xml:space="preserve"> ºС, до 6000час. </w:t>
            </w:r>
          </w:p>
          <w:p w:rsidR="00E276AD" w:rsidRPr="001153B6" w:rsidRDefault="00E276AD" w:rsidP="001153B6">
            <w:pPr>
              <w:spacing w:after="0" w:line="240" w:lineRule="auto"/>
              <w:jc w:val="center"/>
              <w:rPr>
                <w:b/>
                <w:i/>
              </w:rPr>
            </w:pPr>
            <w:r w:rsidRPr="001153B6">
              <w:rPr>
                <w:b/>
                <w:i/>
              </w:rPr>
              <w:t>в авиации</w:t>
            </w:r>
          </w:p>
          <w:p w:rsidR="00E276AD" w:rsidRPr="001153B6" w:rsidRDefault="00E276AD" w:rsidP="001153B6">
            <w:pPr>
              <w:spacing w:after="0" w:line="240" w:lineRule="auto"/>
              <w:jc w:val="center"/>
              <w:rPr>
                <w:rFonts w:ascii="Arial" w:hAnsi="Arial" w:cs="Arial"/>
                <w:color w:val="000000"/>
                <w:sz w:val="24"/>
                <w:szCs w:val="26"/>
              </w:rPr>
            </w:pPr>
            <w:proofErr w:type="spellStart"/>
            <w:r w:rsidRPr="001153B6">
              <w:rPr>
                <w:rFonts w:ascii="Arial" w:hAnsi="Arial" w:cs="Arial"/>
                <w:color w:val="000000"/>
                <w:szCs w:val="26"/>
              </w:rPr>
              <w:t>легированиет</w:t>
            </w:r>
            <w:proofErr w:type="spellEnd"/>
            <w:r w:rsidRPr="001153B6">
              <w:rPr>
                <w:rFonts w:ascii="Arial" w:hAnsi="Arial" w:cs="Arial"/>
                <w:color w:val="000000"/>
                <w:szCs w:val="26"/>
              </w:rPr>
              <w:t xml:space="preserve">): </w:t>
            </w:r>
            <w:proofErr w:type="gramStart"/>
            <w:r w:rsidRPr="001153B6">
              <w:rPr>
                <w:rFonts w:ascii="Arial" w:hAnsi="Arial" w:cs="Arial"/>
                <w:b/>
                <w:color w:val="000000"/>
                <w:sz w:val="24"/>
                <w:szCs w:val="26"/>
                <w:lang w:val="en-US"/>
              </w:rPr>
              <w:t>Ai</w:t>
            </w:r>
            <w:r w:rsidRPr="001153B6">
              <w:rPr>
                <w:rFonts w:ascii="Arial" w:hAnsi="Arial" w:cs="Arial"/>
                <w:b/>
                <w:color w:val="000000"/>
                <w:sz w:val="24"/>
                <w:szCs w:val="26"/>
              </w:rPr>
              <w:t>(</w:t>
            </w:r>
            <w:proofErr w:type="gramEnd"/>
            <w:r w:rsidRPr="001153B6">
              <w:rPr>
                <w:rFonts w:ascii="Arial" w:hAnsi="Arial" w:cs="Arial"/>
                <w:b/>
                <w:color w:val="000000"/>
                <w:sz w:val="24"/>
                <w:szCs w:val="26"/>
              </w:rPr>
              <w:t xml:space="preserve">8%), </w:t>
            </w:r>
            <w:r w:rsidRPr="001153B6">
              <w:rPr>
                <w:rFonts w:ascii="Arial" w:hAnsi="Arial" w:cs="Arial"/>
                <w:b/>
                <w:color w:val="000000"/>
                <w:sz w:val="24"/>
                <w:szCs w:val="26"/>
                <w:lang w:val="en-US"/>
              </w:rPr>
              <w:t>V</w:t>
            </w:r>
            <w:r w:rsidRPr="001153B6">
              <w:rPr>
                <w:rFonts w:ascii="Arial" w:hAnsi="Arial" w:cs="Arial"/>
                <w:b/>
                <w:color w:val="000000"/>
                <w:sz w:val="24"/>
                <w:szCs w:val="26"/>
              </w:rPr>
              <w:t xml:space="preserve">(16%), </w:t>
            </w:r>
            <w:r w:rsidRPr="001153B6">
              <w:rPr>
                <w:rFonts w:ascii="Arial" w:hAnsi="Arial" w:cs="Arial"/>
                <w:b/>
                <w:color w:val="000000"/>
                <w:sz w:val="24"/>
                <w:szCs w:val="26"/>
                <w:lang w:val="en-US"/>
              </w:rPr>
              <w:t>Mo</w:t>
            </w:r>
            <w:r w:rsidRPr="001153B6">
              <w:rPr>
                <w:rFonts w:ascii="Arial" w:hAnsi="Arial" w:cs="Arial"/>
                <w:b/>
                <w:color w:val="000000"/>
                <w:sz w:val="24"/>
                <w:szCs w:val="26"/>
              </w:rPr>
              <w:t xml:space="preserve">(30%)), </w:t>
            </w:r>
            <w:proofErr w:type="spellStart"/>
            <w:r w:rsidRPr="001153B6">
              <w:rPr>
                <w:rFonts w:ascii="Arial" w:hAnsi="Arial" w:cs="Arial"/>
                <w:b/>
                <w:color w:val="000000"/>
                <w:sz w:val="24"/>
                <w:szCs w:val="26"/>
                <w:lang w:val="en-US"/>
              </w:rPr>
              <w:t>Mn</w:t>
            </w:r>
            <w:proofErr w:type="spellEnd"/>
            <w:r w:rsidRPr="001153B6">
              <w:rPr>
                <w:rFonts w:ascii="Arial" w:hAnsi="Arial" w:cs="Arial"/>
                <w:b/>
                <w:color w:val="000000"/>
                <w:sz w:val="24"/>
                <w:szCs w:val="26"/>
              </w:rPr>
              <w:t xml:space="preserve"> (8%), </w:t>
            </w:r>
            <w:r w:rsidRPr="001153B6">
              <w:rPr>
                <w:rFonts w:ascii="Arial" w:hAnsi="Arial" w:cs="Arial"/>
                <w:b/>
                <w:color w:val="000000"/>
                <w:sz w:val="24"/>
                <w:szCs w:val="26"/>
                <w:lang w:val="en-US"/>
              </w:rPr>
              <w:t>Sn</w:t>
            </w:r>
            <w:r w:rsidRPr="001153B6">
              <w:rPr>
                <w:rFonts w:ascii="Arial" w:hAnsi="Arial" w:cs="Arial"/>
                <w:b/>
                <w:color w:val="000000"/>
                <w:sz w:val="24"/>
                <w:szCs w:val="26"/>
              </w:rPr>
              <w:t xml:space="preserve">(13%), </w:t>
            </w:r>
            <w:proofErr w:type="spellStart"/>
            <w:r w:rsidRPr="001153B6">
              <w:rPr>
                <w:rFonts w:ascii="Arial" w:hAnsi="Arial" w:cs="Arial"/>
                <w:b/>
                <w:color w:val="000000"/>
                <w:sz w:val="24"/>
                <w:szCs w:val="26"/>
                <w:lang w:val="en-US"/>
              </w:rPr>
              <w:t>Zr</w:t>
            </w:r>
            <w:proofErr w:type="spellEnd"/>
            <w:r w:rsidRPr="001153B6">
              <w:rPr>
                <w:rFonts w:ascii="Arial" w:hAnsi="Arial" w:cs="Arial"/>
                <w:b/>
                <w:color w:val="000000"/>
                <w:sz w:val="24"/>
                <w:szCs w:val="26"/>
              </w:rPr>
              <w:t xml:space="preserve"> (10%), </w:t>
            </w:r>
            <w:r w:rsidRPr="001153B6">
              <w:rPr>
                <w:rFonts w:ascii="Arial" w:hAnsi="Arial" w:cs="Arial"/>
                <w:b/>
                <w:color w:val="000000"/>
                <w:sz w:val="24"/>
                <w:szCs w:val="26"/>
                <w:lang w:val="en-US"/>
              </w:rPr>
              <w:t>Cr</w:t>
            </w:r>
            <w:r w:rsidRPr="001153B6">
              <w:rPr>
                <w:rFonts w:ascii="Arial" w:hAnsi="Arial" w:cs="Arial"/>
                <w:b/>
                <w:color w:val="000000"/>
                <w:sz w:val="24"/>
                <w:szCs w:val="26"/>
              </w:rPr>
              <w:t xml:space="preserve"> (10%), </w:t>
            </w:r>
            <w:r w:rsidRPr="001153B6">
              <w:rPr>
                <w:rFonts w:ascii="Arial" w:hAnsi="Arial" w:cs="Arial"/>
                <w:b/>
                <w:color w:val="000000"/>
                <w:sz w:val="24"/>
                <w:szCs w:val="26"/>
                <w:lang w:val="en-US"/>
              </w:rPr>
              <w:t>Cu</w:t>
            </w:r>
            <w:r w:rsidRPr="001153B6">
              <w:rPr>
                <w:rFonts w:ascii="Arial" w:hAnsi="Arial" w:cs="Arial"/>
                <w:b/>
                <w:color w:val="000000"/>
                <w:sz w:val="24"/>
                <w:szCs w:val="26"/>
              </w:rPr>
              <w:t xml:space="preserve"> (3%), </w:t>
            </w:r>
            <w:r w:rsidRPr="001153B6">
              <w:rPr>
                <w:rFonts w:ascii="Arial" w:hAnsi="Arial" w:cs="Arial"/>
                <w:b/>
                <w:color w:val="000000"/>
                <w:sz w:val="24"/>
                <w:szCs w:val="26"/>
                <w:lang w:val="en-US"/>
              </w:rPr>
              <w:t>Fe</w:t>
            </w:r>
            <w:r w:rsidRPr="001153B6">
              <w:rPr>
                <w:rFonts w:ascii="Arial" w:hAnsi="Arial" w:cs="Arial"/>
                <w:b/>
                <w:color w:val="000000"/>
                <w:sz w:val="24"/>
                <w:szCs w:val="26"/>
              </w:rPr>
              <w:t xml:space="preserve"> (5%), </w:t>
            </w:r>
            <w:r w:rsidRPr="001153B6">
              <w:rPr>
                <w:rFonts w:ascii="Arial" w:hAnsi="Arial" w:cs="Arial"/>
                <w:b/>
                <w:color w:val="000000"/>
                <w:sz w:val="24"/>
                <w:szCs w:val="26"/>
                <w:lang w:val="en-US"/>
              </w:rPr>
              <w:t>W</w:t>
            </w:r>
            <w:r w:rsidRPr="001153B6">
              <w:rPr>
                <w:rFonts w:ascii="Arial" w:hAnsi="Arial" w:cs="Arial"/>
                <w:b/>
                <w:color w:val="000000"/>
                <w:sz w:val="24"/>
                <w:szCs w:val="26"/>
              </w:rPr>
              <w:t xml:space="preserve"> (5%), кремнием (0,5%), </w:t>
            </w:r>
            <w:proofErr w:type="spellStart"/>
            <w:r w:rsidRPr="001153B6">
              <w:rPr>
                <w:rFonts w:ascii="Arial" w:hAnsi="Arial" w:cs="Arial"/>
                <w:b/>
                <w:color w:val="000000"/>
                <w:sz w:val="24"/>
                <w:szCs w:val="26"/>
                <w:lang w:val="en-US"/>
              </w:rPr>
              <w:t>Nb</w:t>
            </w:r>
            <w:proofErr w:type="spellEnd"/>
            <w:r w:rsidRPr="001153B6">
              <w:rPr>
                <w:rFonts w:ascii="Arial" w:hAnsi="Arial" w:cs="Arial"/>
                <w:b/>
                <w:color w:val="000000"/>
                <w:sz w:val="24"/>
                <w:szCs w:val="26"/>
              </w:rPr>
              <w:t xml:space="preserve"> (25%),</w:t>
            </w:r>
            <w:r w:rsidRPr="001153B6">
              <w:rPr>
                <w:rFonts w:ascii="Arial" w:hAnsi="Arial" w:cs="Arial"/>
                <w:color w:val="000000"/>
                <w:sz w:val="24"/>
                <w:szCs w:val="26"/>
              </w:rPr>
              <w:t xml:space="preserve"> </w:t>
            </w:r>
          </w:p>
          <w:p w:rsidR="00E276AD" w:rsidRPr="001153B6" w:rsidRDefault="00E276AD" w:rsidP="001153B6">
            <w:pPr>
              <w:spacing w:after="0" w:line="240" w:lineRule="auto"/>
              <w:jc w:val="center"/>
              <w:rPr>
                <w:rFonts w:ascii="Arial" w:hAnsi="Arial" w:cs="Arial"/>
                <w:color w:val="000000"/>
                <w:sz w:val="24"/>
                <w:szCs w:val="26"/>
              </w:rPr>
            </w:pPr>
            <w:r w:rsidRPr="001153B6">
              <w:rPr>
                <w:rFonts w:ascii="Arial" w:hAnsi="Arial" w:cs="Arial"/>
                <w:color w:val="000000"/>
                <w:sz w:val="24"/>
                <w:szCs w:val="26"/>
              </w:rPr>
              <w:t>по структуре однофазные α-сплавы;</w:t>
            </w:r>
          </w:p>
          <w:p w:rsidR="00E276AD" w:rsidRPr="001153B6" w:rsidRDefault="00E276AD" w:rsidP="001153B6">
            <w:pPr>
              <w:spacing w:after="0" w:line="240" w:lineRule="auto"/>
              <w:jc w:val="center"/>
              <w:rPr>
                <w:rFonts w:ascii="Arial" w:hAnsi="Arial" w:cs="Arial"/>
                <w:color w:val="000000"/>
                <w:sz w:val="24"/>
                <w:szCs w:val="26"/>
              </w:rPr>
            </w:pPr>
            <w:r w:rsidRPr="001153B6">
              <w:rPr>
                <w:rFonts w:ascii="Arial" w:hAnsi="Arial" w:cs="Arial"/>
                <w:color w:val="000000"/>
                <w:sz w:val="24"/>
                <w:szCs w:val="26"/>
              </w:rPr>
              <w:t>β- сплавы;</w:t>
            </w:r>
          </w:p>
          <w:p w:rsidR="00E276AD" w:rsidRPr="001153B6" w:rsidRDefault="00E276AD" w:rsidP="001153B6">
            <w:pPr>
              <w:spacing w:after="0" w:line="240" w:lineRule="auto"/>
              <w:jc w:val="center"/>
              <w:rPr>
                <w:b/>
                <w:sz w:val="32"/>
                <w:lang w:val="uk-UA"/>
              </w:rPr>
            </w:pPr>
            <w:r w:rsidRPr="001153B6">
              <w:rPr>
                <w:rFonts w:ascii="Arial" w:hAnsi="Arial" w:cs="Arial"/>
                <w:color w:val="000000"/>
                <w:sz w:val="24"/>
                <w:szCs w:val="26"/>
              </w:rPr>
              <w:t xml:space="preserve">двухфазные α /β—упрочняются </w:t>
            </w:r>
            <w:proofErr w:type="spellStart"/>
            <w:r w:rsidRPr="001153B6">
              <w:rPr>
                <w:rFonts w:ascii="Arial" w:hAnsi="Arial" w:cs="Arial"/>
                <w:color w:val="000000"/>
                <w:sz w:val="24"/>
                <w:szCs w:val="26"/>
              </w:rPr>
              <w:t>термобработкой</w:t>
            </w:r>
            <w:proofErr w:type="spellEnd"/>
            <w:r w:rsidRPr="001153B6">
              <w:rPr>
                <w:rFonts w:ascii="Arial" w:hAnsi="Arial" w:cs="Arial"/>
                <w:color w:val="000000"/>
                <w:sz w:val="24"/>
                <w:szCs w:val="26"/>
              </w:rPr>
              <w:t>.</w:t>
            </w:r>
          </w:p>
        </w:tc>
        <w:tc>
          <w:tcPr>
            <w:tcW w:w="2957" w:type="dxa"/>
          </w:tcPr>
          <w:p w:rsidR="00E276AD" w:rsidRPr="001153B6" w:rsidRDefault="00E276AD" w:rsidP="001153B6">
            <w:pPr>
              <w:spacing w:after="0" w:line="240" w:lineRule="auto"/>
              <w:jc w:val="center"/>
              <w:rPr>
                <w:b/>
                <w:sz w:val="32"/>
                <w:u w:val="single"/>
              </w:rPr>
            </w:pPr>
            <w:r w:rsidRPr="001153B6">
              <w:rPr>
                <w:b/>
                <w:sz w:val="32"/>
                <w:u w:val="single"/>
              </w:rPr>
              <w:t>славы на основе тугоплавких металлов</w:t>
            </w:r>
          </w:p>
          <w:p w:rsidR="00E276AD" w:rsidRPr="001153B6" w:rsidRDefault="00E276AD" w:rsidP="001153B6">
            <w:pPr>
              <w:spacing w:after="0" w:line="240" w:lineRule="auto"/>
              <w:rPr>
                <w:b/>
                <w:i/>
                <w:sz w:val="32"/>
                <w:lang w:val="uk-UA"/>
              </w:rPr>
            </w:pPr>
            <w:r w:rsidRPr="001153B6">
              <w:rPr>
                <w:b/>
                <w:i/>
                <w:sz w:val="24"/>
              </w:rPr>
              <w:t>1</w:t>
            </w:r>
            <w:r w:rsidRPr="001153B6">
              <w:rPr>
                <w:b/>
                <w:i/>
                <w:sz w:val="32"/>
              </w:rPr>
              <w:t>.</w:t>
            </w:r>
            <w:r w:rsidRPr="001153B6">
              <w:rPr>
                <w:b/>
                <w:i/>
              </w:rPr>
              <w:t xml:space="preserve">со структурой </w:t>
            </w:r>
            <w:proofErr w:type="spellStart"/>
            <w:r w:rsidRPr="001153B6">
              <w:rPr>
                <w:b/>
                <w:i/>
              </w:rPr>
              <w:t>твердого</w:t>
            </w:r>
            <w:proofErr w:type="spellEnd"/>
            <w:r w:rsidRPr="001153B6">
              <w:rPr>
                <w:b/>
                <w:i/>
              </w:rPr>
              <w:t xml:space="preserve"> раствора</w:t>
            </w:r>
            <w:r w:rsidRPr="001153B6">
              <w:rPr>
                <w:b/>
                <w:i/>
                <w:lang w:val="uk-UA"/>
              </w:rPr>
              <w:t>;</w:t>
            </w:r>
          </w:p>
          <w:p w:rsidR="00E276AD" w:rsidRPr="001153B6" w:rsidRDefault="00E276AD" w:rsidP="001153B6">
            <w:pPr>
              <w:spacing w:after="0" w:line="240" w:lineRule="auto"/>
              <w:rPr>
                <w:b/>
                <w:i/>
                <w:lang w:val="uk-UA"/>
              </w:rPr>
            </w:pPr>
            <w:r w:rsidRPr="001153B6">
              <w:rPr>
                <w:b/>
                <w:i/>
              </w:rPr>
              <w:t>2</w:t>
            </w:r>
            <w:r w:rsidRPr="001153B6">
              <w:rPr>
                <w:b/>
                <w:i/>
                <w:sz w:val="32"/>
              </w:rPr>
              <w:t>.</w:t>
            </w:r>
            <w:r w:rsidRPr="001153B6">
              <w:rPr>
                <w:b/>
                <w:i/>
              </w:rPr>
              <w:t>упрочняемые старением</w:t>
            </w:r>
            <w:r w:rsidRPr="001153B6">
              <w:rPr>
                <w:b/>
                <w:i/>
                <w:lang w:val="uk-UA"/>
              </w:rPr>
              <w:t>.</w:t>
            </w:r>
          </w:p>
          <w:p w:rsidR="00E276AD" w:rsidRPr="001153B6" w:rsidRDefault="00E276AD" w:rsidP="001153B6">
            <w:pPr>
              <w:spacing w:after="0" w:line="240" w:lineRule="auto"/>
              <w:jc w:val="center"/>
              <w:rPr>
                <w:b/>
                <w:i/>
                <w:sz w:val="24"/>
                <w:lang w:val="uk-UA"/>
              </w:rPr>
            </w:pPr>
            <w:r w:rsidRPr="001153B6">
              <w:rPr>
                <w:b/>
                <w:i/>
                <w:sz w:val="24"/>
                <w:u w:val="single"/>
              </w:rPr>
              <w:t xml:space="preserve">НА </w:t>
            </w:r>
            <w:proofErr w:type="gramStart"/>
            <w:r w:rsidRPr="001153B6">
              <w:rPr>
                <w:b/>
                <w:i/>
                <w:sz w:val="24"/>
                <w:u w:val="single"/>
              </w:rPr>
              <w:t>ОСНОВЕ</w:t>
            </w:r>
            <w:r w:rsidRPr="001153B6">
              <w:rPr>
                <w:b/>
                <w:i/>
                <w:sz w:val="24"/>
              </w:rPr>
              <w:t xml:space="preserve"> </w:t>
            </w:r>
            <w:r w:rsidRPr="001153B6">
              <w:rPr>
                <w:b/>
                <w:i/>
                <w:sz w:val="24"/>
                <w:lang w:val="uk-UA"/>
              </w:rPr>
              <w:t>:</w:t>
            </w:r>
            <w:proofErr w:type="gramEnd"/>
          </w:p>
          <w:p w:rsidR="00E276AD" w:rsidRPr="001153B6" w:rsidRDefault="00E276AD" w:rsidP="001153B6">
            <w:pPr>
              <w:spacing w:after="0" w:line="240" w:lineRule="auto"/>
              <w:jc w:val="center"/>
              <w:rPr>
                <w:b/>
                <w:i/>
                <w:sz w:val="32"/>
              </w:rPr>
            </w:pPr>
          </w:p>
          <w:p w:rsidR="00E276AD" w:rsidRPr="001153B6" w:rsidRDefault="00E276AD" w:rsidP="001153B6">
            <w:pPr>
              <w:spacing w:after="0" w:line="240" w:lineRule="auto"/>
              <w:jc w:val="center"/>
              <w:rPr>
                <w:b/>
                <w:i/>
                <w:sz w:val="32"/>
                <w:lang w:val="uk-UA"/>
              </w:rPr>
            </w:pPr>
            <w:r w:rsidRPr="001153B6">
              <w:rPr>
                <w:b/>
                <w:i/>
                <w:sz w:val="32"/>
                <w:lang w:val="en-US"/>
              </w:rPr>
              <w:t>V</w:t>
            </w:r>
            <w:r w:rsidRPr="001153B6">
              <w:rPr>
                <w:b/>
                <w:i/>
                <w:sz w:val="32"/>
              </w:rPr>
              <w:t xml:space="preserve"> </w:t>
            </w:r>
            <w:r w:rsidRPr="001153B6">
              <w:rPr>
                <w:b/>
                <w:i/>
                <w:sz w:val="32"/>
                <w:lang w:val="uk-UA"/>
              </w:rPr>
              <w:t xml:space="preserve">и </w:t>
            </w:r>
            <w:r w:rsidRPr="001153B6">
              <w:rPr>
                <w:b/>
                <w:i/>
                <w:sz w:val="32"/>
                <w:lang w:val="en-US"/>
              </w:rPr>
              <w:t>Cr</w:t>
            </w:r>
            <w:r w:rsidRPr="003F47FF">
              <w:rPr>
                <w:b/>
                <w:i/>
                <w:sz w:val="32"/>
              </w:rPr>
              <w:t xml:space="preserve"> </w:t>
            </w:r>
          </w:p>
          <w:p w:rsidR="00E276AD" w:rsidRPr="001153B6" w:rsidRDefault="00E276AD" w:rsidP="001153B6">
            <w:pPr>
              <w:spacing w:after="0" w:line="240" w:lineRule="auto"/>
              <w:rPr>
                <w:b/>
                <w:i/>
                <w:sz w:val="32"/>
                <w:lang w:val="uk-UA"/>
              </w:rPr>
            </w:pPr>
            <w:r w:rsidRPr="001153B6">
              <w:rPr>
                <w:b/>
                <w:i/>
                <w:sz w:val="32"/>
                <w:lang w:val="uk-UA"/>
              </w:rPr>
              <w:t xml:space="preserve"> </w:t>
            </w:r>
            <w:r w:rsidRPr="001153B6">
              <w:rPr>
                <w:b/>
                <w:i/>
                <w:sz w:val="32"/>
              </w:rPr>
              <w:t xml:space="preserve">при1000-1100ºС жаростойкость выше </w:t>
            </w:r>
            <w:r w:rsidRPr="001153B6">
              <w:rPr>
                <w:b/>
                <w:i/>
                <w:sz w:val="32"/>
                <w:lang w:val="en-US"/>
              </w:rPr>
              <w:t>N</w:t>
            </w:r>
            <w:r w:rsidRPr="001153B6">
              <w:rPr>
                <w:b/>
                <w:i/>
                <w:sz w:val="32"/>
                <w:lang w:val="uk-UA"/>
              </w:rPr>
              <w:t>і-</w:t>
            </w:r>
            <w:proofErr w:type="spellStart"/>
            <w:r w:rsidRPr="001153B6">
              <w:rPr>
                <w:b/>
                <w:i/>
                <w:sz w:val="32"/>
                <w:lang w:val="uk-UA"/>
              </w:rPr>
              <w:t>сплавов</w:t>
            </w:r>
            <w:proofErr w:type="spellEnd"/>
          </w:p>
          <w:p w:rsidR="00E276AD" w:rsidRPr="001153B6" w:rsidRDefault="00E276AD" w:rsidP="001153B6">
            <w:pPr>
              <w:spacing w:after="0" w:line="240" w:lineRule="auto"/>
              <w:rPr>
                <w:b/>
                <w:i/>
                <w:sz w:val="32"/>
                <w:lang w:val="uk-UA"/>
              </w:rPr>
            </w:pPr>
          </w:p>
          <w:p w:rsidR="00E276AD" w:rsidRPr="001153B6" w:rsidRDefault="00E276AD" w:rsidP="001153B6">
            <w:pPr>
              <w:spacing w:after="0" w:line="240" w:lineRule="auto"/>
              <w:jc w:val="center"/>
              <w:rPr>
                <w:b/>
                <w:i/>
                <w:sz w:val="32"/>
                <w:lang w:val="uk-UA"/>
              </w:rPr>
            </w:pPr>
            <w:proofErr w:type="spellStart"/>
            <w:r w:rsidRPr="001153B6">
              <w:rPr>
                <w:b/>
                <w:i/>
                <w:sz w:val="32"/>
                <w:lang w:val="en-US"/>
              </w:rPr>
              <w:t>Nb</w:t>
            </w:r>
            <w:proofErr w:type="spellEnd"/>
            <w:r w:rsidRPr="001153B6">
              <w:rPr>
                <w:b/>
                <w:i/>
                <w:sz w:val="32"/>
                <w:lang w:val="uk-UA"/>
              </w:rPr>
              <w:t xml:space="preserve"> </w:t>
            </w:r>
          </w:p>
          <w:p w:rsidR="00E276AD" w:rsidRPr="001153B6" w:rsidRDefault="00E276AD" w:rsidP="001153B6">
            <w:pPr>
              <w:spacing w:after="0" w:line="240" w:lineRule="auto"/>
              <w:rPr>
                <w:b/>
                <w:i/>
                <w:sz w:val="32"/>
                <w:lang w:val="uk-UA"/>
              </w:rPr>
            </w:pPr>
            <w:r w:rsidRPr="001153B6">
              <w:rPr>
                <w:b/>
                <w:i/>
                <w:sz w:val="32"/>
                <w:lang w:val="uk-UA"/>
              </w:rPr>
              <w:t>при 1300-1500</w:t>
            </w:r>
            <w:r w:rsidRPr="001153B6">
              <w:rPr>
                <w:b/>
                <w:i/>
                <w:sz w:val="32"/>
              </w:rPr>
              <w:t xml:space="preserve"> ºС</w:t>
            </w:r>
            <w:r w:rsidRPr="001153B6">
              <w:rPr>
                <w:b/>
                <w:i/>
                <w:sz w:val="32"/>
                <w:lang w:val="uk-UA"/>
              </w:rPr>
              <w:t xml:space="preserve"> </w:t>
            </w:r>
            <w:proofErr w:type="spellStart"/>
            <w:r w:rsidRPr="001153B6">
              <w:rPr>
                <w:b/>
                <w:i/>
                <w:sz w:val="32"/>
                <w:lang w:val="uk-UA"/>
              </w:rPr>
              <w:t>кратковременно</w:t>
            </w:r>
            <w:proofErr w:type="spellEnd"/>
          </w:p>
          <w:p w:rsidR="00E276AD" w:rsidRPr="001153B6" w:rsidRDefault="00E276AD" w:rsidP="001153B6">
            <w:pPr>
              <w:spacing w:after="0" w:line="240" w:lineRule="auto"/>
              <w:jc w:val="center"/>
              <w:rPr>
                <w:b/>
                <w:i/>
                <w:sz w:val="32"/>
              </w:rPr>
            </w:pPr>
          </w:p>
          <w:p w:rsidR="00E276AD" w:rsidRPr="001153B6" w:rsidRDefault="00E276AD" w:rsidP="001153B6">
            <w:pPr>
              <w:spacing w:after="0" w:line="240" w:lineRule="auto"/>
              <w:jc w:val="center"/>
              <w:rPr>
                <w:b/>
                <w:i/>
                <w:sz w:val="32"/>
              </w:rPr>
            </w:pPr>
            <w:r w:rsidRPr="001153B6">
              <w:rPr>
                <w:b/>
                <w:i/>
                <w:sz w:val="32"/>
                <w:lang w:val="en-US"/>
              </w:rPr>
              <w:t>Mo</w:t>
            </w:r>
            <w:r w:rsidRPr="001153B6">
              <w:rPr>
                <w:b/>
                <w:i/>
                <w:sz w:val="32"/>
                <w:lang w:val="uk-UA"/>
              </w:rPr>
              <w:t>-</w:t>
            </w:r>
          </w:p>
          <w:p w:rsidR="00E276AD" w:rsidRPr="001153B6" w:rsidRDefault="00E276AD" w:rsidP="001153B6">
            <w:pPr>
              <w:spacing w:after="0" w:line="240" w:lineRule="auto"/>
              <w:rPr>
                <w:b/>
                <w:i/>
                <w:sz w:val="32"/>
                <w:lang w:val="uk-UA"/>
              </w:rPr>
            </w:pPr>
            <w:r w:rsidRPr="001153B6">
              <w:rPr>
                <w:b/>
                <w:i/>
                <w:sz w:val="32"/>
                <w:lang w:val="uk-UA"/>
              </w:rPr>
              <w:t>при1300-1400</w:t>
            </w:r>
            <w:r w:rsidRPr="001153B6">
              <w:rPr>
                <w:b/>
                <w:i/>
                <w:sz w:val="32"/>
              </w:rPr>
              <w:t xml:space="preserve"> ºС</w:t>
            </w:r>
            <w:r w:rsidRPr="001153B6">
              <w:rPr>
                <w:b/>
                <w:i/>
                <w:sz w:val="32"/>
                <w:lang w:val="uk-UA"/>
              </w:rPr>
              <w:t xml:space="preserve"> </w:t>
            </w:r>
          </w:p>
          <w:p w:rsidR="00E276AD" w:rsidRPr="001153B6" w:rsidRDefault="00E276AD" w:rsidP="001153B6">
            <w:pPr>
              <w:spacing w:after="0" w:line="240" w:lineRule="auto"/>
              <w:jc w:val="center"/>
              <w:rPr>
                <w:b/>
                <w:i/>
                <w:sz w:val="32"/>
                <w:lang w:val="uk-UA"/>
              </w:rPr>
            </w:pPr>
            <w:r w:rsidRPr="001153B6">
              <w:rPr>
                <w:b/>
                <w:i/>
                <w:sz w:val="32"/>
                <w:lang w:val="uk-UA"/>
              </w:rPr>
              <w:t>Та</w:t>
            </w:r>
          </w:p>
          <w:p w:rsidR="00E276AD" w:rsidRPr="001153B6" w:rsidRDefault="00E276AD" w:rsidP="001153B6">
            <w:pPr>
              <w:spacing w:after="0" w:line="240" w:lineRule="auto"/>
              <w:rPr>
                <w:b/>
                <w:i/>
                <w:sz w:val="32"/>
                <w:lang w:val="uk-UA"/>
              </w:rPr>
            </w:pPr>
            <w:r w:rsidRPr="001153B6">
              <w:rPr>
                <w:b/>
                <w:i/>
                <w:sz w:val="32"/>
                <w:lang w:val="uk-UA"/>
              </w:rPr>
              <w:t>при 2000</w:t>
            </w:r>
            <w:r w:rsidRPr="001153B6">
              <w:rPr>
                <w:b/>
                <w:i/>
                <w:sz w:val="32"/>
              </w:rPr>
              <w:t xml:space="preserve"> ºС</w:t>
            </w:r>
          </w:p>
          <w:p w:rsidR="00E276AD" w:rsidRPr="001153B6" w:rsidRDefault="00E276AD" w:rsidP="001153B6">
            <w:pPr>
              <w:spacing w:after="0" w:line="240" w:lineRule="auto"/>
              <w:jc w:val="center"/>
              <w:rPr>
                <w:b/>
                <w:i/>
                <w:sz w:val="32"/>
              </w:rPr>
            </w:pPr>
          </w:p>
          <w:p w:rsidR="00E276AD" w:rsidRPr="001153B6" w:rsidRDefault="00E276AD" w:rsidP="001153B6">
            <w:pPr>
              <w:spacing w:after="0" w:line="240" w:lineRule="auto"/>
              <w:jc w:val="center"/>
              <w:rPr>
                <w:b/>
                <w:i/>
                <w:sz w:val="32"/>
                <w:lang w:val="uk-UA"/>
              </w:rPr>
            </w:pPr>
            <w:r w:rsidRPr="001153B6">
              <w:rPr>
                <w:b/>
                <w:i/>
                <w:sz w:val="32"/>
                <w:lang w:val="en-US"/>
              </w:rPr>
              <w:t>W</w:t>
            </w:r>
          </w:p>
          <w:p w:rsidR="00E276AD" w:rsidRPr="001153B6" w:rsidRDefault="00E276AD" w:rsidP="001153B6">
            <w:pPr>
              <w:spacing w:after="0" w:line="240" w:lineRule="auto"/>
              <w:jc w:val="center"/>
              <w:rPr>
                <w:b/>
                <w:sz w:val="32"/>
                <w:lang w:val="uk-UA"/>
              </w:rPr>
            </w:pPr>
            <w:r w:rsidRPr="001153B6">
              <w:rPr>
                <w:b/>
                <w:i/>
                <w:sz w:val="32"/>
                <w:lang w:val="uk-UA"/>
              </w:rPr>
              <w:t>при 2000-2500</w:t>
            </w:r>
          </w:p>
        </w:tc>
        <w:tc>
          <w:tcPr>
            <w:tcW w:w="2958" w:type="dxa"/>
          </w:tcPr>
          <w:p w:rsidR="00E276AD" w:rsidRPr="001153B6" w:rsidRDefault="00E276AD" w:rsidP="001153B6">
            <w:pPr>
              <w:spacing w:after="0" w:line="240" w:lineRule="auto"/>
              <w:jc w:val="center"/>
              <w:rPr>
                <w:b/>
                <w:sz w:val="36"/>
                <w:u w:val="single"/>
                <w:lang w:val="uk-UA"/>
              </w:rPr>
            </w:pPr>
            <w:proofErr w:type="spellStart"/>
            <w:r w:rsidRPr="001153B6">
              <w:rPr>
                <w:b/>
                <w:sz w:val="36"/>
                <w:u w:val="single"/>
                <w:lang w:val="uk-UA"/>
              </w:rPr>
              <w:t>неметаллические</w:t>
            </w:r>
            <w:proofErr w:type="spellEnd"/>
          </w:p>
          <w:p w:rsidR="00E276AD" w:rsidRPr="001153B6" w:rsidRDefault="00E276AD" w:rsidP="001153B6">
            <w:pPr>
              <w:spacing w:after="0" w:line="240" w:lineRule="auto"/>
              <w:jc w:val="center"/>
              <w:rPr>
                <w:b/>
                <w:sz w:val="36"/>
                <w:u w:val="single"/>
                <w:lang w:val="uk-UA"/>
              </w:rPr>
            </w:pPr>
          </w:p>
          <w:p w:rsidR="00E276AD" w:rsidRPr="001153B6" w:rsidRDefault="00E276AD" w:rsidP="001153B6">
            <w:pPr>
              <w:spacing w:after="0" w:line="240" w:lineRule="auto"/>
              <w:jc w:val="center"/>
              <w:rPr>
                <w:b/>
                <w:sz w:val="32"/>
                <w:lang w:val="uk-UA"/>
              </w:rPr>
            </w:pPr>
            <w:proofErr w:type="spellStart"/>
            <w:r w:rsidRPr="001153B6">
              <w:rPr>
                <w:b/>
                <w:sz w:val="32"/>
                <w:lang w:val="uk-UA"/>
              </w:rPr>
              <w:t>графит</w:t>
            </w:r>
            <w:proofErr w:type="spellEnd"/>
          </w:p>
          <w:p w:rsidR="00E276AD" w:rsidRPr="001153B6" w:rsidRDefault="00E276AD" w:rsidP="001153B6">
            <w:pPr>
              <w:spacing w:after="0" w:line="240" w:lineRule="auto"/>
              <w:jc w:val="center"/>
              <w:rPr>
                <w:b/>
                <w:i/>
                <w:sz w:val="32"/>
              </w:rPr>
            </w:pPr>
            <w:r w:rsidRPr="001153B6">
              <w:rPr>
                <w:b/>
                <w:sz w:val="32"/>
                <w:lang w:val="uk-UA"/>
              </w:rPr>
              <w:t xml:space="preserve">при 1000-2400 </w:t>
            </w:r>
            <w:r w:rsidRPr="001153B6">
              <w:rPr>
                <w:b/>
                <w:i/>
                <w:sz w:val="32"/>
              </w:rPr>
              <w:t>ºС</w:t>
            </w:r>
          </w:p>
          <w:p w:rsidR="00E276AD" w:rsidRPr="001153B6" w:rsidRDefault="00E276AD" w:rsidP="001153B6">
            <w:pPr>
              <w:spacing w:after="0" w:line="240" w:lineRule="auto"/>
              <w:jc w:val="center"/>
              <w:rPr>
                <w:b/>
                <w:i/>
                <w:sz w:val="32"/>
              </w:rPr>
            </w:pPr>
            <w:r w:rsidRPr="001153B6">
              <w:rPr>
                <w:b/>
                <w:i/>
                <w:sz w:val="32"/>
              </w:rPr>
              <w:t xml:space="preserve">окисляется при </w:t>
            </w:r>
          </w:p>
          <w:p w:rsidR="00E276AD" w:rsidRPr="001153B6" w:rsidRDefault="00E276AD" w:rsidP="001153B6">
            <w:pPr>
              <w:spacing w:after="0" w:line="240" w:lineRule="auto"/>
              <w:jc w:val="center"/>
              <w:rPr>
                <w:b/>
                <w:i/>
                <w:sz w:val="32"/>
              </w:rPr>
            </w:pPr>
            <w:r w:rsidRPr="001153B6">
              <w:rPr>
                <w:b/>
                <w:i/>
                <w:sz w:val="32"/>
              </w:rPr>
              <w:t>520 -560ºС</w:t>
            </w:r>
          </w:p>
          <w:p w:rsidR="00E276AD" w:rsidRPr="001153B6" w:rsidRDefault="00E276AD" w:rsidP="001153B6">
            <w:pPr>
              <w:spacing w:after="0" w:line="240" w:lineRule="auto"/>
              <w:jc w:val="center"/>
              <w:rPr>
                <w:b/>
                <w:sz w:val="32"/>
              </w:rPr>
            </w:pPr>
          </w:p>
          <w:p w:rsidR="00E276AD" w:rsidRPr="001153B6" w:rsidRDefault="00E276AD" w:rsidP="001153B6">
            <w:pPr>
              <w:spacing w:after="0" w:line="240" w:lineRule="auto"/>
              <w:jc w:val="center"/>
              <w:rPr>
                <w:b/>
                <w:sz w:val="32"/>
              </w:rPr>
            </w:pPr>
          </w:p>
          <w:p w:rsidR="00E276AD" w:rsidRPr="001153B6" w:rsidRDefault="00E276AD" w:rsidP="001153B6">
            <w:pPr>
              <w:spacing w:after="0" w:line="240" w:lineRule="auto"/>
              <w:jc w:val="center"/>
              <w:rPr>
                <w:b/>
                <w:sz w:val="32"/>
              </w:rPr>
            </w:pPr>
            <w:r w:rsidRPr="001153B6">
              <w:rPr>
                <w:b/>
                <w:sz w:val="32"/>
              </w:rPr>
              <w:t>керамические материалы</w:t>
            </w:r>
          </w:p>
          <w:p w:rsidR="00E276AD" w:rsidRPr="001153B6" w:rsidRDefault="00E276AD" w:rsidP="001153B6">
            <w:pPr>
              <w:spacing w:after="0" w:line="240" w:lineRule="auto"/>
              <w:jc w:val="center"/>
              <w:rPr>
                <w:b/>
                <w:i/>
                <w:sz w:val="32"/>
                <w:u w:val="single"/>
              </w:rPr>
            </w:pPr>
            <w:r w:rsidRPr="001153B6">
              <w:rPr>
                <w:b/>
                <w:i/>
                <w:sz w:val="32"/>
                <w:u w:val="single"/>
              </w:rPr>
              <w:t xml:space="preserve">на основе </w:t>
            </w:r>
          </w:p>
          <w:p w:rsidR="00E276AD" w:rsidRPr="001153B6" w:rsidRDefault="00E276AD" w:rsidP="001153B6">
            <w:pPr>
              <w:spacing w:after="0" w:line="240" w:lineRule="auto"/>
              <w:jc w:val="center"/>
              <w:rPr>
                <w:b/>
                <w:sz w:val="32"/>
              </w:rPr>
            </w:pPr>
            <w:r w:rsidRPr="001153B6">
              <w:rPr>
                <w:b/>
                <w:sz w:val="32"/>
                <w:lang w:val="en-US"/>
              </w:rPr>
              <w:t>Si</w:t>
            </w:r>
            <w:r w:rsidRPr="001153B6">
              <w:rPr>
                <w:b/>
                <w:sz w:val="32"/>
                <w:vertAlign w:val="subscript"/>
              </w:rPr>
              <w:t>3</w:t>
            </w:r>
            <w:r w:rsidRPr="001153B6">
              <w:rPr>
                <w:b/>
                <w:sz w:val="32"/>
                <w:lang w:val="en-US"/>
              </w:rPr>
              <w:t>N</w:t>
            </w:r>
            <w:r w:rsidRPr="001153B6">
              <w:rPr>
                <w:b/>
                <w:sz w:val="32"/>
                <w:vertAlign w:val="subscript"/>
              </w:rPr>
              <w:t>4</w:t>
            </w:r>
            <w:r w:rsidRPr="001153B6">
              <w:rPr>
                <w:b/>
                <w:sz w:val="32"/>
              </w:rPr>
              <w:t>-1500 ºС,</w:t>
            </w:r>
          </w:p>
          <w:p w:rsidR="00E276AD" w:rsidRPr="001153B6" w:rsidRDefault="00E276AD" w:rsidP="001153B6">
            <w:pPr>
              <w:spacing w:after="0" w:line="240" w:lineRule="auto"/>
              <w:jc w:val="center"/>
              <w:rPr>
                <w:b/>
                <w:sz w:val="32"/>
                <w:lang w:val="en-US"/>
              </w:rPr>
            </w:pPr>
            <w:r w:rsidRPr="001153B6">
              <w:rPr>
                <w:b/>
                <w:sz w:val="32"/>
                <w:lang w:val="en-US"/>
              </w:rPr>
              <w:t>SiC-1800 º</w:t>
            </w:r>
            <w:r w:rsidRPr="001153B6">
              <w:rPr>
                <w:b/>
                <w:sz w:val="32"/>
              </w:rPr>
              <w:t>С</w:t>
            </w:r>
            <w:r w:rsidRPr="001153B6">
              <w:rPr>
                <w:b/>
                <w:sz w:val="32"/>
                <w:lang w:val="en-US"/>
              </w:rPr>
              <w:t>,</w:t>
            </w:r>
          </w:p>
          <w:p w:rsidR="00E276AD" w:rsidRPr="001153B6" w:rsidRDefault="00E276AD" w:rsidP="001153B6">
            <w:pPr>
              <w:spacing w:after="0" w:line="240" w:lineRule="auto"/>
              <w:jc w:val="center"/>
              <w:rPr>
                <w:b/>
                <w:sz w:val="32"/>
                <w:lang w:val="en-US"/>
              </w:rPr>
            </w:pPr>
            <w:r w:rsidRPr="001153B6">
              <w:rPr>
                <w:b/>
                <w:sz w:val="32"/>
                <w:lang w:val="en-US"/>
              </w:rPr>
              <w:t>Si-Al-O-N</w:t>
            </w:r>
          </w:p>
          <w:p w:rsidR="00E276AD" w:rsidRPr="001153B6" w:rsidRDefault="00E276AD" w:rsidP="001153B6">
            <w:pPr>
              <w:spacing w:after="0" w:line="240" w:lineRule="auto"/>
              <w:jc w:val="center"/>
              <w:rPr>
                <w:b/>
                <w:sz w:val="32"/>
              </w:rPr>
            </w:pPr>
            <w:r w:rsidRPr="001153B6">
              <w:rPr>
                <w:b/>
                <w:sz w:val="32"/>
              </w:rPr>
              <w:t xml:space="preserve">для деталей в двигателях </w:t>
            </w:r>
            <w:proofErr w:type="spellStart"/>
            <w:proofErr w:type="gramStart"/>
            <w:r w:rsidRPr="001153B6">
              <w:rPr>
                <w:b/>
                <w:sz w:val="32"/>
              </w:rPr>
              <w:t>внутр.сгорания</w:t>
            </w:r>
            <w:proofErr w:type="spellEnd"/>
            <w:proofErr w:type="gramEnd"/>
          </w:p>
          <w:p w:rsidR="00E276AD" w:rsidRPr="001153B6" w:rsidRDefault="00E276AD" w:rsidP="001153B6">
            <w:pPr>
              <w:spacing w:after="0" w:line="240" w:lineRule="auto"/>
              <w:jc w:val="center"/>
              <w:rPr>
                <w:b/>
                <w:sz w:val="32"/>
              </w:rPr>
            </w:pPr>
            <w:r w:rsidRPr="001153B6">
              <w:rPr>
                <w:b/>
                <w:sz w:val="32"/>
                <w:vertAlign w:val="subscript"/>
              </w:rPr>
              <w:t>_</w:t>
            </w:r>
          </w:p>
        </w:tc>
      </w:tr>
    </w:tbl>
    <w:p w:rsidR="00E276AD" w:rsidRDefault="00E276AD" w:rsidP="007F3E01">
      <w:pPr>
        <w:jc w:val="center"/>
        <w:rPr>
          <w:b/>
          <w:sz w:val="32"/>
          <w:lang w:val="uk-UA"/>
        </w:rPr>
      </w:pPr>
      <w:r>
        <w:rPr>
          <w:b/>
          <w:sz w:val="32"/>
          <w:lang w:val="uk-UA"/>
        </w:rPr>
        <w:lastRenderedPageBreak/>
        <w:t>ЖАРОСТОЙКИЕ СТАЛИ И СПЛАВЫ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03"/>
        <w:gridCol w:w="3367"/>
        <w:gridCol w:w="2597"/>
        <w:gridCol w:w="2732"/>
        <w:gridCol w:w="3187"/>
      </w:tblGrid>
      <w:tr w:rsidR="00E276AD" w:rsidRPr="001153B6" w:rsidTr="001153B6">
        <w:tc>
          <w:tcPr>
            <w:tcW w:w="2933" w:type="dxa"/>
          </w:tcPr>
          <w:p w:rsidR="00E276AD" w:rsidRPr="001153B6" w:rsidRDefault="00E276AD" w:rsidP="001153B6">
            <w:pPr>
              <w:spacing w:after="0" w:line="240" w:lineRule="auto"/>
              <w:jc w:val="center"/>
              <w:rPr>
                <w:b/>
              </w:rPr>
            </w:pPr>
            <w:r w:rsidRPr="001153B6">
              <w:rPr>
                <w:b/>
                <w:lang w:val="uk-UA"/>
              </w:rPr>
              <w:t xml:space="preserve">АУСТЕНИТНЫЕ СТАЛИ : </w:t>
            </w:r>
          </w:p>
          <w:p w:rsidR="00E276AD" w:rsidRPr="001153B6" w:rsidRDefault="00E276AD" w:rsidP="001153B6">
            <w:pPr>
              <w:spacing w:after="0" w:line="240" w:lineRule="auto"/>
              <w:jc w:val="center"/>
              <w:rPr>
                <w:b/>
              </w:rPr>
            </w:pPr>
            <w:r w:rsidRPr="001153B6">
              <w:rPr>
                <w:b/>
              </w:rPr>
              <w:t>до 600-700</w:t>
            </w:r>
            <w:r w:rsidRPr="001153B6">
              <w:rPr>
                <w:b/>
                <w:i/>
                <w:sz w:val="32"/>
              </w:rPr>
              <w:t xml:space="preserve"> </w:t>
            </w:r>
            <w:r w:rsidRPr="001153B6">
              <w:rPr>
                <w:b/>
                <w:sz w:val="32"/>
              </w:rPr>
              <w:t>ºС</w:t>
            </w:r>
          </w:p>
          <w:p w:rsidR="00E276AD" w:rsidRPr="001153B6" w:rsidRDefault="00E276AD" w:rsidP="001153B6">
            <w:pPr>
              <w:spacing w:after="0" w:line="240" w:lineRule="auto"/>
              <w:jc w:val="center"/>
              <w:rPr>
                <w:b/>
                <w:sz w:val="32"/>
              </w:rPr>
            </w:pPr>
            <w:proofErr w:type="spellStart"/>
            <w:r w:rsidRPr="001153B6">
              <w:rPr>
                <w:b/>
                <w:lang w:val="uk-UA"/>
              </w:rPr>
              <w:t>закалка</w:t>
            </w:r>
            <w:proofErr w:type="spellEnd"/>
            <w:r w:rsidRPr="001153B6">
              <w:rPr>
                <w:b/>
                <w:lang w:val="uk-UA"/>
              </w:rPr>
              <w:t xml:space="preserve"> в </w:t>
            </w:r>
            <w:proofErr w:type="spellStart"/>
            <w:r w:rsidRPr="001153B6">
              <w:rPr>
                <w:b/>
                <w:lang w:val="uk-UA"/>
              </w:rPr>
              <w:t>воде</w:t>
            </w:r>
            <w:proofErr w:type="spellEnd"/>
            <w:r w:rsidRPr="001153B6">
              <w:rPr>
                <w:b/>
                <w:lang w:val="uk-UA"/>
              </w:rPr>
              <w:t xml:space="preserve"> от 1050-1150</w:t>
            </w:r>
            <w:r w:rsidRPr="001153B6">
              <w:rPr>
                <w:b/>
                <w:i/>
                <w:sz w:val="32"/>
              </w:rPr>
              <w:t xml:space="preserve"> </w:t>
            </w:r>
            <w:r w:rsidRPr="001153B6">
              <w:rPr>
                <w:b/>
                <w:sz w:val="32"/>
              </w:rPr>
              <w:t>ºС (</w:t>
            </w:r>
            <w:r w:rsidRPr="001153B6">
              <w:rPr>
                <w:b/>
                <w:sz w:val="24"/>
              </w:rPr>
              <w:t>или</w:t>
            </w:r>
            <w:r w:rsidRPr="001153B6">
              <w:rPr>
                <w:b/>
                <w:sz w:val="32"/>
              </w:rPr>
              <w:t xml:space="preserve"> нормализация)</w:t>
            </w:r>
          </w:p>
          <w:p w:rsidR="00E276AD" w:rsidRPr="001153B6" w:rsidRDefault="00E276AD" w:rsidP="001153B6">
            <w:pPr>
              <w:spacing w:after="0" w:line="240" w:lineRule="atLeast"/>
              <w:jc w:val="center"/>
              <w:rPr>
                <w:b/>
              </w:rPr>
            </w:pPr>
            <w:r w:rsidRPr="001153B6">
              <w:rPr>
                <w:b/>
              </w:rPr>
              <w:t>высокая пластичность и универсальность,</w:t>
            </w:r>
          </w:p>
          <w:p w:rsidR="00E276AD" w:rsidRPr="001153B6" w:rsidRDefault="00E276AD" w:rsidP="001153B6">
            <w:pPr>
              <w:spacing w:after="0" w:line="240" w:lineRule="atLeast"/>
              <w:jc w:val="center"/>
              <w:rPr>
                <w:b/>
              </w:rPr>
            </w:pPr>
            <w:r w:rsidRPr="001153B6">
              <w:rPr>
                <w:b/>
              </w:rPr>
              <w:t>жаропрочность</w:t>
            </w:r>
          </w:p>
          <w:p w:rsidR="00E276AD" w:rsidRPr="001153B6" w:rsidRDefault="00E276AD" w:rsidP="001153B6">
            <w:pPr>
              <w:spacing w:after="0" w:line="240" w:lineRule="atLeast"/>
              <w:jc w:val="center"/>
              <w:rPr>
                <w:b/>
              </w:rPr>
            </w:pPr>
          </w:p>
          <w:p w:rsidR="00E276AD" w:rsidRPr="001153B6" w:rsidRDefault="00E276AD" w:rsidP="001153B6">
            <w:pPr>
              <w:spacing w:after="0" w:line="240" w:lineRule="atLeast"/>
              <w:jc w:val="center"/>
              <w:rPr>
                <w:b/>
              </w:rPr>
            </w:pPr>
            <w:r w:rsidRPr="001153B6">
              <w:rPr>
                <w:b/>
              </w:rPr>
              <w:t xml:space="preserve">недостаток: низкое </w:t>
            </w:r>
            <w:proofErr w:type="spellStart"/>
            <w:r w:rsidRPr="001153B6">
              <w:rPr>
                <w:b/>
              </w:rPr>
              <w:t>сопрот</w:t>
            </w:r>
            <w:proofErr w:type="spellEnd"/>
            <w:r w:rsidRPr="001153B6">
              <w:rPr>
                <w:b/>
              </w:rPr>
              <w:t>. газ. коррозии</w:t>
            </w:r>
          </w:p>
          <w:p w:rsidR="00E276AD" w:rsidRPr="001153B6" w:rsidRDefault="00E276AD" w:rsidP="001153B6">
            <w:pPr>
              <w:spacing w:after="0" w:line="360" w:lineRule="auto"/>
              <w:jc w:val="both"/>
              <w:rPr>
                <w:b/>
                <w:i/>
              </w:rPr>
            </w:pPr>
          </w:p>
          <w:p w:rsidR="00E276AD" w:rsidRPr="001153B6" w:rsidRDefault="00E276AD" w:rsidP="001153B6">
            <w:pPr>
              <w:spacing w:after="0" w:line="360" w:lineRule="auto"/>
              <w:jc w:val="both"/>
              <w:rPr>
                <w:b/>
                <w:i/>
              </w:rPr>
            </w:pPr>
            <w:r w:rsidRPr="001153B6">
              <w:rPr>
                <w:b/>
                <w:i/>
              </w:rPr>
              <w:t>08Х18Н9Т,12Х18Н9,</w:t>
            </w:r>
          </w:p>
          <w:p w:rsidR="00E276AD" w:rsidRPr="001153B6" w:rsidRDefault="00E276AD" w:rsidP="001153B6">
            <w:pPr>
              <w:spacing w:after="0" w:line="360" w:lineRule="auto"/>
              <w:jc w:val="both"/>
              <w:rPr>
                <w:b/>
                <w:i/>
              </w:rPr>
            </w:pPr>
            <w:r w:rsidRPr="001153B6">
              <w:rPr>
                <w:b/>
                <w:i/>
              </w:rPr>
              <w:t>12Х18Н9Т,10Х23Н18, 20Х25Н20С2, 36Х18Н25С2, 12Х25Н16Г7АР, 55Х20Г9АН4</w:t>
            </w:r>
          </w:p>
          <w:p w:rsidR="00E276AD" w:rsidRPr="001153B6" w:rsidRDefault="00E276AD" w:rsidP="001153B6">
            <w:pPr>
              <w:spacing w:after="0" w:line="240" w:lineRule="auto"/>
              <w:jc w:val="center"/>
              <w:rPr>
                <w:b/>
              </w:rPr>
            </w:pPr>
          </w:p>
          <w:p w:rsidR="00E276AD" w:rsidRPr="001153B6" w:rsidRDefault="00E276AD" w:rsidP="001153B6">
            <w:pPr>
              <w:spacing w:after="0" w:line="240" w:lineRule="auto"/>
              <w:jc w:val="center"/>
              <w:rPr>
                <w:b/>
              </w:rPr>
            </w:pPr>
          </w:p>
        </w:tc>
        <w:tc>
          <w:tcPr>
            <w:tcW w:w="3367" w:type="dxa"/>
          </w:tcPr>
          <w:p w:rsidR="00E276AD" w:rsidRPr="001153B6" w:rsidRDefault="00E276AD" w:rsidP="001153B6">
            <w:pPr>
              <w:spacing w:after="0" w:line="240" w:lineRule="auto"/>
              <w:jc w:val="center"/>
              <w:rPr>
                <w:b/>
                <w:lang w:val="uk-UA"/>
              </w:rPr>
            </w:pPr>
            <w:r w:rsidRPr="001153B6">
              <w:rPr>
                <w:b/>
                <w:lang w:val="uk-UA"/>
              </w:rPr>
              <w:t>АУСТЕНИТО-ФЕРРИТНЫЕ</w:t>
            </w:r>
          </w:p>
          <w:p w:rsidR="00E276AD" w:rsidRPr="001153B6" w:rsidRDefault="00E276AD" w:rsidP="001153B6">
            <w:pPr>
              <w:spacing w:after="0" w:line="240" w:lineRule="auto"/>
              <w:jc w:val="center"/>
              <w:rPr>
                <w:b/>
                <w:sz w:val="32"/>
              </w:rPr>
            </w:pPr>
            <w:r w:rsidRPr="001153B6">
              <w:rPr>
                <w:b/>
                <w:sz w:val="32"/>
              </w:rPr>
              <w:t>не выше 350 ºС</w:t>
            </w:r>
          </w:p>
          <w:p w:rsidR="00E276AD" w:rsidRPr="001153B6" w:rsidRDefault="00E276AD" w:rsidP="001153B6">
            <w:pPr>
              <w:spacing w:after="0" w:line="240" w:lineRule="auto"/>
              <w:jc w:val="center"/>
              <w:rPr>
                <w:b/>
              </w:rPr>
            </w:pPr>
          </w:p>
          <w:p w:rsidR="00E276AD" w:rsidRPr="001153B6" w:rsidRDefault="00E276AD" w:rsidP="001153B6">
            <w:pPr>
              <w:spacing w:after="0" w:line="240" w:lineRule="auto"/>
              <w:jc w:val="center"/>
              <w:rPr>
                <w:b/>
                <w:sz w:val="32"/>
              </w:rPr>
            </w:pPr>
            <w:r w:rsidRPr="001153B6">
              <w:rPr>
                <w:b/>
                <w:i/>
              </w:rPr>
              <w:t>078Х22Н6Т,08Х21Н6М5Т</w:t>
            </w:r>
            <w:r w:rsidRPr="001153B6">
              <w:rPr>
                <w:b/>
                <w:lang w:val="uk-UA"/>
              </w:rPr>
              <w:t xml:space="preserve"> </w:t>
            </w:r>
            <w:proofErr w:type="spellStart"/>
            <w:r w:rsidRPr="001153B6">
              <w:rPr>
                <w:b/>
                <w:lang w:val="uk-UA"/>
              </w:rPr>
              <w:t>закалка</w:t>
            </w:r>
            <w:proofErr w:type="spellEnd"/>
            <w:r w:rsidRPr="001153B6">
              <w:rPr>
                <w:b/>
                <w:lang w:val="uk-UA"/>
              </w:rPr>
              <w:t xml:space="preserve"> в </w:t>
            </w:r>
            <w:proofErr w:type="spellStart"/>
            <w:r w:rsidRPr="001153B6">
              <w:rPr>
                <w:b/>
                <w:lang w:val="uk-UA"/>
              </w:rPr>
              <w:t>воде</w:t>
            </w:r>
            <w:proofErr w:type="spellEnd"/>
            <w:r w:rsidRPr="001153B6">
              <w:rPr>
                <w:b/>
                <w:lang w:val="uk-UA"/>
              </w:rPr>
              <w:t xml:space="preserve"> от 1000-1100</w:t>
            </w:r>
            <w:r w:rsidRPr="001153B6">
              <w:rPr>
                <w:b/>
                <w:i/>
                <w:sz w:val="32"/>
              </w:rPr>
              <w:t xml:space="preserve"> </w:t>
            </w:r>
            <w:r w:rsidRPr="001153B6">
              <w:rPr>
                <w:b/>
                <w:sz w:val="32"/>
              </w:rPr>
              <w:t xml:space="preserve">ºС </w:t>
            </w:r>
          </w:p>
          <w:p w:rsidR="00E276AD" w:rsidRPr="001153B6" w:rsidRDefault="00E276AD" w:rsidP="001153B6">
            <w:pPr>
              <w:spacing w:after="0" w:line="240" w:lineRule="auto"/>
              <w:jc w:val="center"/>
              <w:rPr>
                <w:b/>
                <w:i/>
                <w:sz w:val="32"/>
              </w:rPr>
            </w:pPr>
            <w:r w:rsidRPr="001153B6">
              <w:rPr>
                <w:b/>
                <w:i/>
                <w:sz w:val="32"/>
              </w:rPr>
              <w:t xml:space="preserve">дешевле </w:t>
            </w:r>
            <w:proofErr w:type="spellStart"/>
            <w:r w:rsidRPr="001153B6">
              <w:rPr>
                <w:b/>
                <w:i/>
                <w:sz w:val="32"/>
              </w:rPr>
              <w:t>аустенитных</w:t>
            </w:r>
            <w:proofErr w:type="spellEnd"/>
          </w:p>
          <w:p w:rsidR="00E276AD" w:rsidRPr="001153B6" w:rsidRDefault="00E276AD" w:rsidP="001153B6">
            <w:pPr>
              <w:spacing w:after="0" w:line="240" w:lineRule="auto"/>
              <w:jc w:val="center"/>
              <w:rPr>
                <w:b/>
                <w:i/>
                <w:sz w:val="32"/>
              </w:rPr>
            </w:pPr>
            <w:r w:rsidRPr="001153B6">
              <w:rPr>
                <w:b/>
                <w:i/>
                <w:sz w:val="32"/>
              </w:rPr>
              <w:t xml:space="preserve">стойкость ниже, </w:t>
            </w:r>
            <w:proofErr w:type="spellStart"/>
            <w:r w:rsidRPr="001153B6">
              <w:rPr>
                <w:b/>
                <w:i/>
                <w:sz w:val="32"/>
              </w:rPr>
              <w:t>аустенитных</w:t>
            </w:r>
            <w:proofErr w:type="spellEnd"/>
          </w:p>
        </w:tc>
        <w:tc>
          <w:tcPr>
            <w:tcW w:w="2890" w:type="dxa"/>
          </w:tcPr>
          <w:p w:rsidR="00E276AD" w:rsidRPr="001153B6" w:rsidRDefault="00E276AD" w:rsidP="001153B6">
            <w:pPr>
              <w:spacing w:after="0" w:line="240" w:lineRule="auto"/>
              <w:jc w:val="center"/>
              <w:rPr>
                <w:b/>
                <w:sz w:val="32"/>
                <w:lang w:val="uk-UA"/>
              </w:rPr>
            </w:pPr>
            <w:r w:rsidRPr="001153B6">
              <w:rPr>
                <w:b/>
                <w:sz w:val="32"/>
                <w:lang w:val="uk-UA"/>
              </w:rPr>
              <w:t>ФЕРРИТНЫЕ СТАЛИ</w:t>
            </w:r>
          </w:p>
          <w:p w:rsidR="00E276AD" w:rsidRPr="001153B6" w:rsidRDefault="00E276AD" w:rsidP="001153B6">
            <w:pPr>
              <w:spacing w:after="0" w:line="240" w:lineRule="auto"/>
              <w:jc w:val="center"/>
              <w:rPr>
                <w:b/>
                <w:i/>
                <w:sz w:val="32"/>
              </w:rPr>
            </w:pPr>
            <w:r w:rsidRPr="001153B6">
              <w:rPr>
                <w:b/>
                <w:sz w:val="32"/>
              </w:rPr>
              <w:t xml:space="preserve">не выше 350 ºС, </w:t>
            </w:r>
            <w:r w:rsidRPr="001153B6">
              <w:rPr>
                <w:b/>
                <w:i/>
                <w:sz w:val="32"/>
              </w:rPr>
              <w:t xml:space="preserve">дешевле </w:t>
            </w:r>
            <w:proofErr w:type="spellStart"/>
            <w:r w:rsidRPr="001153B6">
              <w:rPr>
                <w:b/>
                <w:i/>
                <w:sz w:val="32"/>
              </w:rPr>
              <w:t>аустенитных</w:t>
            </w:r>
            <w:proofErr w:type="spellEnd"/>
            <w:r w:rsidRPr="001153B6">
              <w:rPr>
                <w:b/>
                <w:i/>
                <w:sz w:val="32"/>
              </w:rPr>
              <w:t xml:space="preserve"> стойкость ниже, </w:t>
            </w:r>
            <w:proofErr w:type="spellStart"/>
            <w:r w:rsidRPr="001153B6">
              <w:rPr>
                <w:b/>
                <w:i/>
                <w:sz w:val="32"/>
              </w:rPr>
              <w:t>аустенитных</w:t>
            </w:r>
            <w:proofErr w:type="spellEnd"/>
          </w:p>
          <w:p w:rsidR="00E276AD" w:rsidRPr="001153B6" w:rsidRDefault="00E276AD" w:rsidP="001153B6">
            <w:pPr>
              <w:spacing w:after="0" w:line="240" w:lineRule="auto"/>
              <w:jc w:val="center"/>
              <w:rPr>
                <w:sz w:val="32"/>
              </w:rPr>
            </w:pPr>
          </w:p>
          <w:p w:rsidR="00E276AD" w:rsidRPr="001153B6" w:rsidRDefault="00E276AD" w:rsidP="001153B6">
            <w:pPr>
              <w:spacing w:after="0" w:line="240" w:lineRule="auto"/>
              <w:jc w:val="center"/>
              <w:rPr>
                <w:b/>
              </w:rPr>
            </w:pPr>
            <w:r w:rsidRPr="001153B6">
              <w:rPr>
                <w:b/>
              </w:rPr>
              <w:t>1.хромистые</w:t>
            </w:r>
          </w:p>
          <w:p w:rsidR="00E276AD" w:rsidRPr="001153B6" w:rsidRDefault="00E276AD" w:rsidP="001153B6">
            <w:pPr>
              <w:spacing w:after="0" w:line="240" w:lineRule="auto"/>
              <w:jc w:val="center"/>
              <w:rPr>
                <w:b/>
                <w:sz w:val="32"/>
              </w:rPr>
            </w:pPr>
            <w:r w:rsidRPr="001153B6">
              <w:rPr>
                <w:b/>
                <w:sz w:val="32"/>
              </w:rPr>
              <w:t>13-28%</w:t>
            </w:r>
            <w:r w:rsidRPr="003F47FF">
              <w:rPr>
                <w:b/>
                <w:i/>
                <w:sz w:val="32"/>
              </w:rPr>
              <w:t xml:space="preserve"> </w:t>
            </w:r>
            <w:r w:rsidRPr="001153B6">
              <w:rPr>
                <w:b/>
                <w:sz w:val="32"/>
                <w:lang w:val="en-US"/>
              </w:rPr>
              <w:t>Cr</w:t>
            </w:r>
          </w:p>
          <w:p w:rsidR="00E276AD" w:rsidRPr="001153B6" w:rsidRDefault="00E276AD" w:rsidP="001153B6">
            <w:pPr>
              <w:spacing w:after="0" w:line="240" w:lineRule="auto"/>
              <w:jc w:val="center"/>
              <w:rPr>
                <w:b/>
                <w:sz w:val="32"/>
              </w:rPr>
            </w:pPr>
            <w:r w:rsidRPr="001153B6">
              <w:rPr>
                <w:b/>
                <w:sz w:val="32"/>
              </w:rPr>
              <w:t>08Х13</w:t>
            </w:r>
          </w:p>
          <w:p w:rsidR="00E276AD" w:rsidRPr="001153B6" w:rsidRDefault="00E276AD" w:rsidP="001153B6">
            <w:pPr>
              <w:spacing w:after="0" w:line="240" w:lineRule="auto"/>
              <w:jc w:val="center"/>
              <w:rPr>
                <w:b/>
                <w:sz w:val="32"/>
              </w:rPr>
            </w:pPr>
            <w:r w:rsidRPr="001153B6">
              <w:rPr>
                <w:b/>
              </w:rPr>
              <w:t>08Х17Т,12Х17, 15Х25Т,15Х28Т,</w:t>
            </w:r>
          </w:p>
        </w:tc>
        <w:tc>
          <w:tcPr>
            <w:tcW w:w="2662" w:type="dxa"/>
          </w:tcPr>
          <w:p w:rsidR="00E276AD" w:rsidRPr="001153B6" w:rsidRDefault="00E276AD" w:rsidP="001153B6">
            <w:pPr>
              <w:spacing w:after="0" w:line="240" w:lineRule="auto"/>
              <w:jc w:val="center"/>
              <w:rPr>
                <w:b/>
                <w:sz w:val="32"/>
              </w:rPr>
            </w:pPr>
            <w:r w:rsidRPr="001153B6">
              <w:rPr>
                <w:b/>
                <w:lang w:val="uk-UA"/>
              </w:rPr>
              <w:t>АУСТЕНИТО-МАРТЕНСИТНЫЕ</w:t>
            </w:r>
            <w:r w:rsidRPr="001153B6">
              <w:rPr>
                <w:b/>
              </w:rPr>
              <w:t xml:space="preserve"> до 450</w:t>
            </w:r>
            <w:r w:rsidRPr="001153B6">
              <w:rPr>
                <w:b/>
                <w:i/>
                <w:sz w:val="32"/>
              </w:rPr>
              <w:t xml:space="preserve"> </w:t>
            </w:r>
            <w:r w:rsidRPr="001153B6">
              <w:rPr>
                <w:b/>
                <w:sz w:val="32"/>
              </w:rPr>
              <w:t>ºС</w:t>
            </w:r>
          </w:p>
          <w:p w:rsidR="00E276AD" w:rsidRPr="001153B6" w:rsidRDefault="00E276AD" w:rsidP="001153B6">
            <w:pPr>
              <w:spacing w:after="0" w:line="240" w:lineRule="auto"/>
              <w:jc w:val="center"/>
              <w:rPr>
                <w:b/>
                <w:i/>
                <w:sz w:val="32"/>
              </w:rPr>
            </w:pPr>
            <w:r w:rsidRPr="001153B6">
              <w:rPr>
                <w:b/>
                <w:i/>
                <w:sz w:val="32"/>
              </w:rPr>
              <w:t>08Х17Н5М3</w:t>
            </w:r>
          </w:p>
          <w:p w:rsidR="00E276AD" w:rsidRPr="001153B6" w:rsidRDefault="00E276AD" w:rsidP="001153B6">
            <w:pPr>
              <w:spacing w:after="0" w:line="240" w:lineRule="auto"/>
              <w:jc w:val="center"/>
              <w:rPr>
                <w:b/>
                <w:i/>
              </w:rPr>
            </w:pPr>
          </w:p>
          <w:p w:rsidR="00E276AD" w:rsidRPr="001153B6" w:rsidRDefault="00E276AD" w:rsidP="001153B6">
            <w:pPr>
              <w:spacing w:after="0" w:line="240" w:lineRule="auto"/>
              <w:jc w:val="center"/>
              <w:rPr>
                <w:b/>
                <w:sz w:val="32"/>
              </w:rPr>
            </w:pPr>
            <w:proofErr w:type="spellStart"/>
            <w:r w:rsidRPr="001153B6">
              <w:rPr>
                <w:b/>
                <w:lang w:val="uk-UA"/>
              </w:rPr>
              <w:t>закалка</w:t>
            </w:r>
            <w:proofErr w:type="spellEnd"/>
            <w:r w:rsidRPr="001153B6">
              <w:rPr>
                <w:b/>
                <w:lang w:val="uk-UA"/>
              </w:rPr>
              <w:t xml:space="preserve"> в </w:t>
            </w:r>
            <w:proofErr w:type="spellStart"/>
            <w:r w:rsidRPr="001153B6">
              <w:rPr>
                <w:b/>
                <w:lang w:val="uk-UA"/>
              </w:rPr>
              <w:t>воде</w:t>
            </w:r>
            <w:proofErr w:type="spellEnd"/>
            <w:r w:rsidRPr="001153B6">
              <w:rPr>
                <w:b/>
                <w:lang w:val="uk-UA"/>
              </w:rPr>
              <w:t xml:space="preserve">, </w:t>
            </w:r>
            <w:proofErr w:type="spellStart"/>
            <w:r w:rsidRPr="001153B6">
              <w:rPr>
                <w:b/>
                <w:lang w:val="uk-UA"/>
              </w:rPr>
              <w:t>обработка</w:t>
            </w:r>
            <w:proofErr w:type="spellEnd"/>
            <w:r w:rsidRPr="001153B6">
              <w:rPr>
                <w:b/>
                <w:lang w:val="uk-UA"/>
              </w:rPr>
              <w:t xml:space="preserve"> холодом(</w:t>
            </w:r>
            <w:proofErr w:type="spellStart"/>
            <w:r w:rsidRPr="001153B6">
              <w:rPr>
                <w:b/>
                <w:sz w:val="24"/>
                <w:lang w:val="uk-UA"/>
              </w:rPr>
              <w:t>или</w:t>
            </w:r>
            <w:proofErr w:type="spellEnd"/>
            <w:r w:rsidRPr="001153B6">
              <w:rPr>
                <w:b/>
                <w:sz w:val="24"/>
                <w:lang w:val="uk-UA"/>
              </w:rPr>
              <w:t xml:space="preserve"> </w:t>
            </w:r>
            <w:proofErr w:type="spellStart"/>
            <w:r w:rsidRPr="001153B6">
              <w:rPr>
                <w:b/>
              </w:rPr>
              <w:t>пластич</w:t>
            </w:r>
            <w:proofErr w:type="spellEnd"/>
            <w:r w:rsidRPr="001153B6">
              <w:rPr>
                <w:b/>
              </w:rPr>
              <w:t>. деформирование)</w:t>
            </w:r>
            <w:r w:rsidRPr="001153B6">
              <w:rPr>
                <w:b/>
                <w:lang w:val="uk-UA"/>
              </w:rPr>
              <w:t xml:space="preserve">, </w:t>
            </w:r>
            <w:proofErr w:type="spellStart"/>
            <w:r w:rsidRPr="001153B6">
              <w:rPr>
                <w:b/>
                <w:lang w:val="uk-UA"/>
              </w:rPr>
              <w:t>старение</w:t>
            </w:r>
            <w:proofErr w:type="spellEnd"/>
            <w:r w:rsidRPr="001153B6">
              <w:rPr>
                <w:b/>
                <w:lang w:val="uk-UA"/>
              </w:rPr>
              <w:t xml:space="preserve"> при 350-500</w:t>
            </w:r>
            <w:r w:rsidRPr="001153B6">
              <w:rPr>
                <w:b/>
                <w:sz w:val="32"/>
              </w:rPr>
              <w:t>ºС</w:t>
            </w:r>
          </w:p>
          <w:p w:rsidR="00E276AD" w:rsidRPr="001153B6" w:rsidRDefault="00E276AD" w:rsidP="001153B6">
            <w:pPr>
              <w:spacing w:after="0" w:line="240" w:lineRule="auto"/>
              <w:jc w:val="center"/>
              <w:rPr>
                <w:b/>
                <w:sz w:val="32"/>
                <w:lang w:val="uk-UA"/>
              </w:rPr>
            </w:pPr>
            <w:r w:rsidRPr="001153B6">
              <w:rPr>
                <w:i/>
              </w:rPr>
              <w:t xml:space="preserve">Чем больше аустенита, тем б. ударная вязкость  и меньше </w:t>
            </w:r>
            <w:proofErr w:type="spellStart"/>
            <w:r w:rsidRPr="001153B6">
              <w:rPr>
                <w:i/>
              </w:rPr>
              <w:t>корроз</w:t>
            </w:r>
            <w:proofErr w:type="spellEnd"/>
            <w:r w:rsidRPr="001153B6">
              <w:rPr>
                <w:i/>
              </w:rPr>
              <w:t>. растрескивание.)</w:t>
            </w:r>
          </w:p>
        </w:tc>
        <w:tc>
          <w:tcPr>
            <w:tcW w:w="2662" w:type="dxa"/>
          </w:tcPr>
          <w:p w:rsidR="00E276AD" w:rsidRPr="001153B6" w:rsidRDefault="00E276AD" w:rsidP="001153B6">
            <w:pPr>
              <w:spacing w:after="0" w:line="360" w:lineRule="auto"/>
              <w:jc w:val="both"/>
              <w:rPr>
                <w:b/>
              </w:rPr>
            </w:pPr>
            <w:r w:rsidRPr="001153B6">
              <w:rPr>
                <w:b/>
                <w:sz w:val="32"/>
              </w:rPr>
              <w:t>МАРТЕНСИТНЫЕ</w:t>
            </w:r>
            <w:r w:rsidRPr="001153B6">
              <w:rPr>
                <w:b/>
              </w:rPr>
              <w:t xml:space="preserve"> –</w:t>
            </w:r>
            <w:r w:rsidRPr="001153B6">
              <w:rPr>
                <w:b/>
                <w:i/>
              </w:rPr>
              <w:t xml:space="preserve">СИЛЬХРОМЫ </w:t>
            </w:r>
            <w:r w:rsidRPr="001153B6">
              <w:rPr>
                <w:b/>
              </w:rPr>
              <w:t xml:space="preserve"> </w:t>
            </w:r>
          </w:p>
          <w:p w:rsidR="00E276AD" w:rsidRPr="001153B6" w:rsidRDefault="00E276AD" w:rsidP="001153B6">
            <w:pPr>
              <w:spacing w:after="0" w:line="240" w:lineRule="auto"/>
              <w:jc w:val="both"/>
              <w:rPr>
                <w:b/>
                <w:sz w:val="32"/>
              </w:rPr>
            </w:pPr>
            <w:r w:rsidRPr="001153B6">
              <w:rPr>
                <w:b/>
              </w:rPr>
              <w:t>до 700</w:t>
            </w:r>
            <w:r w:rsidRPr="001153B6">
              <w:rPr>
                <w:b/>
                <w:sz w:val="32"/>
              </w:rPr>
              <w:t xml:space="preserve"> ºС, </w:t>
            </w:r>
          </w:p>
          <w:p w:rsidR="00E276AD" w:rsidRPr="001153B6" w:rsidRDefault="00E276AD" w:rsidP="001153B6">
            <w:pPr>
              <w:spacing w:after="0" w:line="240" w:lineRule="auto"/>
              <w:jc w:val="center"/>
              <w:rPr>
                <w:b/>
                <w:sz w:val="32"/>
              </w:rPr>
            </w:pPr>
            <w:r w:rsidRPr="001153B6">
              <w:rPr>
                <w:b/>
                <w:sz w:val="32"/>
              </w:rPr>
              <w:t xml:space="preserve">высокая прочность и </w:t>
            </w:r>
            <w:proofErr w:type="spellStart"/>
            <w:r w:rsidRPr="001153B6">
              <w:rPr>
                <w:b/>
                <w:sz w:val="32"/>
              </w:rPr>
              <w:t>твердость</w:t>
            </w:r>
            <w:proofErr w:type="spellEnd"/>
          </w:p>
          <w:p w:rsidR="00E276AD" w:rsidRPr="001153B6" w:rsidRDefault="00E276AD" w:rsidP="001153B6">
            <w:pPr>
              <w:spacing w:after="0" w:line="240" w:lineRule="auto"/>
              <w:jc w:val="center"/>
              <w:rPr>
                <w:b/>
                <w:sz w:val="32"/>
              </w:rPr>
            </w:pPr>
          </w:p>
          <w:p w:rsidR="00E276AD" w:rsidRPr="001153B6" w:rsidRDefault="00E276AD" w:rsidP="001153B6">
            <w:pPr>
              <w:spacing w:after="0" w:line="240" w:lineRule="auto"/>
              <w:jc w:val="center"/>
              <w:rPr>
                <w:b/>
                <w:sz w:val="32"/>
              </w:rPr>
            </w:pPr>
            <w:r w:rsidRPr="001153B6">
              <w:rPr>
                <w:b/>
                <w:sz w:val="32"/>
              </w:rPr>
              <w:t>отжиг,</w:t>
            </w:r>
          </w:p>
          <w:p w:rsidR="00E276AD" w:rsidRPr="001153B6" w:rsidRDefault="00E276AD" w:rsidP="001153B6">
            <w:pPr>
              <w:spacing w:after="0" w:line="240" w:lineRule="auto"/>
              <w:jc w:val="center"/>
              <w:rPr>
                <w:b/>
                <w:sz w:val="32"/>
              </w:rPr>
            </w:pPr>
            <w:r w:rsidRPr="001153B6">
              <w:rPr>
                <w:b/>
                <w:sz w:val="32"/>
              </w:rPr>
              <w:t>закалка и высокий отпуск</w:t>
            </w:r>
          </w:p>
          <w:p w:rsidR="00E276AD" w:rsidRPr="001153B6" w:rsidRDefault="00E276AD" w:rsidP="001153B6">
            <w:pPr>
              <w:spacing w:after="0" w:line="240" w:lineRule="auto"/>
              <w:jc w:val="both"/>
              <w:rPr>
                <w:b/>
              </w:rPr>
            </w:pPr>
          </w:p>
          <w:p w:rsidR="00E276AD" w:rsidRPr="001153B6" w:rsidRDefault="00E276AD" w:rsidP="001153B6">
            <w:pPr>
              <w:spacing w:after="0" w:line="360" w:lineRule="auto"/>
              <w:jc w:val="both"/>
              <w:rPr>
                <w:b/>
              </w:rPr>
            </w:pPr>
            <w:r w:rsidRPr="001153B6">
              <w:rPr>
                <w:b/>
              </w:rPr>
              <w:t>15Х6СЮ,40Х9С2,</w:t>
            </w:r>
          </w:p>
          <w:p w:rsidR="00E276AD" w:rsidRPr="001153B6" w:rsidRDefault="00E276AD" w:rsidP="001153B6">
            <w:pPr>
              <w:spacing w:after="0" w:line="360" w:lineRule="auto"/>
              <w:jc w:val="both"/>
              <w:rPr>
                <w:b/>
              </w:rPr>
            </w:pPr>
            <w:r w:rsidRPr="001153B6">
              <w:rPr>
                <w:b/>
              </w:rPr>
              <w:t>40Х10С2М,30Х13Н7С2, 30Х13Н7С2, 70Х20Н2С2В, 40Х23Н4М3С;</w:t>
            </w:r>
          </w:p>
          <w:p w:rsidR="00E276AD" w:rsidRPr="001153B6" w:rsidRDefault="00E276AD" w:rsidP="001153B6">
            <w:pPr>
              <w:spacing w:after="0" w:line="240" w:lineRule="auto"/>
              <w:jc w:val="center"/>
              <w:rPr>
                <w:b/>
                <w:sz w:val="32"/>
              </w:rPr>
            </w:pPr>
          </w:p>
        </w:tc>
      </w:tr>
    </w:tbl>
    <w:p w:rsidR="00E276AD" w:rsidRDefault="00E276AD" w:rsidP="00604DFC">
      <w:pPr>
        <w:jc w:val="center"/>
        <w:rPr>
          <w:b/>
          <w:sz w:val="32"/>
          <w:lang w:val="uk-UA"/>
        </w:rPr>
      </w:pPr>
    </w:p>
    <w:p w:rsidR="00E276AD" w:rsidRPr="0071263C" w:rsidRDefault="00E276AD" w:rsidP="00604DFC">
      <w:pPr>
        <w:jc w:val="center"/>
        <w:rPr>
          <w:b/>
          <w:sz w:val="32"/>
          <w:lang w:val="uk-UA"/>
        </w:rPr>
      </w:pPr>
    </w:p>
    <w:p w:rsidR="00E276AD" w:rsidRPr="0071263C" w:rsidRDefault="00E276AD" w:rsidP="00520AD2">
      <w:pPr>
        <w:rPr>
          <w:b/>
          <w:i/>
          <w:sz w:val="32"/>
        </w:rPr>
      </w:pPr>
      <w:r>
        <w:t xml:space="preserve">(называемый также </w:t>
      </w:r>
      <w:r>
        <w:rPr>
          <w:b/>
          <w:bCs/>
        </w:rPr>
        <w:t>Хромель А</w:t>
      </w:r>
      <w:r>
        <w:t xml:space="preserve">) - </w:t>
      </w:r>
      <w:r w:rsidRPr="00B6755A">
        <w:t xml:space="preserve"> </w:t>
      </w:r>
      <w:r>
        <w:t>общее название группы, состоящих, в зависимости от марки сплава, из 55—78 %, 15—23 %,</w:t>
      </w:r>
    </w:p>
    <w:p w:rsidR="00E276AD" w:rsidRPr="00520AD2" w:rsidRDefault="00E276AD" w:rsidP="00520AD2">
      <w:pPr>
        <w:jc w:val="center"/>
        <w:rPr>
          <w:rStyle w:val="mw-headline"/>
          <w:b/>
          <w:sz w:val="40"/>
        </w:rPr>
      </w:pPr>
    </w:p>
    <w:p w:rsidR="00E276AD" w:rsidRDefault="00E276AD" w:rsidP="009559A7">
      <w:pPr>
        <w:rPr>
          <w:rFonts w:ascii="Arial" w:hAnsi="Arial" w:cs="Arial"/>
          <w:color w:val="000000"/>
        </w:rPr>
      </w:pPr>
      <w:proofErr w:type="spellStart"/>
      <w:r>
        <w:rPr>
          <w:rFonts w:ascii="Arial" w:hAnsi="Arial" w:cs="Arial"/>
          <w:b/>
          <w:color w:val="000000"/>
        </w:rPr>
        <w:t>сильхромы</w:t>
      </w:r>
      <w:proofErr w:type="spellEnd"/>
      <w:r>
        <w:rPr>
          <w:rFonts w:ascii="Arial" w:hAnsi="Arial" w:cs="Arial"/>
          <w:b/>
          <w:color w:val="000000"/>
        </w:rPr>
        <w:t xml:space="preserve"> - </w:t>
      </w:r>
      <w:r w:rsidRPr="00B6755A">
        <w:rPr>
          <w:rFonts w:ascii="Arial" w:hAnsi="Arial" w:cs="Arial"/>
          <w:b/>
          <w:color w:val="000000"/>
        </w:rPr>
        <w:t>жаростойкие стали</w:t>
      </w:r>
      <w:r>
        <w:rPr>
          <w:rFonts w:ascii="Arial" w:hAnsi="Arial" w:cs="Arial"/>
          <w:color w:val="000000"/>
        </w:rPr>
        <w:t xml:space="preserve">, содержащие </w:t>
      </w:r>
      <w:proofErr w:type="spellStart"/>
      <w:r>
        <w:rPr>
          <w:rFonts w:ascii="Arial" w:hAnsi="Arial" w:cs="Arial"/>
          <w:color w:val="000000"/>
        </w:rPr>
        <w:t>Cr</w:t>
      </w:r>
      <w:proofErr w:type="spellEnd"/>
      <w:r>
        <w:rPr>
          <w:rFonts w:ascii="Arial" w:hAnsi="Arial" w:cs="Arial"/>
          <w:color w:val="000000"/>
        </w:rPr>
        <w:t xml:space="preserve"> (5-14%) и </w:t>
      </w:r>
      <w:proofErr w:type="spellStart"/>
      <w:r>
        <w:rPr>
          <w:rFonts w:ascii="Arial" w:hAnsi="Arial" w:cs="Arial"/>
          <w:color w:val="000000"/>
        </w:rPr>
        <w:t>Si</w:t>
      </w:r>
      <w:proofErr w:type="spellEnd"/>
      <w:r>
        <w:rPr>
          <w:rFonts w:ascii="Arial" w:hAnsi="Arial" w:cs="Arial"/>
          <w:color w:val="000000"/>
        </w:rPr>
        <w:t xml:space="preserve"> (1-3%).</w:t>
      </w:r>
    </w:p>
    <w:p w:rsidR="00E276AD" w:rsidRDefault="00E276AD" w:rsidP="009559A7">
      <w:proofErr w:type="spellStart"/>
      <w:r w:rsidRPr="00B6755A">
        <w:rPr>
          <w:rFonts w:ascii="Arial" w:hAnsi="Arial" w:cs="Arial"/>
          <w:b/>
          <w:color w:val="000000"/>
        </w:rPr>
        <w:t>хромаль</w:t>
      </w:r>
      <w:proofErr w:type="spellEnd"/>
      <w:r>
        <w:rPr>
          <w:rFonts w:ascii="Arial" w:hAnsi="Arial" w:cs="Arial"/>
          <w:b/>
          <w:color w:val="000000"/>
        </w:rPr>
        <w:t xml:space="preserve"> - </w:t>
      </w:r>
      <w:r>
        <w:t>—состава: (4,5—6,5</w:t>
      </w:r>
      <w:proofErr w:type="gramStart"/>
      <w:r>
        <w:t>%);.</w:t>
      </w:r>
      <w:proofErr w:type="gramEnd"/>
    </w:p>
    <w:p w:rsidR="00E276AD" w:rsidRPr="006E0648" w:rsidRDefault="00E276AD" w:rsidP="00B6755A">
      <w:pPr>
        <w:pStyle w:val="a6"/>
        <w:spacing w:line="360" w:lineRule="auto"/>
        <w:jc w:val="both"/>
        <w:rPr>
          <w:sz w:val="32"/>
        </w:rPr>
      </w:pPr>
      <w:proofErr w:type="spellStart"/>
      <w:proofErr w:type="gramStart"/>
      <w:r w:rsidRPr="006E0648">
        <w:rPr>
          <w:b/>
          <w:sz w:val="32"/>
        </w:rPr>
        <w:t>сильхромаль</w:t>
      </w:r>
      <w:proofErr w:type="spellEnd"/>
      <w:r>
        <w:rPr>
          <w:b/>
          <w:sz w:val="32"/>
        </w:rPr>
        <w:t xml:space="preserve">  -</w:t>
      </w:r>
      <w:proofErr w:type="gramEnd"/>
      <w:r w:rsidRPr="006E0648">
        <w:rPr>
          <w:sz w:val="32"/>
        </w:rPr>
        <w:t>легированная хромом-кремнием-алюминием</w:t>
      </w:r>
      <w:r w:rsidRPr="00B6755A">
        <w:rPr>
          <w:sz w:val="28"/>
        </w:rPr>
        <w:t>10Х13СЮ</w:t>
      </w:r>
    </w:p>
    <w:p w:rsidR="00E276AD" w:rsidRDefault="00E276AD" w:rsidP="00B6755A">
      <w:pPr>
        <w:pStyle w:val="a6"/>
        <w:spacing w:line="360" w:lineRule="auto"/>
        <w:jc w:val="both"/>
        <w:rPr>
          <w:sz w:val="28"/>
        </w:rPr>
      </w:pPr>
    </w:p>
    <w:p w:rsidR="00E276AD" w:rsidRDefault="00E276AD" w:rsidP="00B6755A">
      <w:pPr>
        <w:pStyle w:val="a6"/>
        <w:spacing w:line="360" w:lineRule="auto"/>
        <w:jc w:val="both"/>
        <w:rPr>
          <w:sz w:val="28"/>
        </w:rPr>
      </w:pPr>
    </w:p>
    <w:p w:rsidR="00E276AD" w:rsidRPr="00B6755A" w:rsidRDefault="00E276AD" w:rsidP="00B6755A">
      <w:pPr>
        <w:pStyle w:val="a6"/>
        <w:spacing w:line="360" w:lineRule="auto"/>
        <w:jc w:val="both"/>
        <w:rPr>
          <w:sz w:val="28"/>
        </w:rPr>
      </w:pPr>
      <w:r w:rsidRPr="00B6755A">
        <w:rPr>
          <w:sz w:val="28"/>
        </w:rPr>
        <w:t xml:space="preserve">Под </w:t>
      </w:r>
      <w:r w:rsidRPr="00B6755A">
        <w:rPr>
          <w:rStyle w:val="a7"/>
          <w:sz w:val="28"/>
        </w:rPr>
        <w:t>жаростойкостью (</w:t>
      </w:r>
      <w:proofErr w:type="spellStart"/>
      <w:r w:rsidRPr="00B6755A">
        <w:rPr>
          <w:rStyle w:val="a7"/>
          <w:sz w:val="28"/>
        </w:rPr>
        <w:t>окалиностойкость</w:t>
      </w:r>
      <w:proofErr w:type="spellEnd"/>
      <w:r w:rsidRPr="00B6755A">
        <w:rPr>
          <w:rStyle w:val="a7"/>
          <w:sz w:val="28"/>
        </w:rPr>
        <w:t>)</w:t>
      </w:r>
      <w:r w:rsidRPr="00B6755A">
        <w:rPr>
          <w:sz w:val="28"/>
        </w:rPr>
        <w:t xml:space="preserve"> понимают сопротивление металла окислению в газовой среде при температурах выше 550°С. Для этого сталь легируют </w:t>
      </w:r>
      <w:proofErr w:type="spellStart"/>
      <w:r w:rsidRPr="00B6755A">
        <w:rPr>
          <w:sz w:val="28"/>
        </w:rPr>
        <w:t>Cr</w:t>
      </w:r>
      <w:proofErr w:type="spellEnd"/>
      <w:r w:rsidRPr="00B6755A">
        <w:rPr>
          <w:sz w:val="28"/>
        </w:rPr>
        <w:t xml:space="preserve">, </w:t>
      </w:r>
      <w:proofErr w:type="spellStart"/>
      <w:r w:rsidRPr="00B6755A">
        <w:rPr>
          <w:sz w:val="28"/>
        </w:rPr>
        <w:t>Al</w:t>
      </w:r>
      <w:proofErr w:type="spellEnd"/>
      <w:r w:rsidRPr="00B6755A">
        <w:rPr>
          <w:sz w:val="28"/>
        </w:rPr>
        <w:t xml:space="preserve">, </w:t>
      </w:r>
      <w:proofErr w:type="spellStart"/>
      <w:r w:rsidRPr="00B6755A">
        <w:rPr>
          <w:sz w:val="28"/>
        </w:rPr>
        <w:t>Si</w:t>
      </w:r>
      <w:proofErr w:type="spellEnd"/>
      <w:r w:rsidRPr="00B6755A">
        <w:rPr>
          <w:sz w:val="28"/>
        </w:rPr>
        <w:t xml:space="preserve">, которые создают на поверхности оксидные </w:t>
      </w:r>
      <w:proofErr w:type="spellStart"/>
      <w:r w:rsidRPr="00B6755A">
        <w:rPr>
          <w:sz w:val="28"/>
        </w:rPr>
        <w:t>пленки</w:t>
      </w:r>
      <w:proofErr w:type="spellEnd"/>
      <w:r w:rsidRPr="00B6755A">
        <w:rPr>
          <w:sz w:val="28"/>
        </w:rPr>
        <w:t xml:space="preserve"> Cr2O3, Al2O3, SiO2 и др. Это </w:t>
      </w:r>
      <w:proofErr w:type="spellStart"/>
      <w:r w:rsidRPr="00B6755A">
        <w:rPr>
          <w:sz w:val="28"/>
        </w:rPr>
        <w:t>сильхромы</w:t>
      </w:r>
      <w:proofErr w:type="spellEnd"/>
      <w:r w:rsidRPr="00B6755A">
        <w:rPr>
          <w:sz w:val="28"/>
        </w:rPr>
        <w:t xml:space="preserve">, хромали, </w:t>
      </w:r>
      <w:proofErr w:type="spellStart"/>
      <w:r w:rsidRPr="00B6755A">
        <w:rPr>
          <w:sz w:val="28"/>
        </w:rPr>
        <w:t>сильхромали</w:t>
      </w:r>
      <w:proofErr w:type="spellEnd"/>
      <w:r w:rsidRPr="00B6755A">
        <w:rPr>
          <w:sz w:val="28"/>
        </w:rPr>
        <w:t>.</w:t>
      </w:r>
    </w:p>
    <w:p w:rsidR="00E276AD" w:rsidRPr="00B6755A" w:rsidRDefault="00E276AD" w:rsidP="00B6755A">
      <w:pPr>
        <w:pStyle w:val="a6"/>
        <w:spacing w:line="360" w:lineRule="auto"/>
        <w:jc w:val="both"/>
        <w:rPr>
          <w:sz w:val="28"/>
        </w:rPr>
      </w:pPr>
      <w:r w:rsidRPr="00B6755A">
        <w:rPr>
          <w:sz w:val="28"/>
        </w:rPr>
        <w:t>К ним относятся стали 40Х9С2, 40Х10С2М (</w:t>
      </w:r>
      <w:proofErr w:type="spellStart"/>
      <w:r w:rsidRPr="00B6755A">
        <w:rPr>
          <w:sz w:val="28"/>
        </w:rPr>
        <w:t>сильхромы</w:t>
      </w:r>
      <w:proofErr w:type="spellEnd"/>
      <w:r w:rsidRPr="00B6755A">
        <w:rPr>
          <w:sz w:val="28"/>
        </w:rPr>
        <w:t>), 10Х13СЮ (</w:t>
      </w:r>
      <w:proofErr w:type="spellStart"/>
      <w:r w:rsidRPr="00B6755A">
        <w:rPr>
          <w:sz w:val="28"/>
        </w:rPr>
        <w:t>сильхромаль</w:t>
      </w:r>
      <w:proofErr w:type="spellEnd"/>
      <w:r w:rsidRPr="00B6755A">
        <w:rPr>
          <w:sz w:val="28"/>
        </w:rPr>
        <w:t xml:space="preserve">). </w:t>
      </w:r>
      <w:proofErr w:type="spellStart"/>
      <w:r w:rsidRPr="00B6755A">
        <w:rPr>
          <w:sz w:val="28"/>
        </w:rPr>
        <w:t>Аустенитные</w:t>
      </w:r>
      <w:proofErr w:type="spellEnd"/>
      <w:r w:rsidRPr="00B6755A">
        <w:rPr>
          <w:sz w:val="28"/>
        </w:rPr>
        <w:t xml:space="preserve"> стали 12Х18Н10Т, 36Х18Н25С2 жаростойкие до 1100°С, ферритная сталь 08Х17Т применяется в теплообменниках до 900°С. Стали 12Х17</w:t>
      </w:r>
      <w:proofErr w:type="gramStart"/>
      <w:r w:rsidRPr="00B6755A">
        <w:rPr>
          <w:sz w:val="28"/>
        </w:rPr>
        <w:t>Т,   </w:t>
      </w:r>
      <w:proofErr w:type="gramEnd"/>
      <w:r w:rsidRPr="00B6755A">
        <w:rPr>
          <w:sz w:val="28"/>
        </w:rPr>
        <w:t xml:space="preserve">     15Х25Т,         12Х18Н10Т,  10Х23Н18ТБ,            12Х25Н16Г7АПА, ХН32Т, ХН45Ю, ХН78Т, 30Х24Н12С2Л, 15Х25Н19С2ЛА особо жаростойкие при вы- </w:t>
      </w:r>
      <w:proofErr w:type="spellStart"/>
      <w:r w:rsidRPr="00B6755A">
        <w:rPr>
          <w:sz w:val="28"/>
        </w:rPr>
        <w:t>соких</w:t>
      </w:r>
      <w:proofErr w:type="spellEnd"/>
      <w:r w:rsidRPr="00B6755A">
        <w:rPr>
          <w:sz w:val="28"/>
        </w:rPr>
        <w:t xml:space="preserve"> температурах и воспринимают термические удары при многократных закалках.</w:t>
      </w:r>
    </w:p>
    <w:p w:rsidR="00E276AD" w:rsidRDefault="00E276AD" w:rsidP="00586542">
      <w:pPr>
        <w:spacing w:line="360" w:lineRule="auto"/>
        <w:jc w:val="center"/>
        <w:rPr>
          <w:b/>
          <w:sz w:val="32"/>
        </w:rPr>
      </w:pPr>
      <w:r w:rsidRPr="00586542">
        <w:rPr>
          <w:b/>
          <w:sz w:val="32"/>
        </w:rPr>
        <w:lastRenderedPageBreak/>
        <w:t>ЖАРОСТОЙКИЕ СТАЛИ:</w:t>
      </w:r>
    </w:p>
    <w:p w:rsidR="00E276AD" w:rsidRDefault="00E276AD" w:rsidP="00FD1363">
      <w:pPr>
        <w:spacing w:after="0" w:line="360" w:lineRule="auto"/>
        <w:jc w:val="both"/>
        <w:rPr>
          <w:b/>
        </w:rPr>
      </w:pPr>
      <w:r w:rsidRPr="00972335">
        <w:rPr>
          <w:b/>
          <w:i/>
          <w:sz w:val="40"/>
        </w:rPr>
        <w:t>ферритные</w:t>
      </w:r>
      <w:r>
        <w:rPr>
          <w:b/>
          <w:sz w:val="32"/>
        </w:rPr>
        <w:t xml:space="preserve"> --хромистые </w:t>
      </w:r>
      <w:r>
        <w:rPr>
          <w:b/>
        </w:rPr>
        <w:t>08Х17Т,</w:t>
      </w:r>
      <w:r w:rsidRPr="00972335">
        <w:rPr>
          <w:b/>
          <w:highlight w:val="green"/>
        </w:rPr>
        <w:t>12Х17</w:t>
      </w:r>
      <w:r>
        <w:rPr>
          <w:b/>
        </w:rPr>
        <w:t xml:space="preserve">, </w:t>
      </w:r>
      <w:r w:rsidRPr="00972335">
        <w:rPr>
          <w:b/>
          <w:highlight w:val="green"/>
        </w:rPr>
        <w:t>15Х25Т</w:t>
      </w:r>
      <w:r>
        <w:rPr>
          <w:b/>
        </w:rPr>
        <w:t>,</w:t>
      </w:r>
      <w:r w:rsidRPr="00972335">
        <w:rPr>
          <w:b/>
          <w:highlight w:val="green"/>
        </w:rPr>
        <w:t>15Х28Т</w:t>
      </w:r>
      <w:r>
        <w:rPr>
          <w:b/>
        </w:rPr>
        <w:t xml:space="preserve">, </w:t>
      </w:r>
    </w:p>
    <w:p w:rsidR="00E276AD" w:rsidRDefault="00E276AD" w:rsidP="00FD1363">
      <w:pPr>
        <w:spacing w:after="0" w:line="360" w:lineRule="auto"/>
        <w:jc w:val="both"/>
        <w:rPr>
          <w:b/>
        </w:rPr>
      </w:pPr>
      <w:r>
        <w:rPr>
          <w:b/>
        </w:rPr>
        <w:t xml:space="preserve"> </w:t>
      </w:r>
      <w:proofErr w:type="spellStart"/>
      <w:proofErr w:type="gramStart"/>
      <w:r>
        <w:rPr>
          <w:b/>
        </w:rPr>
        <w:t>хромоалюминевые</w:t>
      </w:r>
      <w:proofErr w:type="spellEnd"/>
      <w:r>
        <w:rPr>
          <w:b/>
        </w:rPr>
        <w:t xml:space="preserve">  1</w:t>
      </w:r>
      <w:proofErr w:type="gramEnd"/>
      <w:r>
        <w:rPr>
          <w:b/>
        </w:rPr>
        <w:t>Х13Ю4, 05Х27Ю5;</w:t>
      </w:r>
    </w:p>
    <w:p w:rsidR="00E276AD" w:rsidRDefault="00E276AD" w:rsidP="00FD1363">
      <w:pPr>
        <w:spacing w:after="0" w:line="360" w:lineRule="auto"/>
        <w:jc w:val="both"/>
        <w:rPr>
          <w:b/>
        </w:rPr>
      </w:pPr>
      <w:r w:rsidRPr="00972335">
        <w:rPr>
          <w:b/>
          <w:i/>
          <w:sz w:val="40"/>
        </w:rPr>
        <w:t>мартенситные</w:t>
      </w:r>
      <w:r>
        <w:rPr>
          <w:b/>
        </w:rPr>
        <w:t xml:space="preserve"> –</w:t>
      </w:r>
      <w:proofErr w:type="spellStart"/>
      <w:proofErr w:type="gramStart"/>
      <w:r>
        <w:rPr>
          <w:b/>
        </w:rPr>
        <w:t>сильхромы</w:t>
      </w:r>
      <w:proofErr w:type="spellEnd"/>
      <w:r>
        <w:rPr>
          <w:b/>
        </w:rPr>
        <w:t xml:space="preserve">  15</w:t>
      </w:r>
      <w:proofErr w:type="gramEnd"/>
      <w:r>
        <w:rPr>
          <w:b/>
        </w:rPr>
        <w:t>Х6СЮ,40Х9С2,40Х10С2М,30Х13Н7С2, 30Х13Н7С2, 70Х20Н2С2В, 40Х23Н4М3С;</w:t>
      </w:r>
    </w:p>
    <w:p w:rsidR="00E276AD" w:rsidRDefault="00E276AD" w:rsidP="00FD1363">
      <w:pPr>
        <w:spacing w:after="0" w:line="360" w:lineRule="auto"/>
        <w:jc w:val="both"/>
        <w:rPr>
          <w:b/>
        </w:rPr>
      </w:pPr>
      <w:proofErr w:type="spellStart"/>
      <w:r w:rsidRPr="00972335">
        <w:rPr>
          <w:b/>
          <w:i/>
          <w:sz w:val="40"/>
        </w:rPr>
        <w:t>аустенитные</w:t>
      </w:r>
      <w:proofErr w:type="spellEnd"/>
      <w:r>
        <w:rPr>
          <w:b/>
        </w:rPr>
        <w:t xml:space="preserve"> –08Х18Н9Т,</w:t>
      </w:r>
      <w:r w:rsidRPr="007B674E">
        <w:rPr>
          <w:b/>
          <w:highlight w:val="magenta"/>
        </w:rPr>
        <w:t>12Х18Н9</w:t>
      </w:r>
      <w:r>
        <w:rPr>
          <w:b/>
        </w:rPr>
        <w:t>,12Х18Н9Т, 10Х23Н18, 20Х25Н20С2, 36Х18Н25С2, 12Х25Н16Г7АР, 55Х20Г9АН4</w:t>
      </w:r>
    </w:p>
    <w:p w:rsidR="00E276AD" w:rsidRDefault="00E276AD" w:rsidP="00FD1363">
      <w:pPr>
        <w:spacing w:after="0" w:line="360" w:lineRule="auto"/>
        <w:jc w:val="both"/>
        <w:rPr>
          <w:b/>
        </w:rPr>
      </w:pPr>
    </w:p>
    <w:p w:rsidR="00E276AD" w:rsidRDefault="00E276AD" w:rsidP="00FD1363">
      <w:pPr>
        <w:spacing w:after="0" w:line="360" w:lineRule="auto"/>
        <w:jc w:val="center"/>
        <w:rPr>
          <w:b/>
          <w:sz w:val="32"/>
        </w:rPr>
      </w:pPr>
      <w:r>
        <w:rPr>
          <w:b/>
          <w:sz w:val="32"/>
        </w:rPr>
        <w:t>КОРРОЗИОННОСТОЙКИЕ</w:t>
      </w:r>
    </w:p>
    <w:p w:rsidR="00E276AD" w:rsidRDefault="00E276AD" w:rsidP="00FD1363">
      <w:pPr>
        <w:spacing w:after="0" w:line="360" w:lineRule="auto"/>
        <w:rPr>
          <w:b/>
          <w:i/>
          <w:sz w:val="40"/>
        </w:rPr>
      </w:pPr>
      <w:r w:rsidRPr="00FD1363">
        <w:rPr>
          <w:b/>
          <w:sz w:val="32"/>
          <w:u w:val="single"/>
        </w:rPr>
        <w:t>ферритные -</w:t>
      </w:r>
      <w:r w:rsidRPr="00972335">
        <w:rPr>
          <w:b/>
          <w:sz w:val="32"/>
          <w:highlight w:val="green"/>
        </w:rPr>
        <w:t>12Х17</w:t>
      </w:r>
      <w:r>
        <w:rPr>
          <w:b/>
          <w:sz w:val="32"/>
        </w:rPr>
        <w:t>,</w:t>
      </w:r>
      <w:r w:rsidRPr="00972335">
        <w:rPr>
          <w:b/>
          <w:sz w:val="32"/>
          <w:highlight w:val="green"/>
        </w:rPr>
        <w:t>08Х18Т1</w:t>
      </w:r>
      <w:r>
        <w:rPr>
          <w:b/>
          <w:sz w:val="32"/>
        </w:rPr>
        <w:t xml:space="preserve">, </w:t>
      </w:r>
      <w:r w:rsidRPr="00972335">
        <w:rPr>
          <w:b/>
          <w:sz w:val="32"/>
          <w:highlight w:val="green"/>
        </w:rPr>
        <w:t>15Х25</w:t>
      </w:r>
      <w:proofErr w:type="gramStart"/>
      <w:r w:rsidRPr="00972335">
        <w:rPr>
          <w:b/>
          <w:sz w:val="32"/>
          <w:highlight w:val="green"/>
        </w:rPr>
        <w:t>Т</w:t>
      </w:r>
      <w:r w:rsidRPr="007B674E">
        <w:rPr>
          <w:b/>
        </w:rPr>
        <w:t xml:space="preserve"> </w:t>
      </w:r>
      <w:r>
        <w:rPr>
          <w:b/>
        </w:rPr>
        <w:t>;</w:t>
      </w:r>
      <w:proofErr w:type="gramEnd"/>
      <w:r>
        <w:rPr>
          <w:b/>
        </w:rPr>
        <w:t xml:space="preserve"> </w:t>
      </w:r>
      <w:proofErr w:type="spellStart"/>
      <w:r>
        <w:rPr>
          <w:b/>
        </w:rPr>
        <w:t>суперферриты</w:t>
      </w:r>
      <w:proofErr w:type="spellEnd"/>
      <w:r>
        <w:rPr>
          <w:b/>
        </w:rPr>
        <w:t>—0,025-0,035%С и 18-28%</w:t>
      </w:r>
      <w:r w:rsidRPr="007B674E">
        <w:rPr>
          <w:b/>
          <w:i/>
          <w:sz w:val="40"/>
        </w:rPr>
        <w:t xml:space="preserve"> </w:t>
      </w:r>
      <w:r>
        <w:rPr>
          <w:b/>
          <w:i/>
          <w:sz w:val="40"/>
        </w:rPr>
        <w:t xml:space="preserve"> и </w:t>
      </w:r>
      <w:r w:rsidRPr="007B674E">
        <w:rPr>
          <w:b/>
          <w:sz w:val="32"/>
        </w:rPr>
        <w:t>2-4%Мо</w:t>
      </w:r>
      <w:r w:rsidRPr="007B674E">
        <w:rPr>
          <w:b/>
          <w:i/>
          <w:sz w:val="40"/>
        </w:rPr>
        <w:t xml:space="preserve"> </w:t>
      </w:r>
      <w:r w:rsidRPr="00FD1363">
        <w:rPr>
          <w:b/>
          <w:sz w:val="32"/>
          <w:u w:val="single"/>
        </w:rPr>
        <w:t>мартенситные</w:t>
      </w:r>
      <w:r>
        <w:rPr>
          <w:b/>
          <w:sz w:val="32"/>
        </w:rPr>
        <w:t>- 40Х13,30Х13</w:t>
      </w:r>
    </w:p>
    <w:p w:rsidR="00E276AD" w:rsidRDefault="00E276AD" w:rsidP="00FD1363">
      <w:pPr>
        <w:spacing w:after="0" w:line="360" w:lineRule="auto"/>
        <w:rPr>
          <w:b/>
          <w:sz w:val="32"/>
        </w:rPr>
      </w:pPr>
      <w:proofErr w:type="spellStart"/>
      <w:r w:rsidRPr="00FD1363">
        <w:rPr>
          <w:b/>
          <w:sz w:val="32"/>
          <w:u w:val="single"/>
        </w:rPr>
        <w:t>аустенитные</w:t>
      </w:r>
      <w:proofErr w:type="spellEnd"/>
      <w:r w:rsidRPr="00FD1363">
        <w:rPr>
          <w:b/>
          <w:sz w:val="32"/>
          <w:u w:val="single"/>
        </w:rPr>
        <w:t xml:space="preserve"> </w:t>
      </w:r>
      <w:r>
        <w:rPr>
          <w:b/>
          <w:sz w:val="32"/>
        </w:rPr>
        <w:t>-</w:t>
      </w:r>
      <w:r>
        <w:rPr>
          <w:b/>
          <w:lang w:val="uk-UA"/>
        </w:rPr>
        <w:t xml:space="preserve">: </w:t>
      </w:r>
      <w:r w:rsidRPr="00195A72">
        <w:rPr>
          <w:b/>
          <w:i/>
          <w:sz w:val="32"/>
          <w:lang w:val="uk-UA"/>
        </w:rPr>
        <w:t>05Х18А120</w:t>
      </w:r>
      <w:r>
        <w:rPr>
          <w:b/>
          <w:sz w:val="32"/>
        </w:rPr>
        <w:t xml:space="preserve"> </w:t>
      </w:r>
      <w:r w:rsidRPr="007B674E">
        <w:rPr>
          <w:b/>
          <w:sz w:val="32"/>
          <w:highlight w:val="magenta"/>
        </w:rPr>
        <w:t>12Х18Н9</w:t>
      </w:r>
      <w:r>
        <w:rPr>
          <w:b/>
          <w:sz w:val="32"/>
        </w:rPr>
        <w:t>, 10Х17Н13М3Т, 10Х14Г14Н4Т, 10Х14АГ15, 06ХН28МДТ</w:t>
      </w:r>
    </w:p>
    <w:p w:rsidR="00E276AD" w:rsidRPr="00FD1363" w:rsidRDefault="00E276AD" w:rsidP="00FD1363">
      <w:pPr>
        <w:spacing w:after="0"/>
        <w:jc w:val="both"/>
        <w:rPr>
          <w:rStyle w:val="mw-headline"/>
          <w:b/>
        </w:rPr>
      </w:pPr>
      <w:r>
        <w:rPr>
          <w:b/>
        </w:rPr>
        <w:t>до</w:t>
      </w:r>
      <w:r w:rsidRPr="00195A72">
        <w:rPr>
          <w:b/>
        </w:rPr>
        <w:t xml:space="preserve"> </w:t>
      </w:r>
      <w:r>
        <w:rPr>
          <w:b/>
        </w:rPr>
        <w:t>450</w:t>
      </w:r>
      <w:r w:rsidRPr="0071263C">
        <w:rPr>
          <w:b/>
          <w:i/>
          <w:sz w:val="32"/>
        </w:rPr>
        <w:t xml:space="preserve"> </w:t>
      </w:r>
      <w:r w:rsidRPr="00682DD1">
        <w:rPr>
          <w:b/>
          <w:sz w:val="32"/>
        </w:rPr>
        <w:t>ºС</w:t>
      </w:r>
      <w:r>
        <w:rPr>
          <w:b/>
          <w:sz w:val="32"/>
        </w:rPr>
        <w:t xml:space="preserve"> </w:t>
      </w:r>
      <w:proofErr w:type="spellStart"/>
      <w:r>
        <w:rPr>
          <w:b/>
          <w:lang w:val="uk-UA"/>
        </w:rPr>
        <w:t>закалка</w:t>
      </w:r>
      <w:proofErr w:type="spellEnd"/>
      <w:r>
        <w:rPr>
          <w:b/>
          <w:lang w:val="uk-UA"/>
        </w:rPr>
        <w:t xml:space="preserve"> в </w:t>
      </w:r>
      <w:proofErr w:type="spellStart"/>
      <w:r>
        <w:rPr>
          <w:b/>
          <w:lang w:val="uk-UA"/>
        </w:rPr>
        <w:t>воде</w:t>
      </w:r>
      <w:proofErr w:type="spellEnd"/>
      <w:r>
        <w:rPr>
          <w:b/>
          <w:lang w:val="uk-UA"/>
        </w:rPr>
        <w:t xml:space="preserve"> от 1050-1150</w:t>
      </w:r>
      <w:r w:rsidRPr="0071263C">
        <w:rPr>
          <w:b/>
          <w:i/>
          <w:sz w:val="32"/>
        </w:rPr>
        <w:t xml:space="preserve"> </w:t>
      </w:r>
      <w:r w:rsidRPr="00682DD1">
        <w:rPr>
          <w:b/>
          <w:sz w:val="32"/>
        </w:rPr>
        <w:t>ºС</w:t>
      </w:r>
      <w:r>
        <w:rPr>
          <w:b/>
          <w:sz w:val="32"/>
        </w:rPr>
        <w:t xml:space="preserve"> (</w:t>
      </w:r>
      <w:r w:rsidRPr="001E4363">
        <w:rPr>
          <w:b/>
          <w:sz w:val="24"/>
        </w:rPr>
        <w:t>или</w:t>
      </w:r>
      <w:r>
        <w:rPr>
          <w:b/>
          <w:sz w:val="32"/>
        </w:rPr>
        <w:t xml:space="preserve"> нормализация)</w:t>
      </w:r>
      <w:r>
        <w:rPr>
          <w:b/>
        </w:rPr>
        <w:t>- -</w:t>
      </w:r>
      <w:r w:rsidRPr="00611E7C">
        <w:rPr>
          <w:b/>
        </w:rPr>
        <w:t xml:space="preserve">высокая пластичность и </w:t>
      </w:r>
      <w:proofErr w:type="spellStart"/>
      <w:r w:rsidRPr="00611E7C">
        <w:rPr>
          <w:b/>
        </w:rPr>
        <w:t>универсальностьнедостаток</w:t>
      </w:r>
      <w:proofErr w:type="spellEnd"/>
      <w:r w:rsidRPr="00611E7C">
        <w:rPr>
          <w:b/>
        </w:rPr>
        <w:t>: склонность к МКК</w:t>
      </w:r>
      <w:r>
        <w:rPr>
          <w:b/>
        </w:rPr>
        <w:t xml:space="preserve">: </w:t>
      </w:r>
      <w:r>
        <w:rPr>
          <w:rStyle w:val="mw-headline"/>
          <w:b/>
          <w:i/>
        </w:rPr>
        <w:t>хромоникелевые</w:t>
      </w:r>
      <w:r>
        <w:rPr>
          <w:rStyle w:val="mw-headline"/>
          <w:b/>
        </w:rPr>
        <w:t xml:space="preserve"> </w:t>
      </w:r>
      <w:r>
        <w:rPr>
          <w:rStyle w:val="mw-headline"/>
          <w:b/>
          <w:i/>
        </w:rPr>
        <w:t>9-11%</w:t>
      </w:r>
      <w:r>
        <w:rPr>
          <w:rStyle w:val="mw-headline"/>
          <w:b/>
          <w:i/>
          <w:lang w:val="en-US"/>
        </w:rPr>
        <w:t>Ni</w:t>
      </w:r>
      <w:r w:rsidRPr="00682DD1">
        <w:rPr>
          <w:rStyle w:val="mw-headline"/>
          <w:b/>
          <w:i/>
        </w:rPr>
        <w:t>,</w:t>
      </w:r>
      <w:r>
        <w:rPr>
          <w:rStyle w:val="mw-headline"/>
          <w:b/>
          <w:i/>
        </w:rPr>
        <w:t xml:space="preserve"> 17-19</w:t>
      </w:r>
      <w:r w:rsidRPr="00682DD1">
        <w:rPr>
          <w:rStyle w:val="mw-headline"/>
          <w:b/>
          <w:i/>
        </w:rPr>
        <w:t xml:space="preserve"> </w:t>
      </w:r>
      <w:r>
        <w:rPr>
          <w:rStyle w:val="mw-headline"/>
          <w:b/>
          <w:i/>
          <w:lang w:val="en-US"/>
        </w:rPr>
        <w:t>Cr</w:t>
      </w:r>
      <w:r>
        <w:rPr>
          <w:rStyle w:val="mw-headline"/>
          <w:b/>
          <w:i/>
        </w:rPr>
        <w:t>,12Х18Н9, 12Х18Н10</w:t>
      </w:r>
      <w:proofErr w:type="gramStart"/>
      <w:r>
        <w:rPr>
          <w:rStyle w:val="mw-headline"/>
          <w:b/>
          <w:i/>
        </w:rPr>
        <w:t>Т</w:t>
      </w:r>
      <w:r>
        <w:rPr>
          <w:rStyle w:val="mw-headline"/>
          <w:b/>
        </w:rPr>
        <w:t xml:space="preserve"> ;</w:t>
      </w:r>
      <w:r>
        <w:rPr>
          <w:rStyle w:val="mw-headline"/>
          <w:b/>
          <w:i/>
        </w:rPr>
        <w:t>хромомарганцевые</w:t>
      </w:r>
      <w:proofErr w:type="gramEnd"/>
      <w:r>
        <w:rPr>
          <w:rStyle w:val="mw-headline"/>
          <w:b/>
        </w:rPr>
        <w:t xml:space="preserve"> </w:t>
      </w:r>
      <w:r>
        <w:rPr>
          <w:b/>
        </w:rPr>
        <w:t>14-19%</w:t>
      </w:r>
      <w:proofErr w:type="spellStart"/>
      <w:r>
        <w:rPr>
          <w:b/>
          <w:lang w:val="en-US"/>
        </w:rPr>
        <w:t>Mn</w:t>
      </w:r>
      <w:proofErr w:type="spellEnd"/>
      <w:r>
        <w:rPr>
          <w:b/>
        </w:rPr>
        <w:t>,</w:t>
      </w:r>
      <w:r>
        <w:rPr>
          <w:b/>
          <w:lang w:val="uk-UA"/>
        </w:rPr>
        <w:t>4-5%</w:t>
      </w:r>
      <w:r w:rsidRPr="00682DD1">
        <w:rPr>
          <w:rStyle w:val="mw-headline"/>
          <w:b/>
          <w:i/>
        </w:rPr>
        <w:t xml:space="preserve"> </w:t>
      </w:r>
      <w:r>
        <w:rPr>
          <w:rStyle w:val="mw-headline"/>
          <w:b/>
          <w:i/>
          <w:lang w:val="en-US"/>
        </w:rPr>
        <w:t>Ni</w:t>
      </w:r>
      <w:r>
        <w:rPr>
          <w:rStyle w:val="mw-headline"/>
          <w:b/>
          <w:i/>
        </w:rPr>
        <w:t>, до 20%</w:t>
      </w:r>
      <w:r w:rsidRPr="00611E7C">
        <w:rPr>
          <w:rStyle w:val="mw-headline"/>
          <w:b/>
          <w:i/>
        </w:rPr>
        <w:t xml:space="preserve"> </w:t>
      </w:r>
      <w:r>
        <w:rPr>
          <w:rStyle w:val="mw-headline"/>
          <w:b/>
          <w:i/>
          <w:lang w:val="en-US"/>
        </w:rPr>
        <w:t>Cr</w:t>
      </w:r>
      <w:r>
        <w:rPr>
          <w:rStyle w:val="mw-headline"/>
          <w:b/>
          <w:i/>
        </w:rPr>
        <w:t>-стабилизированные Т</w:t>
      </w:r>
      <w:r>
        <w:rPr>
          <w:rStyle w:val="mw-headline"/>
          <w:b/>
          <w:i/>
          <w:lang w:val="uk-UA"/>
        </w:rPr>
        <w:t xml:space="preserve">і и </w:t>
      </w:r>
      <w:proofErr w:type="spellStart"/>
      <w:r>
        <w:rPr>
          <w:rStyle w:val="mw-headline"/>
          <w:b/>
          <w:i/>
          <w:lang w:val="en-US"/>
        </w:rPr>
        <w:t>Nb</w:t>
      </w:r>
      <w:proofErr w:type="spellEnd"/>
      <w:r>
        <w:rPr>
          <w:rStyle w:val="mw-headline"/>
          <w:b/>
          <w:i/>
        </w:rPr>
        <w:t>-</w:t>
      </w:r>
      <w:r w:rsidRPr="00611E7C">
        <w:rPr>
          <w:rStyle w:val="mw-headline"/>
          <w:b/>
          <w:i/>
          <w:sz w:val="24"/>
        </w:rPr>
        <w:t>10Х14Г14Н4Т</w:t>
      </w:r>
      <w:r>
        <w:rPr>
          <w:rStyle w:val="mw-headline"/>
          <w:b/>
          <w:i/>
          <w:sz w:val="24"/>
        </w:rPr>
        <w:t>,</w:t>
      </w:r>
      <w:r>
        <w:rPr>
          <w:rStyle w:val="mw-headline"/>
          <w:b/>
          <w:i/>
        </w:rPr>
        <w:t>безникелевые</w:t>
      </w:r>
      <w:r>
        <w:rPr>
          <w:rStyle w:val="mw-headline"/>
          <w:b/>
        </w:rPr>
        <w:t xml:space="preserve"> </w:t>
      </w:r>
      <w:r>
        <w:rPr>
          <w:rStyle w:val="mw-headline"/>
          <w:b/>
          <w:i/>
        </w:rPr>
        <w:t>18-24%</w:t>
      </w:r>
      <w:r w:rsidRPr="00611E7C">
        <w:rPr>
          <w:rStyle w:val="mw-headline"/>
          <w:b/>
          <w:i/>
        </w:rPr>
        <w:t xml:space="preserve"> </w:t>
      </w:r>
      <w:r>
        <w:rPr>
          <w:rStyle w:val="mw-headline"/>
          <w:b/>
          <w:i/>
          <w:lang w:val="en-US"/>
        </w:rPr>
        <w:t>Cr</w:t>
      </w:r>
      <w:r>
        <w:rPr>
          <w:rStyle w:val="mw-headline"/>
          <w:b/>
          <w:i/>
        </w:rPr>
        <w:t xml:space="preserve"> и до1,3%</w:t>
      </w:r>
      <w:r>
        <w:rPr>
          <w:rStyle w:val="mw-headline"/>
          <w:b/>
          <w:i/>
          <w:lang w:val="en-US"/>
        </w:rPr>
        <w:t>N</w:t>
      </w:r>
    </w:p>
    <w:p w:rsidR="00E276AD" w:rsidRDefault="00E276AD" w:rsidP="00FD1363">
      <w:pPr>
        <w:spacing w:after="0" w:line="360" w:lineRule="auto"/>
        <w:rPr>
          <w:b/>
          <w:sz w:val="32"/>
        </w:rPr>
      </w:pPr>
      <w:proofErr w:type="spellStart"/>
      <w:r w:rsidRPr="00FD1363">
        <w:rPr>
          <w:b/>
          <w:sz w:val="32"/>
          <w:u w:val="single"/>
        </w:rPr>
        <w:t>аустенит</w:t>
      </w:r>
      <w:r w:rsidRPr="00FD1363">
        <w:rPr>
          <w:b/>
          <w:sz w:val="20"/>
          <w:u w:val="single"/>
        </w:rPr>
        <w:t>О</w:t>
      </w:r>
      <w:proofErr w:type="spellEnd"/>
      <w:r w:rsidRPr="00FD1363">
        <w:rPr>
          <w:b/>
          <w:sz w:val="32"/>
          <w:u w:val="single"/>
        </w:rPr>
        <w:t xml:space="preserve"> – ферритные</w:t>
      </w:r>
      <w:r>
        <w:rPr>
          <w:b/>
          <w:sz w:val="32"/>
        </w:rPr>
        <w:t xml:space="preserve"> 0822Н6Т, 08Х21Н6М2Т</w:t>
      </w:r>
    </w:p>
    <w:p w:rsidR="00A1784E" w:rsidRDefault="00A1784E" w:rsidP="00A1784E">
      <w:pPr>
        <w:shd w:val="clear" w:color="auto" w:fill="FFFFFF"/>
        <w:spacing w:after="150" w:line="240" w:lineRule="auto"/>
        <w:jc w:val="center"/>
        <w:outlineLvl w:val="1"/>
        <w:rPr>
          <w:b/>
          <w:sz w:val="32"/>
        </w:rPr>
      </w:pPr>
    </w:p>
    <w:p w:rsidR="00A1784E" w:rsidRPr="00A1784E" w:rsidRDefault="00A1784E" w:rsidP="00A1784E">
      <w:pPr>
        <w:shd w:val="clear" w:color="auto" w:fill="FFFFFF"/>
        <w:spacing w:after="150" w:line="240" w:lineRule="auto"/>
        <w:jc w:val="center"/>
        <w:outlineLvl w:val="1"/>
        <w:rPr>
          <w:rFonts w:ascii="Arial" w:hAnsi="Arial" w:cs="Arial"/>
          <w:sz w:val="36"/>
          <w:szCs w:val="36"/>
        </w:rPr>
      </w:pPr>
      <w:r w:rsidRPr="00A1784E">
        <w:rPr>
          <w:rFonts w:ascii="Arial" w:hAnsi="Arial" w:cs="Arial"/>
          <w:b/>
          <w:bCs/>
          <w:sz w:val="30"/>
          <w:szCs w:val="30"/>
        </w:rPr>
        <w:lastRenderedPageBreak/>
        <w:t>Термоэлектродные сплавы</w:t>
      </w:r>
    </w:p>
    <w:p w:rsidR="00A1784E" w:rsidRPr="00A1784E" w:rsidRDefault="00A1784E" w:rsidP="00A1784E">
      <w:pPr>
        <w:shd w:val="clear" w:color="auto" w:fill="FFFFFF"/>
        <w:spacing w:after="0" w:line="240" w:lineRule="auto"/>
        <w:rPr>
          <w:rFonts w:ascii="Arial" w:hAnsi="Arial" w:cs="Arial"/>
          <w:sz w:val="21"/>
          <w:szCs w:val="21"/>
        </w:rPr>
      </w:pPr>
      <w:r w:rsidRPr="00A1784E">
        <w:rPr>
          <w:rFonts w:ascii="Arial" w:hAnsi="Arial" w:cs="Arial"/>
          <w:sz w:val="21"/>
          <w:szCs w:val="21"/>
        </w:rPr>
        <w:t> </w:t>
      </w:r>
    </w:p>
    <w:p w:rsidR="00A1784E" w:rsidRPr="00A1784E" w:rsidRDefault="00A1784E" w:rsidP="00A1784E">
      <w:pPr>
        <w:shd w:val="clear" w:color="auto" w:fill="F9F9F9"/>
        <w:spacing w:after="0" w:line="240" w:lineRule="auto"/>
        <w:rPr>
          <w:rFonts w:ascii="Arial" w:hAnsi="Arial" w:cs="Arial"/>
          <w:sz w:val="21"/>
          <w:szCs w:val="21"/>
        </w:rPr>
      </w:pPr>
      <w:r w:rsidRPr="00A1784E">
        <w:rPr>
          <w:rFonts w:ascii="Arial" w:hAnsi="Arial" w:cs="Arial"/>
          <w:sz w:val="24"/>
          <w:szCs w:val="24"/>
        </w:rPr>
        <w:t xml:space="preserve">Термоэлектродные сплавы – это группа сплавов, применяемых для создания термопар и других элементов термоэлектрических устройств. Работа термопары основана на возникновения термической электродвижущей силы (ТЭДС) в месте контакта двух разнородных металлов. Эта сила зависит от температуры, что </w:t>
      </w:r>
      <w:proofErr w:type="spellStart"/>
      <w:r w:rsidRPr="00A1784E">
        <w:rPr>
          <w:rFonts w:ascii="Arial" w:hAnsi="Arial" w:cs="Arial"/>
          <w:sz w:val="24"/>
          <w:szCs w:val="24"/>
        </w:rPr>
        <w:t>дает</w:t>
      </w:r>
      <w:proofErr w:type="spellEnd"/>
      <w:r w:rsidRPr="00A1784E">
        <w:rPr>
          <w:rFonts w:ascii="Arial" w:hAnsi="Arial" w:cs="Arial"/>
          <w:sz w:val="24"/>
          <w:szCs w:val="24"/>
        </w:rPr>
        <w:t xml:space="preserve"> возможность </w:t>
      </w:r>
      <w:proofErr w:type="spellStart"/>
      <w:r w:rsidRPr="00A1784E">
        <w:rPr>
          <w:rFonts w:ascii="Arial" w:hAnsi="Arial" w:cs="Arial"/>
          <w:sz w:val="24"/>
          <w:szCs w:val="24"/>
        </w:rPr>
        <w:t>ее</w:t>
      </w:r>
      <w:proofErr w:type="spellEnd"/>
      <w:r w:rsidRPr="00A1784E">
        <w:rPr>
          <w:rFonts w:ascii="Arial" w:hAnsi="Arial" w:cs="Arial"/>
          <w:sz w:val="24"/>
          <w:szCs w:val="24"/>
        </w:rPr>
        <w:t xml:space="preserve"> измерения. Кроме температуры, </w:t>
      </w:r>
      <w:proofErr w:type="spellStart"/>
      <w:r w:rsidRPr="00A1784E">
        <w:rPr>
          <w:rFonts w:ascii="Arial" w:hAnsi="Arial" w:cs="Arial"/>
          <w:sz w:val="24"/>
          <w:szCs w:val="24"/>
        </w:rPr>
        <w:t>Термо</w:t>
      </w:r>
      <w:proofErr w:type="spellEnd"/>
      <w:r w:rsidRPr="00A1784E">
        <w:rPr>
          <w:rFonts w:ascii="Arial" w:hAnsi="Arial" w:cs="Arial"/>
          <w:sz w:val="24"/>
          <w:szCs w:val="24"/>
        </w:rPr>
        <w:t xml:space="preserve">-ЭДС зависит от типа термопары, то есть, от составляющих </w:t>
      </w:r>
      <w:proofErr w:type="spellStart"/>
      <w:r w:rsidRPr="00A1784E">
        <w:rPr>
          <w:rFonts w:ascii="Arial" w:hAnsi="Arial" w:cs="Arial"/>
          <w:sz w:val="24"/>
          <w:szCs w:val="24"/>
        </w:rPr>
        <w:t>ее</w:t>
      </w:r>
      <w:proofErr w:type="spellEnd"/>
      <w:r w:rsidRPr="00A1784E">
        <w:rPr>
          <w:rFonts w:ascii="Arial" w:hAnsi="Arial" w:cs="Arial"/>
          <w:sz w:val="24"/>
          <w:szCs w:val="24"/>
        </w:rPr>
        <w:t xml:space="preserve"> материалов.</w:t>
      </w:r>
    </w:p>
    <w:p w:rsidR="00A1784E" w:rsidRPr="00A1784E" w:rsidRDefault="00A1784E" w:rsidP="00A1784E">
      <w:pPr>
        <w:shd w:val="clear" w:color="auto" w:fill="FFFFFF"/>
        <w:spacing w:after="0" w:line="240" w:lineRule="auto"/>
        <w:rPr>
          <w:rFonts w:ascii="Arial" w:hAnsi="Arial" w:cs="Arial"/>
          <w:sz w:val="21"/>
          <w:szCs w:val="21"/>
        </w:rPr>
      </w:pPr>
      <w:r w:rsidRPr="00A1784E">
        <w:rPr>
          <w:rFonts w:ascii="Arial" w:hAnsi="Arial" w:cs="Arial"/>
          <w:sz w:val="21"/>
          <w:szCs w:val="21"/>
        </w:rPr>
        <w:t> </w:t>
      </w:r>
    </w:p>
    <w:p w:rsidR="00A1784E" w:rsidRPr="00A1784E" w:rsidRDefault="00A1784E" w:rsidP="00A1784E">
      <w:pPr>
        <w:shd w:val="clear" w:color="auto" w:fill="FFFFFF"/>
        <w:spacing w:after="150" w:line="240" w:lineRule="auto"/>
        <w:jc w:val="center"/>
        <w:outlineLvl w:val="1"/>
        <w:rPr>
          <w:rFonts w:ascii="Arial" w:hAnsi="Arial" w:cs="Arial"/>
          <w:sz w:val="36"/>
          <w:szCs w:val="36"/>
        </w:rPr>
      </w:pPr>
      <w:r w:rsidRPr="00A1784E">
        <w:rPr>
          <w:rFonts w:ascii="Arial" w:hAnsi="Arial" w:cs="Arial"/>
          <w:b/>
          <w:bCs/>
          <w:sz w:val="30"/>
          <w:szCs w:val="30"/>
        </w:rPr>
        <w:t>Общие требования к материалам для термопар</w:t>
      </w:r>
    </w:p>
    <w:p w:rsidR="00A1784E" w:rsidRPr="00A1784E" w:rsidRDefault="00A1784E" w:rsidP="00A1784E">
      <w:pPr>
        <w:shd w:val="clear" w:color="auto" w:fill="FFFFFF"/>
        <w:spacing w:after="0" w:line="240" w:lineRule="auto"/>
        <w:rPr>
          <w:rFonts w:ascii="Arial" w:hAnsi="Arial" w:cs="Arial"/>
          <w:sz w:val="21"/>
          <w:szCs w:val="21"/>
        </w:rPr>
      </w:pPr>
      <w:r w:rsidRPr="00A1784E">
        <w:rPr>
          <w:rFonts w:ascii="Arial" w:hAnsi="Arial" w:cs="Arial"/>
          <w:sz w:val="21"/>
          <w:szCs w:val="21"/>
        </w:rPr>
        <w:t> </w:t>
      </w:r>
    </w:p>
    <w:p w:rsidR="00A1784E" w:rsidRPr="00A1784E" w:rsidRDefault="00A1784E" w:rsidP="00A1784E">
      <w:pPr>
        <w:shd w:val="clear" w:color="auto" w:fill="F9F9F9"/>
        <w:spacing w:after="0" w:line="240" w:lineRule="auto"/>
        <w:rPr>
          <w:rFonts w:ascii="Arial" w:hAnsi="Arial" w:cs="Arial"/>
          <w:sz w:val="21"/>
          <w:szCs w:val="21"/>
        </w:rPr>
      </w:pPr>
      <w:r w:rsidRPr="00A1784E">
        <w:rPr>
          <w:rFonts w:ascii="Arial" w:hAnsi="Arial" w:cs="Arial"/>
          <w:sz w:val="24"/>
          <w:szCs w:val="24"/>
        </w:rPr>
        <w:t>Поскольку термопары являются ключевыми компонентами измерительных приборов, к материалам, из которых они изготавливаются, предъявляется множество требований.</w:t>
      </w:r>
    </w:p>
    <w:p w:rsidR="00A1784E" w:rsidRPr="00A1784E" w:rsidRDefault="00A1784E" w:rsidP="00A1784E">
      <w:pPr>
        <w:numPr>
          <w:ilvl w:val="0"/>
          <w:numId w:val="2"/>
        </w:numPr>
        <w:shd w:val="clear" w:color="auto" w:fill="F9F9F9"/>
        <w:spacing w:before="100" w:beforeAutospacing="1" w:after="100" w:afterAutospacing="1" w:line="240" w:lineRule="auto"/>
        <w:rPr>
          <w:rFonts w:ascii="Arial" w:hAnsi="Arial" w:cs="Arial"/>
          <w:sz w:val="21"/>
          <w:szCs w:val="21"/>
        </w:rPr>
      </w:pPr>
      <w:r w:rsidRPr="00A1784E">
        <w:rPr>
          <w:rFonts w:ascii="Arial" w:hAnsi="Arial" w:cs="Arial"/>
          <w:sz w:val="24"/>
          <w:szCs w:val="24"/>
        </w:rPr>
        <w:t>Сплавы, из которых изготавливается термопара, должны создавать достаточно большую (</w:t>
      </w:r>
      <w:proofErr w:type="spellStart"/>
      <w:r w:rsidRPr="00A1784E">
        <w:rPr>
          <w:rFonts w:ascii="Arial" w:hAnsi="Arial" w:cs="Arial"/>
          <w:sz w:val="24"/>
          <w:szCs w:val="24"/>
        </w:rPr>
        <w:t>ТермоЭДС</w:t>
      </w:r>
      <w:proofErr w:type="spellEnd"/>
      <w:r w:rsidRPr="00A1784E">
        <w:rPr>
          <w:rFonts w:ascii="Arial" w:hAnsi="Arial" w:cs="Arial"/>
          <w:sz w:val="24"/>
          <w:szCs w:val="24"/>
        </w:rPr>
        <w:t xml:space="preserve">), чтобы </w:t>
      </w:r>
      <w:proofErr w:type="spellStart"/>
      <w:r w:rsidRPr="00A1784E">
        <w:rPr>
          <w:rFonts w:ascii="Arial" w:hAnsi="Arial" w:cs="Arial"/>
          <w:sz w:val="24"/>
          <w:szCs w:val="24"/>
        </w:rPr>
        <w:t>ее</w:t>
      </w:r>
      <w:proofErr w:type="spellEnd"/>
      <w:r w:rsidRPr="00A1784E">
        <w:rPr>
          <w:rFonts w:ascii="Arial" w:hAnsi="Arial" w:cs="Arial"/>
          <w:sz w:val="24"/>
          <w:szCs w:val="24"/>
        </w:rPr>
        <w:t xml:space="preserve"> можно было измерить с приемлемой точностью. При этом напряжение на выводах термопары должно быть однозначной функцией температуры, не имеющей экстремумов в рабочем диапазоне, по возможности, близкой к линейной.</w:t>
      </w:r>
    </w:p>
    <w:p w:rsidR="00A1784E" w:rsidRPr="00A1784E" w:rsidRDefault="00A1784E" w:rsidP="00A1784E">
      <w:pPr>
        <w:numPr>
          <w:ilvl w:val="0"/>
          <w:numId w:val="2"/>
        </w:numPr>
        <w:shd w:val="clear" w:color="auto" w:fill="F9F9F9"/>
        <w:spacing w:before="100" w:beforeAutospacing="1" w:after="100" w:afterAutospacing="1" w:line="240" w:lineRule="auto"/>
        <w:rPr>
          <w:rFonts w:ascii="Arial" w:hAnsi="Arial" w:cs="Arial"/>
          <w:sz w:val="21"/>
          <w:szCs w:val="21"/>
        </w:rPr>
      </w:pPr>
      <w:r w:rsidRPr="00A1784E">
        <w:rPr>
          <w:rFonts w:ascii="Arial" w:hAnsi="Arial" w:cs="Arial"/>
          <w:sz w:val="24"/>
          <w:szCs w:val="24"/>
        </w:rPr>
        <w:t>От термоэлектродных сплавов требуется стойкость к нагреву. При любой рабочей температуре термопара должна сохранять коррозионную стойкость в тех средах, для которых она предназначена, и не достигать точки плавления.</w:t>
      </w:r>
    </w:p>
    <w:p w:rsidR="00A1784E" w:rsidRPr="00A1784E" w:rsidRDefault="00A1784E" w:rsidP="00A1784E">
      <w:pPr>
        <w:numPr>
          <w:ilvl w:val="0"/>
          <w:numId w:val="2"/>
        </w:numPr>
        <w:shd w:val="clear" w:color="auto" w:fill="F9F9F9"/>
        <w:spacing w:before="100" w:beforeAutospacing="1" w:after="100" w:afterAutospacing="1" w:line="240" w:lineRule="auto"/>
        <w:rPr>
          <w:rFonts w:ascii="Arial" w:hAnsi="Arial" w:cs="Arial"/>
          <w:sz w:val="21"/>
          <w:szCs w:val="21"/>
        </w:rPr>
      </w:pPr>
      <w:r w:rsidRPr="00A1784E">
        <w:rPr>
          <w:rFonts w:ascii="Arial" w:hAnsi="Arial" w:cs="Arial"/>
          <w:sz w:val="24"/>
          <w:szCs w:val="24"/>
        </w:rPr>
        <w:t xml:space="preserve">Материалы термопар должны обеспечивать </w:t>
      </w:r>
      <w:proofErr w:type="spellStart"/>
      <w:r w:rsidRPr="00A1784E">
        <w:rPr>
          <w:rFonts w:ascii="Arial" w:hAnsi="Arial" w:cs="Arial"/>
          <w:sz w:val="24"/>
          <w:szCs w:val="24"/>
        </w:rPr>
        <w:t>воспроизводимость</w:t>
      </w:r>
      <w:proofErr w:type="spellEnd"/>
      <w:r w:rsidRPr="00A1784E">
        <w:rPr>
          <w:rFonts w:ascii="Arial" w:hAnsi="Arial" w:cs="Arial"/>
          <w:sz w:val="24"/>
          <w:szCs w:val="24"/>
        </w:rPr>
        <w:t xml:space="preserve"> качеств при производстве в промышленном масштабе и сохранять неизменными характеристики термопар весь период их эксплуатации.</w:t>
      </w:r>
    </w:p>
    <w:p w:rsidR="00A1784E" w:rsidRPr="00A1784E" w:rsidRDefault="00A1784E" w:rsidP="00A1784E">
      <w:pPr>
        <w:numPr>
          <w:ilvl w:val="0"/>
          <w:numId w:val="2"/>
        </w:numPr>
        <w:shd w:val="clear" w:color="auto" w:fill="F9F9F9"/>
        <w:spacing w:before="100" w:beforeAutospacing="1" w:after="100" w:afterAutospacing="1" w:line="240" w:lineRule="auto"/>
        <w:rPr>
          <w:rFonts w:ascii="Arial" w:hAnsi="Arial" w:cs="Arial"/>
          <w:sz w:val="21"/>
          <w:szCs w:val="21"/>
        </w:rPr>
      </w:pPr>
      <w:r w:rsidRPr="00A1784E">
        <w:rPr>
          <w:rFonts w:ascii="Arial" w:hAnsi="Arial" w:cs="Arial"/>
          <w:sz w:val="24"/>
          <w:szCs w:val="24"/>
        </w:rPr>
        <w:t>Сплавы должны быть достаточно пластичными, чтобы из них можно было изготавливать проволоку и придавать другие формы.</w:t>
      </w:r>
    </w:p>
    <w:p w:rsidR="00A1784E" w:rsidRPr="00A1784E" w:rsidRDefault="00A1784E" w:rsidP="00A1784E">
      <w:pPr>
        <w:numPr>
          <w:ilvl w:val="0"/>
          <w:numId w:val="2"/>
        </w:numPr>
        <w:shd w:val="clear" w:color="auto" w:fill="F9F9F9"/>
        <w:spacing w:before="100" w:beforeAutospacing="1" w:after="100" w:afterAutospacing="1" w:line="240" w:lineRule="auto"/>
        <w:rPr>
          <w:rFonts w:ascii="Arial" w:hAnsi="Arial" w:cs="Arial"/>
          <w:sz w:val="21"/>
          <w:szCs w:val="21"/>
        </w:rPr>
      </w:pPr>
      <w:r w:rsidRPr="00A1784E">
        <w:rPr>
          <w:rFonts w:ascii="Arial" w:hAnsi="Arial" w:cs="Arial"/>
          <w:sz w:val="24"/>
          <w:szCs w:val="24"/>
        </w:rPr>
        <w:t>Цена термопары не должна быть слишком высокой, поэтому в состав сплавов нежелательно включать драгоценные металлы.</w:t>
      </w:r>
    </w:p>
    <w:p w:rsidR="00A1784E" w:rsidRPr="00A1784E" w:rsidRDefault="00A1784E" w:rsidP="00A1784E">
      <w:pPr>
        <w:shd w:val="clear" w:color="auto" w:fill="F9F9F9"/>
        <w:spacing w:after="0" w:line="240" w:lineRule="auto"/>
        <w:rPr>
          <w:rFonts w:ascii="Arial" w:hAnsi="Arial" w:cs="Arial"/>
          <w:sz w:val="21"/>
          <w:szCs w:val="21"/>
        </w:rPr>
      </w:pPr>
      <w:r w:rsidRPr="00A1784E">
        <w:rPr>
          <w:rFonts w:ascii="Arial" w:hAnsi="Arial" w:cs="Arial"/>
          <w:sz w:val="24"/>
          <w:szCs w:val="24"/>
        </w:rPr>
        <w:t xml:space="preserve">Всем этим требованиям соответствуют никелевые и медно-никелевые сплавы, легированные специальными добавками. Сплавы производятся как </w:t>
      </w:r>
      <w:proofErr w:type="spellStart"/>
      <w:r w:rsidRPr="00A1784E">
        <w:rPr>
          <w:rFonts w:ascii="Arial" w:hAnsi="Arial" w:cs="Arial"/>
          <w:sz w:val="24"/>
          <w:szCs w:val="24"/>
        </w:rPr>
        <w:t>термопарная</w:t>
      </w:r>
      <w:proofErr w:type="spellEnd"/>
      <w:r w:rsidRPr="00A1784E">
        <w:rPr>
          <w:rFonts w:ascii="Arial" w:hAnsi="Arial" w:cs="Arial"/>
          <w:sz w:val="24"/>
          <w:szCs w:val="24"/>
        </w:rPr>
        <w:t xml:space="preserve"> проволока, лента или круг.</w:t>
      </w:r>
    </w:p>
    <w:p w:rsidR="00A1784E" w:rsidRDefault="00A1784E" w:rsidP="00A1784E">
      <w:pPr>
        <w:shd w:val="clear" w:color="auto" w:fill="FFFFFF"/>
        <w:spacing w:after="150" w:line="240" w:lineRule="auto"/>
        <w:jc w:val="center"/>
        <w:outlineLvl w:val="1"/>
        <w:rPr>
          <w:rFonts w:ascii="Arial" w:hAnsi="Arial" w:cs="Arial"/>
          <w:b/>
          <w:bCs/>
          <w:color w:val="4E4E4E"/>
          <w:sz w:val="30"/>
          <w:szCs w:val="30"/>
        </w:rPr>
      </w:pPr>
    </w:p>
    <w:p w:rsidR="00A1784E" w:rsidRPr="00A1784E" w:rsidRDefault="00A1784E" w:rsidP="00A1784E">
      <w:pPr>
        <w:shd w:val="clear" w:color="auto" w:fill="FFFFFF"/>
        <w:spacing w:after="150" w:line="240" w:lineRule="auto"/>
        <w:jc w:val="center"/>
        <w:outlineLvl w:val="1"/>
        <w:rPr>
          <w:rFonts w:ascii="Arial" w:hAnsi="Arial" w:cs="Arial"/>
          <w:color w:val="4E4E4E"/>
          <w:sz w:val="36"/>
          <w:szCs w:val="36"/>
        </w:rPr>
      </w:pPr>
      <w:r w:rsidRPr="00A1784E">
        <w:rPr>
          <w:rFonts w:ascii="Arial" w:hAnsi="Arial" w:cs="Arial"/>
          <w:b/>
          <w:bCs/>
          <w:color w:val="4E4E4E"/>
          <w:sz w:val="30"/>
          <w:szCs w:val="30"/>
        </w:rPr>
        <w:t>Алюмель</w:t>
      </w:r>
    </w:p>
    <w:p w:rsidR="00A1784E" w:rsidRPr="00A1784E" w:rsidRDefault="00A1784E" w:rsidP="00A1784E">
      <w:pPr>
        <w:shd w:val="clear" w:color="auto" w:fill="FFFFFF"/>
        <w:spacing w:after="0" w:line="240" w:lineRule="auto"/>
        <w:rPr>
          <w:rFonts w:ascii="Arial" w:hAnsi="Arial" w:cs="Arial"/>
          <w:color w:val="4E4E4E"/>
          <w:sz w:val="21"/>
          <w:szCs w:val="21"/>
        </w:rPr>
      </w:pPr>
      <w:r w:rsidRPr="00A1784E">
        <w:rPr>
          <w:rFonts w:ascii="Arial" w:hAnsi="Arial" w:cs="Arial"/>
          <w:color w:val="4E4E4E"/>
          <w:sz w:val="21"/>
          <w:szCs w:val="21"/>
        </w:rPr>
        <w:t> </w:t>
      </w:r>
    </w:p>
    <w:p w:rsidR="00A1784E" w:rsidRPr="00A1784E" w:rsidRDefault="00A1784E" w:rsidP="00A1784E">
      <w:pPr>
        <w:shd w:val="clear" w:color="auto" w:fill="F9F9F9"/>
        <w:spacing w:after="0" w:line="240" w:lineRule="auto"/>
        <w:rPr>
          <w:rFonts w:ascii="Arial" w:hAnsi="Arial" w:cs="Arial"/>
          <w:sz w:val="21"/>
          <w:szCs w:val="21"/>
        </w:rPr>
      </w:pPr>
      <w:r w:rsidRPr="00A1784E">
        <w:rPr>
          <w:rFonts w:ascii="Arial" w:hAnsi="Arial" w:cs="Arial"/>
          <w:sz w:val="24"/>
          <w:szCs w:val="24"/>
        </w:rPr>
        <w:t>Это сплав на основе никеля, содержание которого составляет около 93,5 %. Вместе с никелем, в качестве примеси, в состав входит кобальт в количестве 0,6—1,2 %. Содержание других элементов – алюминия, углерода, железа, марганца, кремния колеблется от 0,1 до 2,4 %.</w:t>
      </w:r>
    </w:p>
    <w:p w:rsidR="00A1784E" w:rsidRPr="00A1784E" w:rsidRDefault="00A1784E" w:rsidP="00A1784E">
      <w:pPr>
        <w:shd w:val="clear" w:color="auto" w:fill="F9F9F9"/>
        <w:spacing w:after="0" w:line="240" w:lineRule="auto"/>
        <w:rPr>
          <w:rFonts w:ascii="Arial" w:hAnsi="Arial" w:cs="Arial"/>
          <w:sz w:val="21"/>
          <w:szCs w:val="21"/>
        </w:rPr>
      </w:pPr>
      <w:r w:rsidRPr="00A1784E">
        <w:rPr>
          <w:rFonts w:ascii="Arial" w:hAnsi="Arial" w:cs="Arial"/>
          <w:sz w:val="24"/>
          <w:szCs w:val="24"/>
        </w:rPr>
        <w:lastRenderedPageBreak/>
        <w:t>Проволока алюмель применяется в качестве элемента термопары хромель-алюмель (тип К), а также как термоэлектродные провода, входящие в конструкцию измерительных приборов.</w:t>
      </w:r>
    </w:p>
    <w:p w:rsidR="00A1784E" w:rsidRPr="00A1784E" w:rsidRDefault="00A1784E" w:rsidP="00A1784E">
      <w:pPr>
        <w:shd w:val="clear" w:color="auto" w:fill="F9F9F9"/>
        <w:spacing w:after="0" w:line="240" w:lineRule="auto"/>
        <w:rPr>
          <w:rFonts w:ascii="Arial" w:hAnsi="Arial" w:cs="Arial"/>
          <w:sz w:val="21"/>
          <w:szCs w:val="21"/>
        </w:rPr>
      </w:pPr>
      <w:r w:rsidRPr="00A1784E">
        <w:rPr>
          <w:rFonts w:ascii="Arial" w:hAnsi="Arial" w:cs="Arial"/>
          <w:sz w:val="24"/>
          <w:szCs w:val="24"/>
        </w:rPr>
        <w:t>Содержащие алюмель термопары, применяются в температурном диапазоне от -200 до +1000</w:t>
      </w:r>
      <w:r w:rsidRPr="00A1784E">
        <w:rPr>
          <w:rFonts w:ascii="Arial" w:hAnsi="Arial" w:cs="Arial"/>
          <w:sz w:val="24"/>
          <w:szCs w:val="24"/>
          <w:vertAlign w:val="superscript"/>
        </w:rPr>
        <w:t>о</w:t>
      </w:r>
      <w:r w:rsidRPr="00A1784E">
        <w:rPr>
          <w:rFonts w:ascii="Arial" w:hAnsi="Arial" w:cs="Arial"/>
          <w:sz w:val="24"/>
          <w:szCs w:val="24"/>
        </w:rPr>
        <w:t>С. По заказу производится сплав, легированный микродобавками, с расширенным диапазоном – до +1200</w:t>
      </w:r>
      <w:r w:rsidRPr="00A1784E">
        <w:rPr>
          <w:rFonts w:ascii="Arial" w:hAnsi="Arial" w:cs="Arial"/>
          <w:sz w:val="24"/>
          <w:szCs w:val="24"/>
          <w:vertAlign w:val="superscript"/>
        </w:rPr>
        <w:t>о</w:t>
      </w:r>
      <w:r w:rsidRPr="00A1784E">
        <w:rPr>
          <w:rFonts w:ascii="Arial" w:hAnsi="Arial" w:cs="Arial"/>
          <w:sz w:val="24"/>
          <w:szCs w:val="24"/>
        </w:rPr>
        <w:t>С.</w:t>
      </w:r>
    </w:p>
    <w:p w:rsidR="00A1784E" w:rsidRPr="00A1784E" w:rsidRDefault="00A1784E" w:rsidP="00A1784E">
      <w:pPr>
        <w:shd w:val="clear" w:color="auto" w:fill="F9F9F9"/>
        <w:spacing w:after="0" w:line="240" w:lineRule="auto"/>
        <w:rPr>
          <w:rFonts w:ascii="Arial" w:hAnsi="Arial" w:cs="Arial"/>
          <w:sz w:val="21"/>
          <w:szCs w:val="21"/>
        </w:rPr>
      </w:pPr>
      <w:r w:rsidRPr="00A1784E">
        <w:rPr>
          <w:rFonts w:ascii="Arial" w:hAnsi="Arial" w:cs="Arial"/>
          <w:sz w:val="24"/>
          <w:szCs w:val="24"/>
        </w:rPr>
        <w:t>Допустимый максимум температуры зависит от диаметра проволоки. При диаметре менее 1,2 мм верхняя граница диапазона измерений опускается до 800</w:t>
      </w:r>
      <w:r w:rsidRPr="00A1784E">
        <w:rPr>
          <w:rFonts w:ascii="Arial" w:hAnsi="Arial" w:cs="Arial"/>
          <w:sz w:val="24"/>
          <w:szCs w:val="24"/>
          <w:vertAlign w:val="superscript"/>
        </w:rPr>
        <w:t>о</w:t>
      </w:r>
      <w:r w:rsidRPr="00A1784E">
        <w:rPr>
          <w:rFonts w:ascii="Arial" w:hAnsi="Arial" w:cs="Arial"/>
          <w:sz w:val="24"/>
          <w:szCs w:val="24"/>
        </w:rPr>
        <w:t>С (1000), а при диаметре меньшем 0,5 мм – до 600</w:t>
      </w:r>
      <w:r w:rsidRPr="00A1784E">
        <w:rPr>
          <w:rFonts w:ascii="Arial" w:hAnsi="Arial" w:cs="Arial"/>
          <w:sz w:val="24"/>
          <w:szCs w:val="24"/>
          <w:vertAlign w:val="superscript"/>
        </w:rPr>
        <w:t>о</w:t>
      </w:r>
      <w:r w:rsidRPr="00A1784E">
        <w:rPr>
          <w:rFonts w:ascii="Arial" w:hAnsi="Arial" w:cs="Arial"/>
          <w:sz w:val="24"/>
          <w:szCs w:val="24"/>
        </w:rPr>
        <w:t>С (800). Здесь в скобках указаны величины для сплава с расширенным рабочим диапазоном.</w:t>
      </w:r>
    </w:p>
    <w:p w:rsidR="00A1784E" w:rsidRPr="00A1784E" w:rsidRDefault="00A1784E" w:rsidP="00A1784E">
      <w:pPr>
        <w:shd w:val="clear" w:color="auto" w:fill="FFFFFF"/>
        <w:spacing w:after="150" w:line="240" w:lineRule="auto"/>
        <w:jc w:val="center"/>
        <w:outlineLvl w:val="1"/>
        <w:rPr>
          <w:rFonts w:ascii="Arial" w:hAnsi="Arial" w:cs="Arial"/>
          <w:color w:val="4E4E4E"/>
          <w:sz w:val="36"/>
          <w:szCs w:val="36"/>
        </w:rPr>
      </w:pPr>
      <w:r w:rsidRPr="00A1784E">
        <w:rPr>
          <w:rFonts w:ascii="Arial" w:hAnsi="Arial" w:cs="Arial"/>
          <w:b/>
          <w:bCs/>
          <w:color w:val="4E4E4E"/>
          <w:sz w:val="30"/>
          <w:szCs w:val="30"/>
        </w:rPr>
        <w:t>Хромель</w:t>
      </w:r>
    </w:p>
    <w:p w:rsidR="00A1784E" w:rsidRPr="00A1784E" w:rsidRDefault="00A1784E" w:rsidP="00A1784E">
      <w:pPr>
        <w:shd w:val="clear" w:color="auto" w:fill="FFFFFF"/>
        <w:spacing w:after="0" w:line="240" w:lineRule="auto"/>
        <w:rPr>
          <w:rFonts w:ascii="Arial" w:hAnsi="Arial" w:cs="Arial"/>
          <w:color w:val="4E4E4E"/>
          <w:sz w:val="21"/>
          <w:szCs w:val="21"/>
        </w:rPr>
      </w:pPr>
      <w:r w:rsidRPr="00A1784E">
        <w:rPr>
          <w:rFonts w:ascii="Arial" w:hAnsi="Arial" w:cs="Arial"/>
          <w:color w:val="4E4E4E"/>
          <w:sz w:val="21"/>
          <w:szCs w:val="21"/>
        </w:rPr>
        <w:t> </w:t>
      </w:r>
    </w:p>
    <w:p w:rsidR="00A1784E" w:rsidRPr="00A1784E" w:rsidRDefault="00A1784E" w:rsidP="00A1784E">
      <w:pPr>
        <w:shd w:val="clear" w:color="auto" w:fill="F9F9F9"/>
        <w:spacing w:after="0" w:line="240" w:lineRule="auto"/>
        <w:rPr>
          <w:rFonts w:ascii="Arial" w:hAnsi="Arial" w:cs="Arial"/>
          <w:sz w:val="21"/>
          <w:szCs w:val="21"/>
        </w:rPr>
      </w:pPr>
      <w:r w:rsidRPr="00A1784E">
        <w:rPr>
          <w:rFonts w:ascii="Arial" w:hAnsi="Arial" w:cs="Arial"/>
          <w:sz w:val="24"/>
          <w:szCs w:val="24"/>
        </w:rPr>
        <w:t>Хромель по своему составу близок к алюмели. Основой также является никель с примесью кобальта. Содержание алюминия, кремния и марганца намного ниже.</w:t>
      </w:r>
    </w:p>
    <w:p w:rsidR="00A1784E" w:rsidRPr="00A1784E" w:rsidRDefault="00A1784E" w:rsidP="00A1784E">
      <w:pPr>
        <w:shd w:val="clear" w:color="auto" w:fill="F9F9F9"/>
        <w:spacing w:after="0" w:line="240" w:lineRule="auto"/>
        <w:rPr>
          <w:rFonts w:ascii="Arial" w:hAnsi="Arial" w:cs="Arial"/>
          <w:sz w:val="21"/>
          <w:szCs w:val="21"/>
        </w:rPr>
      </w:pPr>
      <w:r w:rsidRPr="00A1784E">
        <w:rPr>
          <w:rFonts w:ascii="Arial" w:hAnsi="Arial" w:cs="Arial"/>
          <w:sz w:val="24"/>
          <w:szCs w:val="24"/>
        </w:rPr>
        <w:t>Хромель имеет удачное сочетание уровня ТЕРМО ЭДС и его стабильности с повышенной термостойкостью: плавится при 1500</w:t>
      </w:r>
      <w:r w:rsidRPr="00A1784E">
        <w:rPr>
          <w:rFonts w:ascii="Arial" w:hAnsi="Arial" w:cs="Arial"/>
          <w:sz w:val="24"/>
          <w:szCs w:val="24"/>
          <w:vertAlign w:val="superscript"/>
        </w:rPr>
        <w:t>о</w:t>
      </w:r>
      <w:r w:rsidRPr="00A1784E">
        <w:rPr>
          <w:rFonts w:ascii="Arial" w:hAnsi="Arial" w:cs="Arial"/>
          <w:sz w:val="24"/>
          <w:szCs w:val="24"/>
        </w:rPr>
        <w:t xml:space="preserve">С, максимальные температуры измерений – такие же, как у алюмели (для версии «хромель Т»). Сплав устойчив к коррозии в агрессивных средах. При высокой температуре на поверхности изделия появляется стойкая </w:t>
      </w:r>
      <w:proofErr w:type="spellStart"/>
      <w:r w:rsidRPr="00A1784E">
        <w:rPr>
          <w:rFonts w:ascii="Arial" w:hAnsi="Arial" w:cs="Arial"/>
          <w:sz w:val="24"/>
          <w:szCs w:val="24"/>
        </w:rPr>
        <w:t>пленка</w:t>
      </w:r>
      <w:proofErr w:type="spellEnd"/>
      <w:r w:rsidRPr="00A1784E">
        <w:rPr>
          <w:rFonts w:ascii="Arial" w:hAnsi="Arial" w:cs="Arial"/>
          <w:sz w:val="24"/>
          <w:szCs w:val="24"/>
        </w:rPr>
        <w:t xml:space="preserve"> окислов зеленоватого оттенка, защищающая металл от дальнейшего разрушения.</w:t>
      </w:r>
    </w:p>
    <w:p w:rsidR="00A1784E" w:rsidRPr="00A1784E" w:rsidRDefault="00A1784E" w:rsidP="00A1784E">
      <w:pPr>
        <w:shd w:val="clear" w:color="auto" w:fill="F9F9F9"/>
        <w:spacing w:after="0" w:line="240" w:lineRule="auto"/>
        <w:rPr>
          <w:rFonts w:ascii="Arial" w:hAnsi="Arial" w:cs="Arial"/>
          <w:sz w:val="21"/>
          <w:szCs w:val="21"/>
        </w:rPr>
      </w:pPr>
      <w:proofErr w:type="spellStart"/>
      <w:r w:rsidRPr="00A1784E">
        <w:rPr>
          <w:rFonts w:ascii="Arial" w:hAnsi="Arial" w:cs="Arial"/>
          <w:sz w:val="24"/>
          <w:szCs w:val="24"/>
        </w:rPr>
        <w:t>Термо</w:t>
      </w:r>
      <w:proofErr w:type="spellEnd"/>
      <w:r w:rsidRPr="00A1784E">
        <w:rPr>
          <w:rFonts w:ascii="Arial" w:hAnsi="Arial" w:cs="Arial"/>
          <w:sz w:val="24"/>
          <w:szCs w:val="24"/>
        </w:rPr>
        <w:t>-ЭДС довольно высока, но главное – это практически линейная характеристика и стабильность во времени в широком диапазоне температур.</w:t>
      </w:r>
    </w:p>
    <w:p w:rsidR="00A1784E" w:rsidRPr="00A1784E" w:rsidRDefault="00A1784E" w:rsidP="00A1784E">
      <w:pPr>
        <w:shd w:val="clear" w:color="auto" w:fill="F9F9F9"/>
        <w:spacing w:after="0" w:line="240" w:lineRule="auto"/>
        <w:rPr>
          <w:rFonts w:ascii="Arial" w:hAnsi="Arial" w:cs="Arial"/>
          <w:sz w:val="21"/>
          <w:szCs w:val="21"/>
        </w:rPr>
      </w:pPr>
      <w:r w:rsidRPr="00A1784E">
        <w:rPr>
          <w:rFonts w:ascii="Arial" w:hAnsi="Arial" w:cs="Arial"/>
          <w:sz w:val="24"/>
          <w:szCs w:val="24"/>
        </w:rPr>
        <w:t>Лента и проволока хромель используется для производства термопар типов Е, К, L (сплавы хромель-Т и хромель-ТМ) и для изготовления компенсационных проводов (хромель-К и хромель-КМ).</w:t>
      </w:r>
    </w:p>
    <w:p w:rsidR="00A1784E" w:rsidRDefault="00A1784E" w:rsidP="00FD1363">
      <w:pPr>
        <w:spacing w:after="0" w:line="360" w:lineRule="auto"/>
        <w:rPr>
          <w:b/>
          <w:sz w:val="32"/>
        </w:rPr>
      </w:pPr>
    </w:p>
    <w:p w:rsidR="00A1784E" w:rsidRPr="00A1784E" w:rsidRDefault="00A1784E" w:rsidP="00A1784E">
      <w:pPr>
        <w:shd w:val="clear" w:color="auto" w:fill="FFFFFF"/>
        <w:spacing w:after="150" w:line="240" w:lineRule="auto"/>
        <w:jc w:val="center"/>
        <w:outlineLvl w:val="1"/>
        <w:rPr>
          <w:rFonts w:ascii="Arial" w:hAnsi="Arial" w:cs="Arial"/>
          <w:color w:val="4E4E4E"/>
          <w:sz w:val="36"/>
          <w:szCs w:val="36"/>
        </w:rPr>
      </w:pPr>
      <w:proofErr w:type="spellStart"/>
      <w:r w:rsidRPr="00A1784E">
        <w:rPr>
          <w:rFonts w:ascii="Arial" w:hAnsi="Arial" w:cs="Arial"/>
          <w:b/>
          <w:bCs/>
          <w:color w:val="4E4E4E"/>
          <w:sz w:val="30"/>
          <w:szCs w:val="30"/>
        </w:rPr>
        <w:t>Копель</w:t>
      </w:r>
      <w:proofErr w:type="spellEnd"/>
    </w:p>
    <w:p w:rsidR="00A1784E" w:rsidRPr="00A1784E" w:rsidRDefault="00A1784E" w:rsidP="00A1784E">
      <w:pPr>
        <w:shd w:val="clear" w:color="auto" w:fill="FFFFFF"/>
        <w:spacing w:after="0" w:line="240" w:lineRule="auto"/>
        <w:rPr>
          <w:rFonts w:ascii="Arial" w:hAnsi="Arial" w:cs="Arial"/>
          <w:color w:val="4E4E4E"/>
          <w:sz w:val="21"/>
          <w:szCs w:val="21"/>
        </w:rPr>
      </w:pPr>
      <w:r w:rsidRPr="00A1784E">
        <w:rPr>
          <w:rFonts w:ascii="Arial" w:hAnsi="Arial" w:cs="Arial"/>
          <w:color w:val="4E4E4E"/>
          <w:sz w:val="21"/>
          <w:szCs w:val="21"/>
        </w:rPr>
        <w:t> </w:t>
      </w:r>
    </w:p>
    <w:p w:rsidR="00A1784E" w:rsidRPr="00A1784E" w:rsidRDefault="00A1784E" w:rsidP="00A1784E">
      <w:pPr>
        <w:shd w:val="clear" w:color="auto" w:fill="F9F9F9"/>
        <w:spacing w:after="0" w:line="240" w:lineRule="auto"/>
        <w:rPr>
          <w:rFonts w:ascii="Arial" w:hAnsi="Arial" w:cs="Arial"/>
          <w:color w:val="393939"/>
          <w:sz w:val="21"/>
          <w:szCs w:val="21"/>
        </w:rPr>
      </w:pPr>
      <w:r w:rsidRPr="00A1784E">
        <w:rPr>
          <w:rFonts w:ascii="Arial" w:hAnsi="Arial" w:cs="Arial"/>
          <w:color w:val="393939"/>
          <w:sz w:val="24"/>
          <w:szCs w:val="24"/>
        </w:rPr>
        <w:t xml:space="preserve">Это медно-никелевый сплав. Медь в нем служит основой, </w:t>
      </w:r>
      <w:proofErr w:type="spellStart"/>
      <w:r w:rsidRPr="00A1784E">
        <w:rPr>
          <w:rFonts w:ascii="Arial" w:hAnsi="Arial" w:cs="Arial"/>
          <w:color w:val="393939"/>
          <w:sz w:val="24"/>
          <w:szCs w:val="24"/>
        </w:rPr>
        <w:t>ее</w:t>
      </w:r>
      <w:proofErr w:type="spellEnd"/>
      <w:r w:rsidRPr="00A1784E">
        <w:rPr>
          <w:rFonts w:ascii="Arial" w:hAnsi="Arial" w:cs="Arial"/>
          <w:color w:val="393939"/>
          <w:sz w:val="24"/>
          <w:szCs w:val="24"/>
        </w:rPr>
        <w:t xml:space="preserve"> содержание – около 55 %. Никеля вместе с примесью кобальта содержится 42,5—44 %. Из других компонентов наибольшая доля приходится на марганец – до 1 %. Остальное – это железо, углерод, кремний в количествах, измеряемых сотыми долями процента.</w:t>
      </w:r>
    </w:p>
    <w:p w:rsidR="00A1784E" w:rsidRPr="00A1784E" w:rsidRDefault="00A1784E" w:rsidP="00A1784E">
      <w:pPr>
        <w:shd w:val="clear" w:color="auto" w:fill="F9F9F9"/>
        <w:spacing w:after="0" w:line="240" w:lineRule="auto"/>
        <w:rPr>
          <w:rFonts w:ascii="Arial" w:hAnsi="Arial" w:cs="Arial"/>
          <w:color w:val="393939"/>
          <w:sz w:val="21"/>
          <w:szCs w:val="21"/>
        </w:rPr>
      </w:pPr>
      <w:proofErr w:type="spellStart"/>
      <w:r w:rsidRPr="00A1784E">
        <w:rPr>
          <w:rFonts w:ascii="Arial" w:hAnsi="Arial" w:cs="Arial"/>
          <w:color w:val="393939"/>
          <w:sz w:val="24"/>
          <w:szCs w:val="24"/>
        </w:rPr>
        <w:t>Копель</w:t>
      </w:r>
      <w:proofErr w:type="spellEnd"/>
      <w:r w:rsidRPr="00A1784E">
        <w:rPr>
          <w:rFonts w:ascii="Arial" w:hAnsi="Arial" w:cs="Arial"/>
          <w:color w:val="393939"/>
          <w:sz w:val="24"/>
          <w:szCs w:val="24"/>
        </w:rPr>
        <w:t xml:space="preserve"> имеет невысокий верхний предел измерений – 600 </w:t>
      </w:r>
      <w:proofErr w:type="spellStart"/>
      <w:r w:rsidRPr="00A1784E">
        <w:rPr>
          <w:rFonts w:ascii="Arial" w:hAnsi="Arial" w:cs="Arial"/>
          <w:color w:val="393939"/>
          <w:sz w:val="24"/>
          <w:szCs w:val="24"/>
          <w:vertAlign w:val="superscript"/>
        </w:rPr>
        <w:t>о</w:t>
      </w:r>
      <w:r w:rsidRPr="00A1784E">
        <w:rPr>
          <w:rFonts w:ascii="Arial" w:hAnsi="Arial" w:cs="Arial"/>
          <w:color w:val="393939"/>
          <w:sz w:val="24"/>
          <w:szCs w:val="24"/>
        </w:rPr>
        <w:t>С</w:t>
      </w:r>
      <w:proofErr w:type="spellEnd"/>
      <w:r w:rsidRPr="00A1784E">
        <w:rPr>
          <w:rFonts w:ascii="Arial" w:hAnsi="Arial" w:cs="Arial"/>
          <w:color w:val="393939"/>
          <w:sz w:val="24"/>
          <w:szCs w:val="24"/>
        </w:rPr>
        <w:t xml:space="preserve"> (до 800</w:t>
      </w:r>
      <w:r w:rsidRPr="00A1784E">
        <w:rPr>
          <w:rFonts w:ascii="Arial" w:hAnsi="Arial" w:cs="Arial"/>
          <w:color w:val="393939"/>
          <w:sz w:val="24"/>
          <w:szCs w:val="24"/>
          <w:vertAlign w:val="superscript"/>
        </w:rPr>
        <w:t> </w:t>
      </w:r>
      <w:proofErr w:type="spellStart"/>
      <w:r w:rsidRPr="00A1784E">
        <w:rPr>
          <w:rFonts w:ascii="Arial" w:hAnsi="Arial" w:cs="Arial"/>
          <w:color w:val="393939"/>
          <w:sz w:val="24"/>
          <w:szCs w:val="24"/>
          <w:vertAlign w:val="superscript"/>
        </w:rPr>
        <w:t>о</w:t>
      </w:r>
      <w:r w:rsidRPr="00A1784E">
        <w:rPr>
          <w:rFonts w:ascii="Arial" w:hAnsi="Arial" w:cs="Arial"/>
          <w:color w:val="393939"/>
          <w:sz w:val="24"/>
          <w:szCs w:val="24"/>
        </w:rPr>
        <w:t>С</w:t>
      </w:r>
      <w:proofErr w:type="spellEnd"/>
      <w:r w:rsidRPr="00A1784E">
        <w:rPr>
          <w:rFonts w:ascii="Arial" w:hAnsi="Arial" w:cs="Arial"/>
          <w:color w:val="393939"/>
          <w:sz w:val="24"/>
          <w:szCs w:val="24"/>
        </w:rPr>
        <w:t xml:space="preserve"> – по спецзаказу). В паре с железом, медью и хромелем обладает высоким </w:t>
      </w:r>
      <w:proofErr w:type="spellStart"/>
      <w:r w:rsidRPr="00A1784E">
        <w:rPr>
          <w:rFonts w:ascii="Arial" w:hAnsi="Arial" w:cs="Arial"/>
          <w:color w:val="393939"/>
          <w:sz w:val="24"/>
          <w:szCs w:val="24"/>
        </w:rPr>
        <w:t>термо</w:t>
      </w:r>
      <w:proofErr w:type="spellEnd"/>
      <w:r w:rsidRPr="00A1784E">
        <w:rPr>
          <w:rFonts w:ascii="Arial" w:hAnsi="Arial" w:cs="Arial"/>
          <w:color w:val="393939"/>
          <w:sz w:val="24"/>
          <w:szCs w:val="24"/>
        </w:rPr>
        <w:t>-ЭДС, что повышает точность измерений. Термопара хромель-</w:t>
      </w:r>
      <w:proofErr w:type="spellStart"/>
      <w:r w:rsidRPr="00A1784E">
        <w:rPr>
          <w:rFonts w:ascii="Arial" w:hAnsi="Arial" w:cs="Arial"/>
          <w:color w:val="393939"/>
          <w:sz w:val="24"/>
          <w:szCs w:val="24"/>
        </w:rPr>
        <w:t>копель</w:t>
      </w:r>
      <w:proofErr w:type="spellEnd"/>
      <w:r w:rsidRPr="00A1784E">
        <w:rPr>
          <w:rFonts w:ascii="Arial" w:hAnsi="Arial" w:cs="Arial"/>
          <w:color w:val="393939"/>
          <w:sz w:val="24"/>
          <w:szCs w:val="24"/>
        </w:rPr>
        <w:t xml:space="preserve"> при 500 </w:t>
      </w:r>
      <w:proofErr w:type="spellStart"/>
      <w:r w:rsidRPr="00A1784E">
        <w:rPr>
          <w:rFonts w:ascii="Arial" w:hAnsi="Arial" w:cs="Arial"/>
          <w:color w:val="393939"/>
          <w:sz w:val="24"/>
          <w:szCs w:val="24"/>
          <w:vertAlign w:val="superscript"/>
        </w:rPr>
        <w:t>о</w:t>
      </w:r>
      <w:r w:rsidRPr="00A1784E">
        <w:rPr>
          <w:rFonts w:ascii="Arial" w:hAnsi="Arial" w:cs="Arial"/>
          <w:color w:val="393939"/>
          <w:sz w:val="24"/>
          <w:szCs w:val="24"/>
        </w:rPr>
        <w:t>С</w:t>
      </w:r>
      <w:proofErr w:type="spellEnd"/>
      <w:r w:rsidRPr="00A1784E">
        <w:rPr>
          <w:rFonts w:ascii="Arial" w:hAnsi="Arial" w:cs="Arial"/>
          <w:color w:val="393939"/>
          <w:sz w:val="24"/>
          <w:szCs w:val="24"/>
        </w:rPr>
        <w:t xml:space="preserve"> </w:t>
      </w:r>
      <w:proofErr w:type="spellStart"/>
      <w:r w:rsidRPr="00A1784E">
        <w:rPr>
          <w:rFonts w:ascii="Arial" w:hAnsi="Arial" w:cs="Arial"/>
          <w:color w:val="393939"/>
          <w:sz w:val="24"/>
          <w:szCs w:val="24"/>
        </w:rPr>
        <w:t>выдает</w:t>
      </w:r>
      <w:proofErr w:type="spellEnd"/>
      <w:r w:rsidRPr="00A1784E">
        <w:rPr>
          <w:rFonts w:ascii="Arial" w:hAnsi="Arial" w:cs="Arial"/>
          <w:color w:val="393939"/>
          <w:sz w:val="24"/>
          <w:szCs w:val="24"/>
        </w:rPr>
        <w:t xml:space="preserve"> напряжение 40,3 мВ, тогда как ближайший «конкурент», железо-константан, показывает лишь 37 мВ. ТЕРМОЭДС большинства других термопар при тех же условиях не превышает 10 мВ. (Здесь приведены табличные значения из ГОСТ Р 8.585-2001).</w:t>
      </w:r>
    </w:p>
    <w:p w:rsidR="00A1784E" w:rsidRPr="00A1784E" w:rsidRDefault="00A1784E" w:rsidP="00A1784E">
      <w:pPr>
        <w:shd w:val="clear" w:color="auto" w:fill="F9F9F9"/>
        <w:spacing w:after="0" w:line="240" w:lineRule="auto"/>
        <w:rPr>
          <w:rFonts w:ascii="Arial" w:hAnsi="Arial" w:cs="Arial"/>
          <w:color w:val="393939"/>
          <w:sz w:val="21"/>
          <w:szCs w:val="21"/>
        </w:rPr>
      </w:pPr>
      <w:r w:rsidRPr="00A1784E">
        <w:rPr>
          <w:rFonts w:ascii="Arial" w:hAnsi="Arial" w:cs="Arial"/>
          <w:color w:val="393939"/>
          <w:sz w:val="24"/>
          <w:szCs w:val="24"/>
        </w:rPr>
        <w:t xml:space="preserve">Проволока </w:t>
      </w:r>
      <w:proofErr w:type="spellStart"/>
      <w:r w:rsidRPr="00A1784E">
        <w:rPr>
          <w:rFonts w:ascii="Arial" w:hAnsi="Arial" w:cs="Arial"/>
          <w:color w:val="393939"/>
          <w:sz w:val="24"/>
          <w:szCs w:val="24"/>
        </w:rPr>
        <w:t>копель</w:t>
      </w:r>
      <w:proofErr w:type="spellEnd"/>
      <w:r w:rsidRPr="00A1784E">
        <w:rPr>
          <w:rFonts w:ascii="Arial" w:hAnsi="Arial" w:cs="Arial"/>
          <w:color w:val="393939"/>
          <w:sz w:val="24"/>
          <w:szCs w:val="24"/>
        </w:rPr>
        <w:t xml:space="preserve"> применяется для изготовления термопар типов L и M. Тип М используется для измерения температур до 100</w:t>
      </w:r>
      <w:r w:rsidRPr="00A1784E">
        <w:rPr>
          <w:rFonts w:ascii="Arial" w:hAnsi="Arial" w:cs="Arial"/>
          <w:color w:val="393939"/>
          <w:sz w:val="24"/>
          <w:szCs w:val="24"/>
          <w:vertAlign w:val="superscript"/>
        </w:rPr>
        <w:t>о</w:t>
      </w:r>
      <w:r w:rsidRPr="00A1784E">
        <w:rPr>
          <w:rFonts w:ascii="Arial" w:hAnsi="Arial" w:cs="Arial"/>
          <w:color w:val="393939"/>
          <w:sz w:val="24"/>
          <w:szCs w:val="24"/>
        </w:rPr>
        <w:t>С. Купить термопары этого типа стоит для измерения низких температур. Нижняя граница их рабочего диапазона простирается до -200</w:t>
      </w:r>
      <w:r w:rsidRPr="00A1784E">
        <w:rPr>
          <w:rFonts w:ascii="Arial" w:hAnsi="Arial" w:cs="Arial"/>
          <w:color w:val="393939"/>
          <w:sz w:val="24"/>
          <w:szCs w:val="24"/>
          <w:vertAlign w:val="superscript"/>
        </w:rPr>
        <w:t>о</w:t>
      </w:r>
      <w:r w:rsidRPr="00A1784E">
        <w:rPr>
          <w:rFonts w:ascii="Arial" w:hAnsi="Arial" w:cs="Arial"/>
          <w:color w:val="393939"/>
          <w:sz w:val="24"/>
          <w:szCs w:val="24"/>
        </w:rPr>
        <w:t>С.</w:t>
      </w:r>
    </w:p>
    <w:p w:rsidR="00C50836" w:rsidRDefault="00C50836" w:rsidP="00FD1363">
      <w:pPr>
        <w:spacing w:after="0" w:line="360" w:lineRule="auto"/>
        <w:rPr>
          <w:b/>
          <w:sz w:val="32"/>
        </w:rPr>
        <w:sectPr w:rsidR="00C50836" w:rsidSect="00E16CAD">
          <w:pgSz w:w="16838" w:h="11906" w:orient="landscape"/>
          <w:pgMar w:top="1134" w:right="1134" w:bottom="851" w:left="1134" w:header="709" w:footer="709" w:gutter="0"/>
          <w:cols w:space="708"/>
          <w:docGrid w:linePitch="381"/>
        </w:sectPr>
      </w:pPr>
    </w:p>
    <w:p w:rsidR="00C50836" w:rsidRPr="009D6BD9" w:rsidRDefault="00C50836" w:rsidP="00C50836">
      <w:pPr>
        <w:spacing w:before="100" w:beforeAutospacing="1" w:after="105" w:line="240" w:lineRule="auto"/>
        <w:jc w:val="center"/>
        <w:outlineLvl w:val="1"/>
        <w:rPr>
          <w:rFonts w:ascii="Verdana" w:hAnsi="Verdana"/>
          <w:b/>
          <w:bCs/>
          <w:sz w:val="24"/>
          <w:szCs w:val="24"/>
        </w:rPr>
      </w:pPr>
      <w:r w:rsidRPr="009D6BD9">
        <w:rPr>
          <w:rFonts w:ascii="Verdana" w:hAnsi="Verdana"/>
          <w:b/>
          <w:bCs/>
          <w:sz w:val="24"/>
          <w:szCs w:val="24"/>
        </w:rPr>
        <w:lastRenderedPageBreak/>
        <w:t>Классификация магнитных материалов</w:t>
      </w:r>
    </w:p>
    <w:p w:rsidR="00C50836" w:rsidRPr="009D6BD9" w:rsidRDefault="00C50836" w:rsidP="00C50836">
      <w:pPr>
        <w:spacing w:after="0" w:line="240" w:lineRule="auto"/>
        <w:rPr>
          <w:rFonts w:ascii="Verdana" w:hAnsi="Verdana"/>
          <w:sz w:val="20"/>
        </w:rPr>
      </w:pPr>
    </w:p>
    <w:p w:rsidR="00C50836" w:rsidRPr="009D6BD9" w:rsidRDefault="00C50836" w:rsidP="00C50836">
      <w:pPr>
        <w:spacing w:after="0" w:line="240" w:lineRule="auto"/>
        <w:jc w:val="both"/>
        <w:rPr>
          <w:sz w:val="24"/>
          <w:szCs w:val="24"/>
        </w:rPr>
      </w:pPr>
      <w:r w:rsidRPr="009D6BD9">
        <w:rPr>
          <w:rFonts w:ascii="Verdana" w:hAnsi="Verdana"/>
          <w:sz w:val="20"/>
          <w:szCs w:val="20"/>
        </w:rPr>
        <w:t xml:space="preserve">Применяемые в электронной технике магнитные материалы подразделяют на две основные группы: </w:t>
      </w:r>
      <w:r w:rsidRPr="009D6BD9">
        <w:rPr>
          <w:rFonts w:ascii="Verdana" w:hAnsi="Verdana"/>
          <w:i/>
          <w:iCs/>
          <w:sz w:val="20"/>
          <w:szCs w:val="20"/>
        </w:rPr>
        <w:t>магнитотвердые</w:t>
      </w:r>
      <w:r w:rsidRPr="009D6BD9">
        <w:rPr>
          <w:rFonts w:ascii="Verdana" w:hAnsi="Verdana"/>
          <w:sz w:val="20"/>
          <w:szCs w:val="20"/>
        </w:rPr>
        <w:t xml:space="preserve"> и </w:t>
      </w:r>
      <w:proofErr w:type="spellStart"/>
      <w:r w:rsidRPr="009D6BD9">
        <w:rPr>
          <w:rFonts w:ascii="Verdana" w:hAnsi="Verdana"/>
          <w:i/>
          <w:iCs/>
          <w:sz w:val="20"/>
          <w:szCs w:val="20"/>
        </w:rPr>
        <w:t>магнитомягкие</w:t>
      </w:r>
      <w:proofErr w:type="spellEnd"/>
      <w:r w:rsidRPr="009D6BD9">
        <w:rPr>
          <w:rFonts w:ascii="Verdana" w:hAnsi="Verdana"/>
          <w:sz w:val="20"/>
          <w:szCs w:val="20"/>
        </w:rPr>
        <w:t xml:space="preserve">. В отдельную группу выделяют материалы </w:t>
      </w:r>
      <w:r w:rsidRPr="009D6BD9">
        <w:rPr>
          <w:rFonts w:ascii="Verdana" w:hAnsi="Verdana"/>
          <w:i/>
          <w:iCs/>
          <w:sz w:val="20"/>
          <w:szCs w:val="20"/>
        </w:rPr>
        <w:t>специального назначения</w:t>
      </w:r>
      <w:r w:rsidRPr="009D6BD9">
        <w:rPr>
          <w:rFonts w:ascii="Verdana" w:hAnsi="Verdana"/>
          <w:sz w:val="20"/>
          <w:szCs w:val="20"/>
        </w:rPr>
        <w:t>.</w:t>
      </w:r>
    </w:p>
    <w:p w:rsidR="00C50836" w:rsidRPr="009D6BD9" w:rsidRDefault="00C50836" w:rsidP="00C50836">
      <w:pPr>
        <w:spacing w:after="0" w:line="240" w:lineRule="auto"/>
        <w:jc w:val="both"/>
        <w:rPr>
          <w:rFonts w:ascii="Verdana" w:hAnsi="Verdana"/>
          <w:sz w:val="20"/>
        </w:rPr>
      </w:pPr>
    </w:p>
    <w:p w:rsidR="00C50836" w:rsidRDefault="00C50836" w:rsidP="00C50836">
      <w:pPr>
        <w:spacing w:after="0" w:line="240" w:lineRule="auto"/>
        <w:jc w:val="both"/>
        <w:rPr>
          <w:rFonts w:ascii="Verdana" w:hAnsi="Verdan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C50836" w:rsidTr="00C50836">
        <w:tc>
          <w:tcPr>
            <w:tcW w:w="4785" w:type="dxa"/>
            <w:shd w:val="clear" w:color="auto" w:fill="auto"/>
          </w:tcPr>
          <w:p w:rsidR="00C50836" w:rsidRPr="00C50836" w:rsidRDefault="00C50836" w:rsidP="00C50836">
            <w:pPr>
              <w:jc w:val="both"/>
              <w:rPr>
                <w:rFonts w:ascii="Verdana" w:hAnsi="Verdana"/>
                <w:b/>
                <w:sz w:val="24"/>
                <w:szCs w:val="20"/>
              </w:rPr>
            </w:pPr>
            <w:proofErr w:type="spellStart"/>
            <w:r w:rsidRPr="00C50836">
              <w:rPr>
                <w:rFonts w:ascii="Verdana" w:hAnsi="Verdana"/>
                <w:b/>
                <w:sz w:val="24"/>
                <w:szCs w:val="20"/>
              </w:rPr>
              <w:t>Магнитомягкие</w:t>
            </w:r>
            <w:proofErr w:type="spellEnd"/>
            <w:r w:rsidRPr="00C50836">
              <w:rPr>
                <w:rFonts w:ascii="Verdana" w:hAnsi="Verdana"/>
                <w:b/>
                <w:sz w:val="24"/>
                <w:szCs w:val="20"/>
              </w:rPr>
              <w:t xml:space="preserve"> материалы </w:t>
            </w:r>
          </w:p>
          <w:p w:rsidR="00C50836" w:rsidRPr="00C50836" w:rsidRDefault="00C50836" w:rsidP="00C50836">
            <w:pPr>
              <w:jc w:val="both"/>
              <w:rPr>
                <w:rFonts w:ascii="Verdana" w:hAnsi="Verdana"/>
                <w:i/>
                <w:sz w:val="24"/>
                <w:szCs w:val="20"/>
                <w:vertAlign w:val="subscript"/>
              </w:rPr>
            </w:pPr>
            <w:r w:rsidRPr="00C50836">
              <w:rPr>
                <w:rFonts w:ascii="Verdana" w:hAnsi="Verdana"/>
                <w:i/>
                <w:sz w:val="24"/>
                <w:szCs w:val="20"/>
              </w:rPr>
              <w:t xml:space="preserve">с </w:t>
            </w:r>
            <w:r w:rsidRPr="00C50836">
              <w:rPr>
                <w:rFonts w:ascii="Verdana" w:hAnsi="Verdana"/>
                <w:sz w:val="24"/>
                <w:szCs w:val="20"/>
              </w:rPr>
              <w:t>малой</w:t>
            </w:r>
            <w:r w:rsidRPr="00C50836">
              <w:rPr>
                <w:rFonts w:ascii="Verdana" w:hAnsi="Verdana"/>
                <w:i/>
                <w:sz w:val="24"/>
                <w:szCs w:val="20"/>
              </w:rPr>
              <w:t xml:space="preserve"> коэрцитивной силой </w:t>
            </w:r>
            <w:proofErr w:type="spellStart"/>
            <w:proofErr w:type="gramStart"/>
            <w:r w:rsidRPr="00C50836">
              <w:rPr>
                <w:rFonts w:ascii="Verdana" w:hAnsi="Verdana"/>
                <w:i/>
                <w:sz w:val="24"/>
                <w:szCs w:val="20"/>
              </w:rPr>
              <w:t>Н</w:t>
            </w:r>
            <w:r w:rsidRPr="00C50836">
              <w:rPr>
                <w:rFonts w:ascii="Verdana" w:hAnsi="Verdana"/>
                <w:i/>
                <w:sz w:val="24"/>
                <w:szCs w:val="20"/>
                <w:vertAlign w:val="subscript"/>
              </w:rPr>
              <w:t>с</w:t>
            </w:r>
            <w:proofErr w:type="spellEnd"/>
            <w:r w:rsidRPr="00C50836">
              <w:rPr>
                <w:rFonts w:ascii="Verdana" w:hAnsi="Verdana"/>
                <w:sz w:val="24"/>
                <w:szCs w:val="20"/>
              </w:rPr>
              <w:t>&lt;</w:t>
            </w:r>
            <w:proofErr w:type="gramEnd"/>
            <w:r w:rsidRPr="00C50836">
              <w:rPr>
                <w:rFonts w:ascii="Verdana" w:hAnsi="Verdana"/>
                <w:sz w:val="24"/>
                <w:szCs w:val="20"/>
              </w:rPr>
              <w:t>4 кА/м.</w:t>
            </w:r>
          </w:p>
          <w:p w:rsidR="00C50836" w:rsidRPr="00C50836" w:rsidRDefault="00C50836" w:rsidP="00C50836">
            <w:pPr>
              <w:jc w:val="both"/>
              <w:rPr>
                <w:rFonts w:ascii="Verdana" w:hAnsi="Verdana"/>
                <w:i/>
                <w:sz w:val="24"/>
                <w:szCs w:val="20"/>
              </w:rPr>
            </w:pPr>
          </w:p>
        </w:tc>
        <w:tc>
          <w:tcPr>
            <w:tcW w:w="4786" w:type="dxa"/>
            <w:shd w:val="clear" w:color="auto" w:fill="auto"/>
          </w:tcPr>
          <w:p w:rsidR="00C50836" w:rsidRPr="00C50836" w:rsidRDefault="00C50836" w:rsidP="00C50836">
            <w:pPr>
              <w:jc w:val="both"/>
              <w:rPr>
                <w:rFonts w:ascii="Verdana" w:hAnsi="Verdana"/>
                <w:b/>
                <w:sz w:val="24"/>
                <w:szCs w:val="20"/>
              </w:rPr>
            </w:pPr>
            <w:r w:rsidRPr="00C50836">
              <w:rPr>
                <w:rFonts w:ascii="Verdana" w:hAnsi="Verdana"/>
                <w:b/>
                <w:iCs/>
                <w:sz w:val="24"/>
                <w:szCs w:val="20"/>
              </w:rPr>
              <w:t>Магнитотвердые</w:t>
            </w:r>
            <w:r w:rsidRPr="00C50836">
              <w:rPr>
                <w:rFonts w:ascii="Verdana" w:hAnsi="Verdana"/>
                <w:b/>
                <w:sz w:val="24"/>
                <w:szCs w:val="20"/>
              </w:rPr>
              <w:t xml:space="preserve"> материалы </w:t>
            </w:r>
          </w:p>
          <w:p w:rsidR="00C50836" w:rsidRPr="00C50836" w:rsidRDefault="00C50836" w:rsidP="00C50836">
            <w:pPr>
              <w:jc w:val="both"/>
              <w:rPr>
                <w:rFonts w:ascii="Verdana" w:hAnsi="Verdana"/>
                <w:sz w:val="20"/>
                <w:szCs w:val="20"/>
              </w:rPr>
            </w:pPr>
            <w:r w:rsidRPr="00C50836">
              <w:rPr>
                <w:rFonts w:ascii="Verdana" w:hAnsi="Verdana"/>
                <w:sz w:val="24"/>
                <w:szCs w:val="20"/>
              </w:rPr>
              <w:t xml:space="preserve">с большой </w:t>
            </w:r>
            <w:r w:rsidRPr="00C50836">
              <w:rPr>
                <w:rFonts w:ascii="Verdana" w:hAnsi="Verdana"/>
                <w:i/>
                <w:sz w:val="24"/>
                <w:szCs w:val="20"/>
              </w:rPr>
              <w:t xml:space="preserve">коэрцитивной силой </w:t>
            </w:r>
            <w:proofErr w:type="spellStart"/>
            <w:r w:rsidRPr="00C50836">
              <w:rPr>
                <w:rFonts w:ascii="Verdana" w:hAnsi="Verdana"/>
                <w:i/>
                <w:sz w:val="24"/>
                <w:szCs w:val="20"/>
              </w:rPr>
              <w:t>Н</w:t>
            </w:r>
            <w:r w:rsidRPr="00C50836">
              <w:rPr>
                <w:rFonts w:ascii="Verdana" w:hAnsi="Verdana"/>
                <w:i/>
                <w:sz w:val="24"/>
                <w:szCs w:val="20"/>
                <w:vertAlign w:val="subscript"/>
              </w:rPr>
              <w:t>с</w:t>
            </w:r>
            <w:proofErr w:type="spellEnd"/>
            <w:r w:rsidRPr="00C50836">
              <w:rPr>
                <w:rFonts w:ascii="Verdana" w:hAnsi="Verdana"/>
                <w:sz w:val="24"/>
                <w:szCs w:val="20"/>
              </w:rPr>
              <w:t>&gt; 4 кА/м.</w:t>
            </w:r>
          </w:p>
        </w:tc>
      </w:tr>
    </w:tbl>
    <w:p w:rsidR="00C50836" w:rsidRDefault="00C50836" w:rsidP="00C50836">
      <w:pPr>
        <w:spacing w:after="0" w:line="240" w:lineRule="auto"/>
        <w:jc w:val="both"/>
        <w:rPr>
          <w:rFonts w:ascii="Verdana" w:hAnsi="Verdana"/>
          <w:sz w:val="20"/>
          <w:szCs w:val="20"/>
        </w:rPr>
      </w:pPr>
    </w:p>
    <w:p w:rsidR="00C50836" w:rsidRDefault="00C50836" w:rsidP="00C50836">
      <w:pPr>
        <w:spacing w:after="0" w:line="240" w:lineRule="auto"/>
        <w:jc w:val="both"/>
        <w:rPr>
          <w:rFonts w:ascii="Verdana" w:hAnsi="Verdana"/>
          <w:sz w:val="20"/>
          <w:szCs w:val="20"/>
        </w:rPr>
      </w:pPr>
    </w:p>
    <w:p w:rsidR="00C50836" w:rsidRDefault="00C50836" w:rsidP="00C50836">
      <w:pPr>
        <w:spacing w:after="0" w:line="240" w:lineRule="auto"/>
        <w:jc w:val="both"/>
        <w:rPr>
          <w:rFonts w:ascii="Verdana" w:hAnsi="Verdana"/>
          <w:sz w:val="20"/>
          <w:szCs w:val="20"/>
        </w:rPr>
      </w:pPr>
    </w:p>
    <w:p w:rsidR="00C50836" w:rsidRDefault="00C50836" w:rsidP="00C50836">
      <w:pPr>
        <w:spacing w:after="0" w:line="240" w:lineRule="auto"/>
        <w:jc w:val="both"/>
        <w:rPr>
          <w:rFonts w:ascii="Verdana" w:hAnsi="Verdana"/>
          <w:sz w:val="20"/>
          <w:szCs w:val="20"/>
        </w:rPr>
      </w:pPr>
    </w:p>
    <w:p w:rsidR="00C50836" w:rsidRDefault="00C50836" w:rsidP="00C50836">
      <w:pPr>
        <w:spacing w:after="0" w:line="240" w:lineRule="auto"/>
        <w:jc w:val="both"/>
        <w:rPr>
          <w:rFonts w:ascii="Verdana" w:hAnsi="Verdan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7"/>
        <w:gridCol w:w="3176"/>
        <w:gridCol w:w="3218"/>
      </w:tblGrid>
      <w:tr w:rsidR="00C50836" w:rsidTr="00C50836">
        <w:tc>
          <w:tcPr>
            <w:tcW w:w="9571" w:type="dxa"/>
            <w:gridSpan w:val="3"/>
            <w:shd w:val="clear" w:color="auto" w:fill="auto"/>
          </w:tcPr>
          <w:p w:rsidR="00C50836" w:rsidRPr="00C50836" w:rsidRDefault="00C50836" w:rsidP="00C50836">
            <w:pPr>
              <w:jc w:val="center"/>
              <w:rPr>
                <w:rFonts w:ascii="Verdana" w:hAnsi="Verdana"/>
                <w:b/>
                <w:sz w:val="36"/>
                <w:szCs w:val="20"/>
              </w:rPr>
            </w:pPr>
            <w:proofErr w:type="spellStart"/>
            <w:r w:rsidRPr="00C50836">
              <w:rPr>
                <w:rFonts w:ascii="Verdana" w:hAnsi="Verdana"/>
                <w:b/>
                <w:sz w:val="36"/>
                <w:szCs w:val="20"/>
              </w:rPr>
              <w:t>Магнитомягкие</w:t>
            </w:r>
            <w:proofErr w:type="spellEnd"/>
            <w:r w:rsidRPr="00C50836">
              <w:rPr>
                <w:rFonts w:ascii="Verdana" w:hAnsi="Verdana"/>
                <w:b/>
                <w:sz w:val="36"/>
                <w:szCs w:val="20"/>
              </w:rPr>
              <w:t xml:space="preserve"> материалы</w:t>
            </w:r>
          </w:p>
          <w:p w:rsidR="00C50836" w:rsidRPr="00C50836" w:rsidRDefault="00C50836" w:rsidP="00C50836">
            <w:pPr>
              <w:shd w:val="clear" w:color="auto" w:fill="FFFFFF"/>
              <w:spacing w:before="100" w:beforeAutospacing="1" w:after="100" w:afterAutospacing="1" w:line="255" w:lineRule="atLeast"/>
              <w:jc w:val="both"/>
              <w:rPr>
                <w:rFonts w:ascii="Arial" w:hAnsi="Arial" w:cs="Arial"/>
                <w:i/>
                <w:sz w:val="21"/>
                <w:szCs w:val="21"/>
              </w:rPr>
            </w:pPr>
            <w:proofErr w:type="spellStart"/>
            <w:r w:rsidRPr="00C50836">
              <w:rPr>
                <w:rFonts w:ascii="Arial" w:hAnsi="Arial" w:cs="Arial"/>
                <w:i/>
                <w:sz w:val="21"/>
                <w:szCs w:val="21"/>
              </w:rPr>
              <w:t>Магнитомягкие</w:t>
            </w:r>
            <w:proofErr w:type="spellEnd"/>
            <w:r w:rsidRPr="00C50836">
              <w:rPr>
                <w:rFonts w:ascii="Arial" w:hAnsi="Arial" w:cs="Arial"/>
                <w:i/>
                <w:sz w:val="21"/>
                <w:szCs w:val="21"/>
              </w:rPr>
              <w:t xml:space="preserve"> материалы обладают следующими свойствами:</w:t>
            </w:r>
          </w:p>
          <w:p w:rsidR="00C50836" w:rsidRPr="00C50836" w:rsidRDefault="00C50836" w:rsidP="00C50836">
            <w:pPr>
              <w:shd w:val="clear" w:color="auto" w:fill="FFFFFF"/>
              <w:spacing w:before="100" w:beforeAutospacing="1" w:line="255" w:lineRule="atLeast"/>
              <w:jc w:val="both"/>
              <w:rPr>
                <w:rFonts w:ascii="Arial" w:hAnsi="Arial" w:cs="Arial"/>
                <w:i/>
                <w:sz w:val="21"/>
                <w:szCs w:val="21"/>
              </w:rPr>
            </w:pPr>
            <w:r w:rsidRPr="00C50836">
              <w:rPr>
                <w:rFonts w:ascii="Arial" w:hAnsi="Arial" w:cs="Arial"/>
                <w:i/>
                <w:sz w:val="21"/>
                <w:szCs w:val="21"/>
              </w:rPr>
              <w:t xml:space="preserve"> Узкая петля гистерезиса </w:t>
            </w:r>
          </w:p>
          <w:p w:rsidR="00C50836" w:rsidRPr="00C50836" w:rsidRDefault="00C50836" w:rsidP="00C50836">
            <w:pPr>
              <w:shd w:val="clear" w:color="auto" w:fill="FFFFFF"/>
              <w:spacing w:line="255" w:lineRule="atLeast"/>
              <w:jc w:val="both"/>
              <w:rPr>
                <w:rFonts w:ascii="Arial" w:hAnsi="Arial" w:cs="Arial"/>
                <w:i/>
                <w:sz w:val="21"/>
                <w:szCs w:val="21"/>
              </w:rPr>
            </w:pPr>
            <w:r w:rsidRPr="00C50836">
              <w:rPr>
                <w:rFonts w:ascii="Arial" w:hAnsi="Arial" w:cs="Arial"/>
                <w:i/>
                <w:sz w:val="21"/>
                <w:szCs w:val="21"/>
              </w:rPr>
              <w:t>Однородность структуры;</w:t>
            </w:r>
          </w:p>
          <w:p w:rsidR="00C50836" w:rsidRPr="00C50836" w:rsidRDefault="00C50836" w:rsidP="00C50836">
            <w:pPr>
              <w:shd w:val="clear" w:color="auto" w:fill="FFFFFF"/>
              <w:spacing w:line="255" w:lineRule="atLeast"/>
              <w:jc w:val="both"/>
              <w:rPr>
                <w:rFonts w:ascii="Arial" w:hAnsi="Arial" w:cs="Arial"/>
                <w:i/>
                <w:sz w:val="21"/>
                <w:szCs w:val="21"/>
              </w:rPr>
            </w:pPr>
            <w:r w:rsidRPr="00C50836">
              <w:rPr>
                <w:rFonts w:ascii="Arial" w:hAnsi="Arial" w:cs="Arial"/>
                <w:i/>
                <w:sz w:val="21"/>
                <w:szCs w:val="21"/>
              </w:rPr>
              <w:t xml:space="preserve"> Минимальные механические напряжения;</w:t>
            </w:r>
          </w:p>
          <w:p w:rsidR="00C50836" w:rsidRPr="00C50836" w:rsidRDefault="00C50836" w:rsidP="00C50836">
            <w:pPr>
              <w:shd w:val="clear" w:color="auto" w:fill="FFFFFF"/>
              <w:spacing w:line="255" w:lineRule="atLeast"/>
              <w:jc w:val="both"/>
              <w:rPr>
                <w:rFonts w:ascii="Arial" w:hAnsi="Arial" w:cs="Arial"/>
                <w:i/>
                <w:sz w:val="21"/>
                <w:szCs w:val="21"/>
              </w:rPr>
            </w:pPr>
            <w:r w:rsidRPr="00C50836">
              <w:rPr>
                <w:rFonts w:ascii="Arial" w:hAnsi="Arial" w:cs="Arial"/>
                <w:i/>
                <w:sz w:val="21"/>
                <w:szCs w:val="21"/>
              </w:rPr>
              <w:t>Минимальное количество примесей и включений;</w:t>
            </w:r>
          </w:p>
          <w:p w:rsidR="00C50836" w:rsidRPr="00C50836" w:rsidRDefault="00C50836" w:rsidP="00C50836">
            <w:pPr>
              <w:shd w:val="clear" w:color="auto" w:fill="FFFFFF"/>
              <w:spacing w:line="255" w:lineRule="atLeast"/>
              <w:jc w:val="both"/>
              <w:rPr>
                <w:rFonts w:ascii="Arial" w:hAnsi="Arial" w:cs="Arial"/>
                <w:i/>
                <w:sz w:val="21"/>
                <w:szCs w:val="21"/>
              </w:rPr>
            </w:pPr>
            <w:r w:rsidRPr="00C50836">
              <w:rPr>
                <w:rFonts w:ascii="Arial" w:hAnsi="Arial" w:cs="Arial"/>
                <w:i/>
                <w:sz w:val="21"/>
                <w:szCs w:val="21"/>
              </w:rPr>
              <w:t>Незначительная кристаллографическая анизотропия.</w:t>
            </w:r>
          </w:p>
          <w:p w:rsidR="00C50836" w:rsidRPr="00C50836" w:rsidRDefault="00C50836" w:rsidP="00C50836">
            <w:pPr>
              <w:shd w:val="clear" w:color="auto" w:fill="FFFFFF"/>
              <w:spacing w:line="255" w:lineRule="atLeast"/>
              <w:jc w:val="both"/>
              <w:rPr>
                <w:rFonts w:ascii="Arial" w:hAnsi="Arial" w:cs="Arial"/>
                <w:i/>
                <w:sz w:val="21"/>
                <w:szCs w:val="21"/>
              </w:rPr>
            </w:pPr>
            <w:proofErr w:type="spellStart"/>
            <w:r w:rsidRPr="00C50836">
              <w:rPr>
                <w:rFonts w:ascii="Arial" w:hAnsi="Arial" w:cs="Arial"/>
                <w:i/>
                <w:sz w:val="21"/>
                <w:szCs w:val="21"/>
              </w:rPr>
              <w:t>Магнитомягкие</w:t>
            </w:r>
            <w:proofErr w:type="spellEnd"/>
            <w:r w:rsidRPr="00C50836">
              <w:rPr>
                <w:rFonts w:ascii="Arial" w:hAnsi="Arial" w:cs="Arial"/>
                <w:i/>
                <w:sz w:val="21"/>
                <w:szCs w:val="21"/>
              </w:rPr>
              <w:t xml:space="preserve"> материалы с округлой </w:t>
            </w:r>
            <w:proofErr w:type="spellStart"/>
            <w:r w:rsidRPr="00C50836">
              <w:rPr>
                <w:rFonts w:ascii="Arial" w:hAnsi="Arial" w:cs="Arial"/>
                <w:i/>
                <w:sz w:val="21"/>
                <w:szCs w:val="21"/>
              </w:rPr>
              <w:t>петлей</w:t>
            </w:r>
            <w:proofErr w:type="spellEnd"/>
            <w:r w:rsidRPr="00C50836">
              <w:rPr>
                <w:rFonts w:ascii="Arial" w:hAnsi="Arial" w:cs="Arial"/>
                <w:i/>
                <w:sz w:val="21"/>
                <w:szCs w:val="21"/>
              </w:rPr>
              <w:t xml:space="preserve"> гистерезиса применяют для работы в низкочастотных магнитных полях. </w:t>
            </w:r>
          </w:p>
          <w:p w:rsidR="00C50836" w:rsidRPr="00C50836" w:rsidRDefault="00C50836" w:rsidP="00C50836">
            <w:pPr>
              <w:shd w:val="clear" w:color="auto" w:fill="FFFFFF"/>
              <w:spacing w:line="255" w:lineRule="atLeast"/>
              <w:jc w:val="both"/>
              <w:rPr>
                <w:rFonts w:ascii="Arial" w:hAnsi="Arial" w:cs="Arial"/>
                <w:i/>
                <w:sz w:val="21"/>
                <w:szCs w:val="21"/>
              </w:rPr>
            </w:pPr>
            <w:r w:rsidRPr="00C50836">
              <w:rPr>
                <w:rFonts w:ascii="Arial" w:hAnsi="Arial" w:cs="Arial"/>
                <w:i/>
                <w:sz w:val="21"/>
                <w:szCs w:val="21"/>
              </w:rPr>
              <w:t xml:space="preserve">Магнитные материалы с прямоугольной </w:t>
            </w:r>
            <w:proofErr w:type="spellStart"/>
            <w:r w:rsidRPr="00C50836">
              <w:rPr>
                <w:rFonts w:ascii="Arial" w:hAnsi="Arial" w:cs="Arial"/>
                <w:i/>
                <w:sz w:val="21"/>
                <w:szCs w:val="21"/>
              </w:rPr>
              <w:t>петлей</w:t>
            </w:r>
            <w:proofErr w:type="spellEnd"/>
            <w:r w:rsidRPr="00C50836">
              <w:rPr>
                <w:rFonts w:ascii="Arial" w:hAnsi="Arial" w:cs="Arial"/>
                <w:i/>
                <w:sz w:val="21"/>
                <w:szCs w:val="21"/>
              </w:rPr>
              <w:t xml:space="preserve"> гистерезиса применяют для изготовления устройств магнитной памяти.</w:t>
            </w:r>
          </w:p>
          <w:p w:rsidR="00C50836" w:rsidRPr="00C50836" w:rsidRDefault="00C50836" w:rsidP="00C50836">
            <w:pPr>
              <w:shd w:val="clear" w:color="auto" w:fill="FFFFFF"/>
              <w:spacing w:line="255" w:lineRule="atLeast"/>
              <w:jc w:val="both"/>
              <w:rPr>
                <w:rFonts w:ascii="Verdana" w:hAnsi="Verdana"/>
                <w:sz w:val="20"/>
                <w:szCs w:val="20"/>
              </w:rPr>
            </w:pPr>
            <w:r w:rsidRPr="00C50836">
              <w:rPr>
                <w:rFonts w:ascii="Arial" w:hAnsi="Arial" w:cs="Arial"/>
                <w:i/>
                <w:sz w:val="21"/>
                <w:szCs w:val="21"/>
              </w:rPr>
              <w:t>.</w:t>
            </w:r>
            <w:r w:rsidRPr="00C50836">
              <w:rPr>
                <w:rFonts w:ascii="Verdana" w:hAnsi="Verdana"/>
                <w:sz w:val="20"/>
                <w:szCs w:val="20"/>
              </w:rPr>
              <w:t xml:space="preserve"> </w:t>
            </w:r>
          </w:p>
        </w:tc>
      </w:tr>
      <w:tr w:rsidR="00C50836" w:rsidTr="00C50836">
        <w:tc>
          <w:tcPr>
            <w:tcW w:w="9571" w:type="dxa"/>
            <w:gridSpan w:val="3"/>
            <w:shd w:val="clear" w:color="auto" w:fill="auto"/>
          </w:tcPr>
          <w:p w:rsidR="00C50836" w:rsidRPr="00C50836" w:rsidRDefault="00C50836" w:rsidP="00C50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cs="Arial"/>
                <w:b/>
                <w:i/>
                <w:color w:val="202020"/>
                <w:sz w:val="36"/>
                <w:szCs w:val="20"/>
              </w:rPr>
            </w:pPr>
            <w:r w:rsidRPr="00C50836">
              <w:rPr>
                <w:rFonts w:cs="Arial"/>
                <w:b/>
                <w:i/>
                <w:color w:val="202020"/>
                <w:sz w:val="36"/>
                <w:szCs w:val="20"/>
              </w:rPr>
              <w:t xml:space="preserve">В зависимости от </w:t>
            </w:r>
            <w:proofErr w:type="gramStart"/>
            <w:r w:rsidRPr="00C50836">
              <w:rPr>
                <w:rFonts w:cs="Arial"/>
                <w:b/>
                <w:i/>
                <w:color w:val="202020"/>
                <w:sz w:val="36"/>
                <w:szCs w:val="20"/>
              </w:rPr>
              <w:t>исходного  сырья</w:t>
            </w:r>
            <w:proofErr w:type="gramEnd"/>
            <w:r w:rsidRPr="00C50836">
              <w:rPr>
                <w:rFonts w:cs="Arial"/>
                <w:b/>
                <w:i/>
                <w:color w:val="202020"/>
                <w:sz w:val="36"/>
                <w:szCs w:val="20"/>
              </w:rPr>
              <w:t xml:space="preserve"> и технологии производства </w:t>
            </w:r>
            <w:proofErr w:type="spellStart"/>
            <w:r w:rsidRPr="00C50836">
              <w:rPr>
                <w:rFonts w:cs="Arial"/>
                <w:b/>
                <w:i/>
                <w:color w:val="202020"/>
                <w:sz w:val="36"/>
                <w:szCs w:val="20"/>
              </w:rPr>
              <w:t>магнитомягкие</w:t>
            </w:r>
            <w:proofErr w:type="spellEnd"/>
            <w:r w:rsidRPr="00C50836">
              <w:rPr>
                <w:rFonts w:cs="Arial"/>
                <w:b/>
                <w:i/>
                <w:color w:val="202020"/>
                <w:sz w:val="36"/>
                <w:szCs w:val="20"/>
              </w:rPr>
              <w:t xml:space="preserve"> материалы  делятся  :</w:t>
            </w:r>
          </w:p>
          <w:p w:rsidR="00C50836" w:rsidRPr="00C50836" w:rsidRDefault="00C50836" w:rsidP="00C50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Verdana" w:hAnsi="Verdana"/>
                <w:b/>
                <w:sz w:val="36"/>
                <w:szCs w:val="20"/>
              </w:rPr>
            </w:pPr>
          </w:p>
        </w:tc>
      </w:tr>
      <w:tr w:rsidR="00C50836" w:rsidTr="00C50836">
        <w:tc>
          <w:tcPr>
            <w:tcW w:w="3190" w:type="dxa"/>
            <w:shd w:val="clear" w:color="auto" w:fill="auto"/>
          </w:tcPr>
          <w:p w:rsidR="00C50836" w:rsidRPr="00C50836" w:rsidRDefault="00C50836" w:rsidP="00C50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cs="Arial"/>
                <w:b/>
                <w:i/>
                <w:color w:val="202020"/>
                <w:szCs w:val="20"/>
              </w:rPr>
            </w:pPr>
            <w:r w:rsidRPr="00C50836">
              <w:rPr>
                <w:rFonts w:cs="Arial"/>
                <w:color w:val="202020"/>
                <w:szCs w:val="20"/>
              </w:rPr>
              <w:t>монолитные  металлические  материалы</w:t>
            </w:r>
          </w:p>
        </w:tc>
        <w:tc>
          <w:tcPr>
            <w:tcW w:w="3190" w:type="dxa"/>
            <w:shd w:val="clear" w:color="auto" w:fill="auto"/>
          </w:tcPr>
          <w:p w:rsidR="00C50836" w:rsidRPr="00C50836" w:rsidRDefault="00C50836" w:rsidP="00C50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cs="Arial"/>
                <w:color w:val="202020"/>
                <w:szCs w:val="20"/>
              </w:rPr>
            </w:pPr>
            <w:proofErr w:type="gramStart"/>
            <w:r w:rsidRPr="00C50836">
              <w:rPr>
                <w:rFonts w:cs="Arial"/>
                <w:color w:val="202020"/>
                <w:szCs w:val="20"/>
              </w:rPr>
              <w:t>порошковые  металлические</w:t>
            </w:r>
            <w:proofErr w:type="gramEnd"/>
            <w:r w:rsidRPr="00C50836">
              <w:rPr>
                <w:rFonts w:cs="Arial"/>
                <w:color w:val="202020"/>
                <w:szCs w:val="20"/>
              </w:rPr>
              <w:t xml:space="preserve">   материалы</w:t>
            </w:r>
          </w:p>
          <w:p w:rsidR="00C50836" w:rsidRPr="00C50836" w:rsidRDefault="00C50836" w:rsidP="00C50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cs="Arial"/>
                <w:b/>
                <w:i/>
                <w:color w:val="202020"/>
                <w:szCs w:val="20"/>
              </w:rPr>
            </w:pPr>
          </w:p>
        </w:tc>
        <w:tc>
          <w:tcPr>
            <w:tcW w:w="3191" w:type="dxa"/>
            <w:shd w:val="clear" w:color="auto" w:fill="auto"/>
          </w:tcPr>
          <w:p w:rsidR="00C50836" w:rsidRPr="00C50836" w:rsidRDefault="00C50836" w:rsidP="00C50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cs="Arial"/>
                <w:b/>
                <w:i/>
                <w:color w:val="202020"/>
                <w:szCs w:val="20"/>
              </w:rPr>
            </w:pPr>
            <w:proofErr w:type="spellStart"/>
            <w:r w:rsidRPr="00C50836">
              <w:rPr>
                <w:rFonts w:cs="Arial"/>
                <w:color w:val="202020"/>
                <w:szCs w:val="20"/>
              </w:rPr>
              <w:t>магнитодиэлектрические</w:t>
            </w:r>
            <w:proofErr w:type="spellEnd"/>
            <w:r w:rsidRPr="00C50836">
              <w:rPr>
                <w:rFonts w:cs="Arial"/>
                <w:color w:val="202020"/>
                <w:szCs w:val="20"/>
              </w:rPr>
              <w:t xml:space="preserve"> и оксидные магнитные материалы- ферриты.</w:t>
            </w:r>
          </w:p>
        </w:tc>
      </w:tr>
    </w:tbl>
    <w:p w:rsidR="00C50836" w:rsidRPr="004D1670" w:rsidRDefault="00C50836" w:rsidP="00C50836">
      <w:pPr>
        <w:spacing w:after="0" w:line="240" w:lineRule="auto"/>
        <w:jc w:val="center"/>
        <w:rPr>
          <w:rFonts w:ascii="Verdana" w:hAnsi="Verdana"/>
          <w:szCs w:val="20"/>
        </w:rPr>
      </w:pPr>
      <w:r w:rsidRPr="004D1670">
        <w:rPr>
          <w:rFonts w:ascii="Verdana" w:hAnsi="Verdana"/>
          <w:szCs w:val="20"/>
        </w:rPr>
        <w:t>Классификация по физическим характеристикам</w:t>
      </w:r>
    </w:p>
    <w:p w:rsidR="00C50836" w:rsidRDefault="00C50836" w:rsidP="00C50836">
      <w:pPr>
        <w:spacing w:after="0" w:line="240" w:lineRule="auto"/>
        <w:jc w:val="both"/>
        <w:rPr>
          <w:rFonts w:ascii="Verdana" w:hAnsi="Verdana"/>
          <w:sz w:val="20"/>
          <w:szCs w:val="20"/>
        </w:rPr>
      </w:pPr>
    </w:p>
    <w:p w:rsidR="00C50836" w:rsidRDefault="00C50836" w:rsidP="00C50836">
      <w:pPr>
        <w:spacing w:after="0" w:line="240" w:lineRule="auto"/>
        <w:jc w:val="both"/>
        <w:rPr>
          <w:rFonts w:ascii="Verdana" w:hAnsi="Verdana"/>
          <w:sz w:val="20"/>
          <w:szCs w:val="20"/>
        </w:rPr>
      </w:pPr>
    </w:p>
    <w:p w:rsidR="00C50836" w:rsidRDefault="00C50836" w:rsidP="00C50836">
      <w:pPr>
        <w:spacing w:after="0" w:line="240" w:lineRule="auto"/>
        <w:jc w:val="both"/>
        <w:rPr>
          <w:rFonts w:ascii="Verdana" w:hAnsi="Verdan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4"/>
        <w:gridCol w:w="2988"/>
        <w:gridCol w:w="4289"/>
      </w:tblGrid>
      <w:tr w:rsidR="00C50836" w:rsidTr="00C50836">
        <w:tc>
          <w:tcPr>
            <w:tcW w:w="9571" w:type="dxa"/>
            <w:gridSpan w:val="3"/>
            <w:shd w:val="clear" w:color="auto" w:fill="auto"/>
          </w:tcPr>
          <w:p w:rsidR="00C50836" w:rsidRPr="00C50836" w:rsidRDefault="00C50836" w:rsidP="00C50836">
            <w:pPr>
              <w:jc w:val="center"/>
              <w:rPr>
                <w:rFonts w:ascii="Verdana" w:hAnsi="Verdana"/>
                <w:b/>
                <w:sz w:val="32"/>
                <w:szCs w:val="20"/>
              </w:rPr>
            </w:pPr>
            <w:proofErr w:type="spellStart"/>
            <w:r w:rsidRPr="00C50836">
              <w:rPr>
                <w:rFonts w:ascii="Verdana" w:hAnsi="Verdana"/>
                <w:b/>
                <w:sz w:val="32"/>
                <w:szCs w:val="20"/>
              </w:rPr>
              <w:t>Магнитомягкие</w:t>
            </w:r>
            <w:proofErr w:type="spellEnd"/>
            <w:r w:rsidRPr="00C50836">
              <w:rPr>
                <w:rFonts w:ascii="Verdana" w:hAnsi="Verdana"/>
                <w:b/>
                <w:sz w:val="32"/>
                <w:szCs w:val="20"/>
              </w:rPr>
              <w:t xml:space="preserve"> материалы</w:t>
            </w:r>
          </w:p>
          <w:p w:rsidR="00C50836" w:rsidRPr="00C50836" w:rsidRDefault="00C50836" w:rsidP="00C50836">
            <w:pPr>
              <w:jc w:val="center"/>
              <w:rPr>
                <w:rFonts w:ascii="Verdana" w:hAnsi="Verdana"/>
                <w:b/>
                <w:szCs w:val="20"/>
              </w:rPr>
            </w:pPr>
          </w:p>
        </w:tc>
      </w:tr>
      <w:tr w:rsidR="00C50836" w:rsidTr="00C50836">
        <w:tc>
          <w:tcPr>
            <w:tcW w:w="4785" w:type="dxa"/>
            <w:gridSpan w:val="2"/>
            <w:shd w:val="clear" w:color="auto" w:fill="auto"/>
          </w:tcPr>
          <w:p w:rsidR="00C50836" w:rsidRPr="00C50836" w:rsidRDefault="00C50836" w:rsidP="00C50836">
            <w:pPr>
              <w:jc w:val="center"/>
              <w:rPr>
                <w:rFonts w:ascii="Verdana" w:hAnsi="Verdana"/>
                <w:b/>
                <w:sz w:val="32"/>
                <w:szCs w:val="20"/>
              </w:rPr>
            </w:pPr>
            <w:r w:rsidRPr="00C50836">
              <w:rPr>
                <w:rFonts w:ascii="Verdana" w:hAnsi="Verdana"/>
                <w:b/>
                <w:szCs w:val="20"/>
              </w:rPr>
              <w:t>Низкочастотные магнитные материалы</w:t>
            </w:r>
          </w:p>
        </w:tc>
        <w:tc>
          <w:tcPr>
            <w:tcW w:w="4786" w:type="dxa"/>
            <w:shd w:val="clear" w:color="auto" w:fill="auto"/>
          </w:tcPr>
          <w:p w:rsidR="00C50836" w:rsidRPr="00C50836" w:rsidRDefault="00C50836" w:rsidP="00C50836">
            <w:pPr>
              <w:jc w:val="center"/>
              <w:rPr>
                <w:rFonts w:ascii="Verdana" w:hAnsi="Verdana"/>
                <w:b/>
                <w:sz w:val="32"/>
                <w:szCs w:val="20"/>
              </w:rPr>
            </w:pPr>
            <w:r w:rsidRPr="00C50836">
              <w:rPr>
                <w:rFonts w:ascii="Verdana" w:hAnsi="Verdana"/>
                <w:b/>
                <w:szCs w:val="20"/>
              </w:rPr>
              <w:t>Высокочастотные магнитные материалы</w:t>
            </w:r>
          </w:p>
        </w:tc>
      </w:tr>
      <w:tr w:rsidR="00C50836" w:rsidTr="00C50836">
        <w:tc>
          <w:tcPr>
            <w:tcW w:w="2392" w:type="dxa"/>
            <w:shd w:val="clear" w:color="auto" w:fill="auto"/>
          </w:tcPr>
          <w:p w:rsidR="00C50836" w:rsidRPr="00C50836" w:rsidRDefault="00C50836" w:rsidP="00C50836">
            <w:pPr>
              <w:jc w:val="center"/>
              <w:rPr>
                <w:rFonts w:ascii="Verdana" w:hAnsi="Verdana"/>
                <w:b/>
                <w:i/>
                <w:sz w:val="20"/>
                <w:szCs w:val="20"/>
              </w:rPr>
            </w:pPr>
            <w:r w:rsidRPr="00C50836">
              <w:rPr>
                <w:rFonts w:ascii="Verdana" w:hAnsi="Verdana"/>
                <w:b/>
                <w:i/>
                <w:sz w:val="20"/>
                <w:szCs w:val="20"/>
              </w:rPr>
              <w:t>с высокой индукцией насыщения</w:t>
            </w:r>
          </w:p>
          <w:p w:rsidR="00C50836" w:rsidRPr="00C50836" w:rsidRDefault="00C50836" w:rsidP="00C50836">
            <w:pPr>
              <w:jc w:val="center"/>
              <w:rPr>
                <w:rFonts w:ascii="Verdana" w:hAnsi="Verdana"/>
                <w:b/>
                <w:szCs w:val="20"/>
              </w:rPr>
            </w:pPr>
          </w:p>
          <w:p w:rsidR="00C50836" w:rsidRPr="00C50836" w:rsidRDefault="00C50836" w:rsidP="00C50836">
            <w:pPr>
              <w:jc w:val="center"/>
              <w:rPr>
                <w:b/>
                <w:bCs/>
                <w:sz w:val="20"/>
                <w:szCs w:val="20"/>
              </w:rPr>
            </w:pPr>
            <w:r w:rsidRPr="00C50836">
              <w:rPr>
                <w:b/>
                <w:bCs/>
                <w:sz w:val="20"/>
                <w:szCs w:val="20"/>
              </w:rPr>
              <w:t>Электролитическое железо</w:t>
            </w:r>
          </w:p>
          <w:p w:rsidR="00C50836" w:rsidRPr="00C50836" w:rsidRDefault="00C50836" w:rsidP="00C50836">
            <w:pPr>
              <w:jc w:val="center"/>
              <w:rPr>
                <w:b/>
                <w:bCs/>
                <w:sz w:val="20"/>
                <w:szCs w:val="20"/>
              </w:rPr>
            </w:pPr>
            <w:r w:rsidRPr="00C50836">
              <w:rPr>
                <w:b/>
                <w:bCs/>
                <w:sz w:val="20"/>
                <w:szCs w:val="20"/>
              </w:rPr>
              <w:t>Карбонильное железо</w:t>
            </w:r>
          </w:p>
          <w:p w:rsidR="00C50836" w:rsidRPr="00C50836" w:rsidRDefault="00C50836" w:rsidP="00C50836">
            <w:pPr>
              <w:jc w:val="center"/>
              <w:rPr>
                <w:b/>
                <w:sz w:val="20"/>
                <w:szCs w:val="20"/>
              </w:rPr>
            </w:pPr>
            <w:r w:rsidRPr="00C50836">
              <w:rPr>
                <w:b/>
                <w:bCs/>
                <w:sz w:val="20"/>
                <w:szCs w:val="20"/>
              </w:rPr>
              <w:t>Технически чистое</w:t>
            </w:r>
            <w:r w:rsidRPr="00C50836">
              <w:rPr>
                <w:b/>
                <w:sz w:val="20"/>
                <w:szCs w:val="20"/>
              </w:rPr>
              <w:t xml:space="preserve"> железо</w:t>
            </w:r>
          </w:p>
          <w:p w:rsidR="00C50836" w:rsidRPr="00C50836" w:rsidRDefault="00C50836" w:rsidP="00C50836">
            <w:pPr>
              <w:shd w:val="clear" w:color="auto" w:fill="FFFFFF"/>
              <w:spacing w:before="150" w:after="150" w:line="300" w:lineRule="auto"/>
              <w:outlineLvl w:val="1"/>
              <w:rPr>
                <w:b/>
                <w:bCs/>
                <w:sz w:val="20"/>
                <w:szCs w:val="25"/>
              </w:rPr>
            </w:pPr>
            <w:r w:rsidRPr="00C50836">
              <w:rPr>
                <w:b/>
                <w:bCs/>
                <w:sz w:val="20"/>
                <w:szCs w:val="25"/>
              </w:rPr>
              <w:t>Электротехническая тонколистовая сталь</w:t>
            </w:r>
          </w:p>
          <w:p w:rsidR="00C50836" w:rsidRPr="00C50836" w:rsidRDefault="00C50836" w:rsidP="00C50836">
            <w:pPr>
              <w:shd w:val="clear" w:color="auto" w:fill="FFFFFF"/>
              <w:spacing w:before="120" w:after="120" w:line="348" w:lineRule="auto"/>
              <w:rPr>
                <w:rFonts w:ascii="Arial" w:hAnsi="Arial"/>
                <w:sz w:val="14"/>
              </w:rPr>
            </w:pPr>
            <w:r w:rsidRPr="00C50836">
              <w:rPr>
                <w:rFonts w:ascii="Arial" w:hAnsi="Arial"/>
                <w:b/>
                <w:sz w:val="16"/>
              </w:rPr>
              <w:t>по структурному состоянию и виду прокатки на классы</w:t>
            </w:r>
            <w:r w:rsidRPr="00C50836">
              <w:rPr>
                <w:rFonts w:ascii="Arial" w:hAnsi="Arial"/>
                <w:sz w:val="16"/>
              </w:rPr>
              <w:t>:</w:t>
            </w:r>
            <w:r w:rsidRPr="00C50836">
              <w:rPr>
                <w:rFonts w:ascii="Arial" w:hAnsi="Arial"/>
                <w:sz w:val="14"/>
              </w:rPr>
              <w:t xml:space="preserve"> </w:t>
            </w:r>
          </w:p>
          <w:p w:rsidR="00C50836" w:rsidRPr="00C50836" w:rsidRDefault="00C50836" w:rsidP="00C50836">
            <w:pPr>
              <w:shd w:val="clear" w:color="auto" w:fill="FFFFFF"/>
              <w:spacing w:before="120" w:after="120" w:line="348" w:lineRule="auto"/>
              <w:rPr>
                <w:rFonts w:ascii="Arial" w:hAnsi="Arial"/>
                <w:sz w:val="20"/>
              </w:rPr>
            </w:pPr>
            <w:r w:rsidRPr="00C50836">
              <w:rPr>
                <w:rFonts w:ascii="Arial" w:hAnsi="Arial"/>
                <w:sz w:val="20"/>
              </w:rPr>
              <w:t>1-й -</w:t>
            </w:r>
            <w:proofErr w:type="spellStart"/>
            <w:r w:rsidRPr="00C50836">
              <w:rPr>
                <w:rFonts w:ascii="Arial" w:hAnsi="Arial"/>
                <w:sz w:val="20"/>
              </w:rPr>
              <w:t>горячекатанная</w:t>
            </w:r>
            <w:proofErr w:type="spellEnd"/>
          </w:p>
          <w:p w:rsidR="00C50836" w:rsidRPr="00C50836" w:rsidRDefault="00C50836" w:rsidP="00C50836">
            <w:pPr>
              <w:shd w:val="clear" w:color="auto" w:fill="FFFFFF"/>
              <w:spacing w:before="120" w:after="120" w:line="348" w:lineRule="auto"/>
              <w:rPr>
                <w:rFonts w:ascii="Arial" w:hAnsi="Arial"/>
                <w:sz w:val="20"/>
              </w:rPr>
            </w:pPr>
            <w:r w:rsidRPr="00C50836">
              <w:rPr>
                <w:rFonts w:ascii="Arial" w:hAnsi="Arial"/>
                <w:sz w:val="20"/>
              </w:rPr>
              <w:t xml:space="preserve">2-й — холоднокатаная изотропная; </w:t>
            </w:r>
          </w:p>
          <w:p w:rsidR="00C50836" w:rsidRPr="00C50836" w:rsidRDefault="00C50836" w:rsidP="00C50836">
            <w:pPr>
              <w:shd w:val="clear" w:color="auto" w:fill="FFFFFF"/>
              <w:spacing w:line="348" w:lineRule="auto"/>
              <w:rPr>
                <w:rFonts w:ascii="Arial" w:hAnsi="Arial"/>
                <w:sz w:val="20"/>
              </w:rPr>
            </w:pPr>
            <w:r w:rsidRPr="00C50836">
              <w:rPr>
                <w:rFonts w:ascii="Arial" w:hAnsi="Arial"/>
                <w:sz w:val="20"/>
              </w:rPr>
              <w:t>3-й — холоднокатаная анизотропная.</w:t>
            </w:r>
          </w:p>
          <w:p w:rsidR="00C50836" w:rsidRPr="00C50836" w:rsidRDefault="00C50836" w:rsidP="00C50836">
            <w:pPr>
              <w:shd w:val="clear" w:color="auto" w:fill="FFFFFF"/>
              <w:rPr>
                <w:rFonts w:ascii="Arial" w:hAnsi="Arial"/>
                <w:sz w:val="20"/>
              </w:rPr>
            </w:pPr>
            <w:r w:rsidRPr="00C50836">
              <w:rPr>
                <w:rFonts w:ascii="Arial" w:hAnsi="Arial"/>
                <w:sz w:val="20"/>
              </w:rPr>
              <w:t xml:space="preserve"> </w:t>
            </w:r>
            <w:r w:rsidRPr="00C50836">
              <w:rPr>
                <w:rFonts w:ascii="Arial" w:hAnsi="Arial"/>
                <w:i/>
                <w:sz w:val="16"/>
              </w:rPr>
              <w:t>Номера указанных классов означают первую цифру в марках</w:t>
            </w:r>
            <w:r w:rsidRPr="00C50836">
              <w:rPr>
                <w:rFonts w:ascii="Arial" w:hAnsi="Arial"/>
                <w:sz w:val="16"/>
              </w:rPr>
              <w:t xml:space="preserve"> </w:t>
            </w:r>
          </w:p>
          <w:p w:rsidR="00C50836" w:rsidRPr="00C50836" w:rsidRDefault="00C50836" w:rsidP="00C50836">
            <w:pPr>
              <w:shd w:val="clear" w:color="auto" w:fill="FFFFFF"/>
              <w:spacing w:before="120" w:after="120" w:line="348" w:lineRule="auto"/>
              <w:rPr>
                <w:rFonts w:ascii="Arial" w:hAnsi="Arial"/>
                <w:sz w:val="20"/>
              </w:rPr>
            </w:pPr>
            <w:r w:rsidRPr="00C50836">
              <w:rPr>
                <w:rFonts w:ascii="Arial" w:hAnsi="Arial"/>
                <w:b/>
                <w:sz w:val="20"/>
              </w:rPr>
              <w:t>по содержанию</w:t>
            </w:r>
            <w:r w:rsidRPr="00C50836">
              <w:rPr>
                <w:rFonts w:ascii="Arial" w:hAnsi="Arial"/>
                <w:sz w:val="20"/>
                <w:lang w:val="en-US"/>
              </w:rPr>
              <w:t>Si</w:t>
            </w:r>
            <w:r w:rsidRPr="00C50836">
              <w:rPr>
                <w:rFonts w:ascii="Arial" w:hAnsi="Arial"/>
                <w:sz w:val="20"/>
              </w:rPr>
              <w:t xml:space="preserve">: </w:t>
            </w:r>
          </w:p>
          <w:p w:rsidR="00C50836" w:rsidRPr="00C50836" w:rsidRDefault="00C50836" w:rsidP="00C50836">
            <w:pPr>
              <w:shd w:val="clear" w:color="auto" w:fill="FFFFFF"/>
              <w:rPr>
                <w:rFonts w:ascii="Arial" w:hAnsi="Arial"/>
                <w:sz w:val="20"/>
              </w:rPr>
            </w:pPr>
            <w:r w:rsidRPr="00C50836">
              <w:rPr>
                <w:rFonts w:ascii="Arial" w:hAnsi="Arial"/>
                <w:sz w:val="20"/>
              </w:rPr>
              <w:t xml:space="preserve">0-й —до 0,4%; </w:t>
            </w:r>
          </w:p>
          <w:p w:rsidR="00C50836" w:rsidRPr="00C50836" w:rsidRDefault="00C50836" w:rsidP="00C50836">
            <w:pPr>
              <w:shd w:val="clear" w:color="auto" w:fill="FFFFFF"/>
              <w:rPr>
                <w:rFonts w:ascii="Arial" w:hAnsi="Arial"/>
                <w:sz w:val="20"/>
              </w:rPr>
            </w:pPr>
            <w:r w:rsidRPr="00C50836">
              <w:rPr>
                <w:rFonts w:ascii="Arial" w:hAnsi="Arial"/>
                <w:sz w:val="20"/>
              </w:rPr>
              <w:t xml:space="preserve">1-й — 0,4-0,8%; </w:t>
            </w:r>
          </w:p>
          <w:p w:rsidR="00C50836" w:rsidRPr="00C50836" w:rsidRDefault="00C50836" w:rsidP="00C50836">
            <w:pPr>
              <w:shd w:val="clear" w:color="auto" w:fill="FFFFFF"/>
              <w:rPr>
                <w:rFonts w:ascii="Arial" w:hAnsi="Arial"/>
                <w:sz w:val="20"/>
              </w:rPr>
            </w:pPr>
            <w:r w:rsidRPr="00C50836">
              <w:rPr>
                <w:rFonts w:ascii="Arial" w:hAnsi="Arial"/>
                <w:sz w:val="20"/>
              </w:rPr>
              <w:t xml:space="preserve">2-й — 0,8-1,8% </w:t>
            </w:r>
          </w:p>
          <w:p w:rsidR="00C50836" w:rsidRPr="00C50836" w:rsidRDefault="00C50836" w:rsidP="00C50836">
            <w:pPr>
              <w:shd w:val="clear" w:color="auto" w:fill="FFFFFF"/>
              <w:rPr>
                <w:rFonts w:ascii="Arial" w:hAnsi="Arial"/>
                <w:sz w:val="20"/>
              </w:rPr>
            </w:pPr>
            <w:r w:rsidRPr="00C50836">
              <w:rPr>
                <w:rFonts w:ascii="Arial" w:hAnsi="Arial"/>
                <w:sz w:val="20"/>
              </w:rPr>
              <w:t xml:space="preserve"> 3-й — 1,8-2,8%; </w:t>
            </w:r>
          </w:p>
          <w:p w:rsidR="00C50836" w:rsidRPr="00C50836" w:rsidRDefault="00C50836" w:rsidP="00C50836">
            <w:pPr>
              <w:shd w:val="clear" w:color="auto" w:fill="FFFFFF"/>
              <w:rPr>
                <w:rFonts w:ascii="Arial" w:hAnsi="Arial"/>
                <w:sz w:val="20"/>
              </w:rPr>
            </w:pPr>
            <w:r w:rsidRPr="00C50836">
              <w:rPr>
                <w:rFonts w:ascii="Arial" w:hAnsi="Arial"/>
                <w:sz w:val="20"/>
              </w:rPr>
              <w:lastRenderedPageBreak/>
              <w:t>4-й — 2,8-3,8%.</w:t>
            </w:r>
          </w:p>
          <w:p w:rsidR="00C50836" w:rsidRPr="00C50836" w:rsidRDefault="00C50836" w:rsidP="00C50836">
            <w:pPr>
              <w:shd w:val="clear" w:color="auto" w:fill="FFFFFF"/>
              <w:rPr>
                <w:rFonts w:ascii="Arial" w:hAnsi="Arial"/>
                <w:sz w:val="20"/>
              </w:rPr>
            </w:pPr>
            <w:r w:rsidRPr="00C50836">
              <w:rPr>
                <w:rFonts w:ascii="Arial" w:hAnsi="Arial"/>
                <w:sz w:val="20"/>
              </w:rPr>
              <w:t xml:space="preserve"> </w:t>
            </w:r>
            <w:r w:rsidRPr="00C50836">
              <w:rPr>
                <w:rFonts w:ascii="Arial" w:hAnsi="Arial"/>
                <w:i/>
                <w:sz w:val="16"/>
              </w:rPr>
              <w:t>Номера (от 0 до 4) представляют вторую цифру в марках стали</w:t>
            </w:r>
            <w:r w:rsidRPr="00C50836">
              <w:rPr>
                <w:rFonts w:ascii="Arial" w:hAnsi="Arial"/>
                <w:sz w:val="20"/>
              </w:rPr>
              <w:t>;</w:t>
            </w:r>
          </w:p>
          <w:p w:rsidR="00C50836" w:rsidRPr="00C50836" w:rsidRDefault="00C50836" w:rsidP="00C50836">
            <w:pPr>
              <w:shd w:val="clear" w:color="auto" w:fill="FFFFFF"/>
              <w:spacing w:line="300" w:lineRule="auto"/>
              <w:outlineLvl w:val="1"/>
              <w:rPr>
                <w:b/>
                <w:bCs/>
                <w:sz w:val="20"/>
                <w:szCs w:val="25"/>
              </w:rPr>
            </w:pPr>
          </w:p>
          <w:p w:rsidR="00C50836" w:rsidRPr="00C50836" w:rsidRDefault="00C50836" w:rsidP="00C50836">
            <w:pPr>
              <w:jc w:val="center"/>
              <w:rPr>
                <w:rFonts w:ascii="Verdana" w:hAnsi="Verdana"/>
                <w:b/>
                <w:szCs w:val="20"/>
              </w:rPr>
            </w:pPr>
          </w:p>
        </w:tc>
        <w:tc>
          <w:tcPr>
            <w:tcW w:w="2393" w:type="dxa"/>
            <w:shd w:val="clear" w:color="auto" w:fill="auto"/>
          </w:tcPr>
          <w:p w:rsidR="00C50836" w:rsidRPr="00C50836" w:rsidRDefault="00C50836" w:rsidP="00C50836">
            <w:pPr>
              <w:jc w:val="center"/>
              <w:rPr>
                <w:rFonts w:ascii="Verdana" w:hAnsi="Verdana"/>
                <w:b/>
                <w:szCs w:val="20"/>
              </w:rPr>
            </w:pPr>
            <w:r w:rsidRPr="00C50836">
              <w:rPr>
                <w:rFonts w:ascii="Verdana" w:hAnsi="Verdana"/>
                <w:b/>
                <w:szCs w:val="20"/>
              </w:rPr>
              <w:lastRenderedPageBreak/>
              <w:t>с высокой магнитной проницаемостью</w:t>
            </w:r>
          </w:p>
          <w:p w:rsidR="00C50836" w:rsidRPr="00C50836" w:rsidRDefault="00C50836" w:rsidP="00C50836">
            <w:pPr>
              <w:shd w:val="clear" w:color="auto" w:fill="FFFFFF"/>
              <w:spacing w:before="150" w:after="150" w:line="300" w:lineRule="auto"/>
              <w:outlineLvl w:val="1"/>
              <w:rPr>
                <w:b/>
                <w:bCs/>
                <w:i/>
                <w:sz w:val="20"/>
                <w:szCs w:val="25"/>
              </w:rPr>
            </w:pPr>
            <w:r w:rsidRPr="00C50836">
              <w:rPr>
                <w:b/>
                <w:bCs/>
                <w:i/>
                <w:sz w:val="20"/>
                <w:szCs w:val="25"/>
              </w:rPr>
              <w:t>(ПРЕЦИЗИОННЫЕ МАГНИТОМЯГКИЕ)</w:t>
            </w:r>
          </w:p>
          <w:p w:rsidR="00C50836" w:rsidRPr="00C50836" w:rsidRDefault="00C50836" w:rsidP="00C50836">
            <w:pPr>
              <w:shd w:val="clear" w:color="auto" w:fill="FFFFFF"/>
              <w:spacing w:before="150" w:after="150" w:line="300" w:lineRule="auto"/>
              <w:outlineLvl w:val="1"/>
              <w:rPr>
                <w:b/>
                <w:bCs/>
                <w:color w:val="000000"/>
                <w:szCs w:val="24"/>
                <w:u w:val="single"/>
              </w:rPr>
            </w:pPr>
            <w:r w:rsidRPr="00C50836">
              <w:rPr>
                <w:b/>
                <w:bCs/>
                <w:color w:val="000000"/>
                <w:szCs w:val="24"/>
                <w:u w:val="single"/>
              </w:rPr>
              <w:t>пермаллои</w:t>
            </w:r>
            <w:r w:rsidRPr="00C50836">
              <w:rPr>
                <w:color w:val="000000"/>
                <w:szCs w:val="24"/>
                <w:u w:val="single"/>
              </w:rPr>
              <w:t>,45-85%</w:t>
            </w:r>
            <w:r w:rsidRPr="00C50836">
              <w:rPr>
                <w:color w:val="000000"/>
                <w:szCs w:val="24"/>
                <w:u w:val="single"/>
                <w:lang w:val="en-US"/>
              </w:rPr>
              <w:t>Ni</w:t>
            </w:r>
            <w:r w:rsidRPr="00C50836">
              <w:rPr>
                <w:b/>
                <w:bCs/>
                <w:color w:val="000000"/>
                <w:szCs w:val="24"/>
                <w:u w:val="single"/>
              </w:rPr>
              <w:t xml:space="preserve"> </w:t>
            </w:r>
          </w:p>
          <w:p w:rsidR="00C50836" w:rsidRPr="00C50836" w:rsidRDefault="00C50836" w:rsidP="00C50836">
            <w:pPr>
              <w:jc w:val="both"/>
              <w:rPr>
                <w:b/>
                <w:sz w:val="18"/>
                <w:szCs w:val="32"/>
              </w:rPr>
            </w:pPr>
            <w:proofErr w:type="spellStart"/>
            <w:r w:rsidRPr="00C50836">
              <w:rPr>
                <w:b/>
                <w:sz w:val="18"/>
                <w:szCs w:val="32"/>
              </w:rPr>
              <w:t>Супермаллой</w:t>
            </w:r>
            <w:proofErr w:type="spellEnd"/>
            <w:r w:rsidRPr="00C50836">
              <w:rPr>
                <w:sz w:val="18"/>
                <w:szCs w:val="32"/>
              </w:rPr>
              <w:t xml:space="preserve"> (</w:t>
            </w:r>
            <w:proofErr w:type="spellStart"/>
            <w:r w:rsidRPr="00C50836">
              <w:rPr>
                <w:sz w:val="18"/>
                <w:szCs w:val="32"/>
              </w:rPr>
              <w:t>Ni</w:t>
            </w:r>
            <w:proofErr w:type="spellEnd"/>
            <w:r w:rsidRPr="00C50836">
              <w:rPr>
                <w:sz w:val="18"/>
                <w:szCs w:val="32"/>
              </w:rPr>
              <w:t xml:space="preserve"> – 79%, </w:t>
            </w:r>
            <w:proofErr w:type="spellStart"/>
            <w:r w:rsidRPr="00C50836">
              <w:rPr>
                <w:sz w:val="18"/>
                <w:szCs w:val="32"/>
              </w:rPr>
              <w:t>Fe</w:t>
            </w:r>
            <w:proofErr w:type="spellEnd"/>
            <w:r w:rsidRPr="00C50836">
              <w:rPr>
                <w:sz w:val="18"/>
                <w:szCs w:val="32"/>
              </w:rPr>
              <w:t xml:space="preserve"> – 15%, </w:t>
            </w:r>
            <w:proofErr w:type="spellStart"/>
            <w:r w:rsidRPr="00C50836">
              <w:rPr>
                <w:sz w:val="18"/>
                <w:szCs w:val="32"/>
              </w:rPr>
              <w:t>Mo</w:t>
            </w:r>
            <w:proofErr w:type="spellEnd"/>
            <w:r w:rsidRPr="00C50836">
              <w:rPr>
                <w:sz w:val="18"/>
                <w:szCs w:val="32"/>
              </w:rPr>
              <w:t xml:space="preserve"> – 5%, </w:t>
            </w:r>
            <w:proofErr w:type="spellStart"/>
            <w:r w:rsidRPr="00C50836">
              <w:rPr>
                <w:sz w:val="18"/>
                <w:szCs w:val="32"/>
              </w:rPr>
              <w:t>Mn</w:t>
            </w:r>
            <w:proofErr w:type="spellEnd"/>
            <w:r w:rsidRPr="00C50836">
              <w:rPr>
                <w:sz w:val="18"/>
                <w:szCs w:val="32"/>
              </w:rPr>
              <w:t xml:space="preserve"> – 0,5%) – высокие магнитные свойства в слабых </w:t>
            </w:r>
            <w:proofErr w:type="gramStart"/>
            <w:r w:rsidRPr="00C50836">
              <w:rPr>
                <w:sz w:val="18"/>
                <w:szCs w:val="32"/>
              </w:rPr>
              <w:t>полях ?мак</w:t>
            </w:r>
            <w:proofErr w:type="gramEnd"/>
            <w:r w:rsidRPr="00C50836">
              <w:rPr>
                <w:sz w:val="18"/>
                <w:szCs w:val="32"/>
              </w:rPr>
              <w:t xml:space="preserve"> = 8000 – 1500000, , </w:t>
            </w:r>
            <w:proofErr w:type="spellStart"/>
            <w:r w:rsidRPr="00C50836">
              <w:rPr>
                <w:sz w:val="18"/>
                <w:szCs w:val="32"/>
              </w:rPr>
              <w:t>Нs</w:t>
            </w:r>
            <w:proofErr w:type="spellEnd"/>
            <w:r w:rsidRPr="00C50836">
              <w:rPr>
                <w:sz w:val="18"/>
                <w:szCs w:val="32"/>
              </w:rPr>
              <w:t xml:space="preserve"> = 0,3 А/м.</w:t>
            </w:r>
            <w:r w:rsidRPr="00C50836">
              <w:rPr>
                <w:b/>
                <w:sz w:val="18"/>
                <w:szCs w:val="32"/>
              </w:rPr>
              <w:t xml:space="preserve"> </w:t>
            </w:r>
          </w:p>
          <w:p w:rsidR="00C50836" w:rsidRPr="00C50836" w:rsidRDefault="00C50836" w:rsidP="00C50836">
            <w:pPr>
              <w:jc w:val="both"/>
              <w:rPr>
                <w:sz w:val="18"/>
                <w:szCs w:val="32"/>
              </w:rPr>
            </w:pPr>
            <w:proofErr w:type="spellStart"/>
            <w:r w:rsidRPr="00C50836">
              <w:rPr>
                <w:b/>
                <w:sz w:val="18"/>
                <w:szCs w:val="32"/>
              </w:rPr>
              <w:t>Изопермалой</w:t>
            </w:r>
            <w:proofErr w:type="spellEnd"/>
            <w:r w:rsidRPr="00C50836">
              <w:rPr>
                <w:sz w:val="18"/>
                <w:szCs w:val="32"/>
              </w:rPr>
              <w:t xml:space="preserve"> (</w:t>
            </w:r>
            <w:proofErr w:type="spellStart"/>
            <w:r w:rsidRPr="00C50836">
              <w:rPr>
                <w:sz w:val="18"/>
                <w:szCs w:val="32"/>
              </w:rPr>
              <w:t>Ni</w:t>
            </w:r>
            <w:proofErr w:type="spellEnd"/>
            <w:r w:rsidRPr="00C50836">
              <w:rPr>
                <w:sz w:val="18"/>
                <w:szCs w:val="32"/>
              </w:rPr>
              <w:t xml:space="preserve"> – 50%, </w:t>
            </w:r>
            <w:proofErr w:type="spellStart"/>
            <w:r w:rsidRPr="00C50836">
              <w:rPr>
                <w:sz w:val="18"/>
                <w:szCs w:val="32"/>
              </w:rPr>
              <w:t>Fe</w:t>
            </w:r>
            <w:proofErr w:type="spellEnd"/>
            <w:r w:rsidRPr="00C50836">
              <w:rPr>
                <w:sz w:val="18"/>
                <w:szCs w:val="32"/>
              </w:rPr>
              <w:t xml:space="preserve"> – 50%) + специальная термообработка – почти линейная кривая намагничивания, </w:t>
            </w:r>
            <w:proofErr w:type="gramStart"/>
            <w:r w:rsidRPr="00C50836">
              <w:rPr>
                <w:sz w:val="18"/>
                <w:szCs w:val="32"/>
              </w:rPr>
              <w:t>т.е. ?</w:t>
            </w:r>
            <w:proofErr w:type="gramEnd"/>
            <w:r w:rsidRPr="00C50836">
              <w:rPr>
                <w:sz w:val="18"/>
                <w:szCs w:val="32"/>
              </w:rPr>
              <w:t xml:space="preserve"> – </w:t>
            </w:r>
            <w:proofErr w:type="spellStart"/>
            <w:r w:rsidRPr="00C50836">
              <w:rPr>
                <w:sz w:val="18"/>
                <w:szCs w:val="32"/>
              </w:rPr>
              <w:t>const</w:t>
            </w:r>
            <w:proofErr w:type="spellEnd"/>
            <w:r w:rsidRPr="00C50836">
              <w:rPr>
                <w:sz w:val="18"/>
                <w:szCs w:val="32"/>
              </w:rPr>
              <w:t xml:space="preserve"> при изменении Н. </w:t>
            </w:r>
          </w:p>
          <w:p w:rsidR="00C50836" w:rsidRPr="00C50836" w:rsidRDefault="00C50836" w:rsidP="00C50836">
            <w:pPr>
              <w:shd w:val="clear" w:color="auto" w:fill="FFFFFF"/>
              <w:outlineLvl w:val="1"/>
              <w:rPr>
                <w:rFonts w:ascii="Arial" w:hAnsi="Arial"/>
                <w:b/>
                <w:sz w:val="20"/>
              </w:rPr>
            </w:pPr>
            <w:r w:rsidRPr="00C50836">
              <w:rPr>
                <w:rFonts w:ascii="Arial" w:hAnsi="Arial"/>
                <w:b/>
                <w:sz w:val="20"/>
              </w:rPr>
              <w:t xml:space="preserve">Низконикелевые </w:t>
            </w:r>
          </w:p>
          <w:p w:rsidR="00C50836" w:rsidRPr="00C50836" w:rsidRDefault="00C50836" w:rsidP="00C50836">
            <w:pPr>
              <w:shd w:val="clear" w:color="auto" w:fill="FFFFFF"/>
              <w:outlineLvl w:val="1"/>
              <w:rPr>
                <w:rFonts w:ascii="Arial" w:hAnsi="Arial"/>
                <w:sz w:val="20"/>
              </w:rPr>
            </w:pPr>
            <w:r w:rsidRPr="00C50836">
              <w:rPr>
                <w:rFonts w:ascii="Arial" w:hAnsi="Arial"/>
                <w:sz w:val="20"/>
              </w:rPr>
              <w:t>45Н, 50Н, 50НХС</w:t>
            </w:r>
          </w:p>
          <w:p w:rsidR="00C50836" w:rsidRPr="00C50836" w:rsidRDefault="00C50836" w:rsidP="00C50836">
            <w:pPr>
              <w:shd w:val="clear" w:color="auto" w:fill="FFFFFF"/>
              <w:outlineLvl w:val="1"/>
              <w:rPr>
                <w:rFonts w:ascii="Arial" w:hAnsi="Arial"/>
                <w:i/>
                <w:sz w:val="18"/>
              </w:rPr>
            </w:pPr>
            <w:proofErr w:type="spellStart"/>
            <w:r w:rsidRPr="00C50836">
              <w:rPr>
                <w:rFonts w:ascii="Arial" w:hAnsi="Arial"/>
                <w:i/>
                <w:sz w:val="18"/>
              </w:rPr>
              <w:t>пов</w:t>
            </w:r>
            <w:proofErr w:type="spellEnd"/>
            <w:r w:rsidRPr="00C50836">
              <w:rPr>
                <w:rFonts w:ascii="Arial" w:hAnsi="Arial"/>
                <w:i/>
                <w:sz w:val="18"/>
              </w:rPr>
              <w:t xml:space="preserve">. </w:t>
            </w:r>
            <w:proofErr w:type="spellStart"/>
            <w:r w:rsidRPr="00C50836">
              <w:rPr>
                <w:rFonts w:ascii="Arial" w:hAnsi="Arial"/>
                <w:i/>
                <w:sz w:val="18"/>
              </w:rPr>
              <w:t>магн</w:t>
            </w:r>
            <w:proofErr w:type="spellEnd"/>
            <w:r w:rsidRPr="00C50836">
              <w:rPr>
                <w:rFonts w:ascii="Arial" w:hAnsi="Arial"/>
                <w:i/>
                <w:sz w:val="18"/>
              </w:rPr>
              <w:t xml:space="preserve">. индукцию насыщения и </w:t>
            </w:r>
            <w:proofErr w:type="spellStart"/>
            <w:r w:rsidRPr="00C50836">
              <w:rPr>
                <w:rFonts w:ascii="Arial" w:hAnsi="Arial"/>
                <w:i/>
                <w:sz w:val="18"/>
              </w:rPr>
              <w:t>пов</w:t>
            </w:r>
            <w:proofErr w:type="spellEnd"/>
            <w:r w:rsidRPr="00C50836">
              <w:rPr>
                <w:rFonts w:ascii="Arial" w:hAnsi="Arial"/>
                <w:i/>
                <w:sz w:val="18"/>
              </w:rPr>
              <w:t xml:space="preserve">. уд. </w:t>
            </w:r>
            <w:proofErr w:type="spellStart"/>
            <w:r w:rsidRPr="00C50836">
              <w:rPr>
                <w:rFonts w:ascii="Arial" w:hAnsi="Arial"/>
                <w:i/>
                <w:sz w:val="18"/>
              </w:rPr>
              <w:t>электросопрот</w:t>
            </w:r>
            <w:proofErr w:type="spellEnd"/>
            <w:r w:rsidRPr="00C50836">
              <w:rPr>
                <w:rFonts w:ascii="Arial" w:hAnsi="Arial"/>
                <w:i/>
                <w:sz w:val="18"/>
              </w:rPr>
              <w:t>-е</w:t>
            </w:r>
          </w:p>
          <w:p w:rsidR="00C50836" w:rsidRPr="00C50836" w:rsidRDefault="00C50836" w:rsidP="00C50836">
            <w:pPr>
              <w:shd w:val="clear" w:color="auto" w:fill="FFFFFF"/>
              <w:outlineLvl w:val="1"/>
              <w:rPr>
                <w:b/>
                <w:bCs/>
                <w:i/>
                <w:color w:val="000000"/>
                <w:sz w:val="20"/>
                <w:szCs w:val="24"/>
                <w:u w:val="single"/>
              </w:rPr>
            </w:pPr>
            <w:proofErr w:type="spellStart"/>
            <w:r w:rsidRPr="00C50836">
              <w:rPr>
                <w:rFonts w:ascii="Arial" w:hAnsi="Arial"/>
                <w:b/>
                <w:sz w:val="20"/>
              </w:rPr>
              <w:t>Высоконикелевые</w:t>
            </w:r>
            <w:proofErr w:type="spellEnd"/>
            <w:r w:rsidRPr="00C50836">
              <w:rPr>
                <w:rFonts w:ascii="Arial" w:hAnsi="Arial"/>
                <w:b/>
                <w:sz w:val="20"/>
              </w:rPr>
              <w:t xml:space="preserve"> пермаллои</w:t>
            </w:r>
            <w:r w:rsidRPr="00C50836">
              <w:rPr>
                <w:rFonts w:ascii="Arial" w:hAnsi="Arial"/>
                <w:sz w:val="20"/>
              </w:rPr>
              <w:t xml:space="preserve"> 79НМ, 80НХС, 81НМА, 83НФ </w:t>
            </w:r>
            <w:r w:rsidRPr="00C50836">
              <w:rPr>
                <w:rFonts w:ascii="Arial" w:hAnsi="Arial"/>
                <w:i/>
                <w:sz w:val="18"/>
              </w:rPr>
              <w:t xml:space="preserve">высокие значения </w:t>
            </w:r>
            <w:proofErr w:type="spellStart"/>
            <w:r w:rsidRPr="00C50836">
              <w:rPr>
                <w:rFonts w:ascii="Arial" w:hAnsi="Arial"/>
                <w:i/>
                <w:sz w:val="18"/>
              </w:rPr>
              <w:t>магн</w:t>
            </w:r>
            <w:proofErr w:type="spellEnd"/>
            <w:r w:rsidRPr="00C50836">
              <w:rPr>
                <w:rFonts w:ascii="Arial" w:hAnsi="Arial"/>
                <w:i/>
                <w:sz w:val="18"/>
              </w:rPr>
              <w:t>. проницаемости в слабых полях</w:t>
            </w:r>
          </w:p>
          <w:p w:rsidR="00C50836" w:rsidRPr="00C50836" w:rsidRDefault="00C50836" w:rsidP="00C50836">
            <w:pPr>
              <w:shd w:val="clear" w:color="auto" w:fill="FFFFFF"/>
              <w:spacing w:line="300" w:lineRule="auto"/>
              <w:outlineLvl w:val="1"/>
              <w:rPr>
                <w:sz w:val="18"/>
                <w:szCs w:val="24"/>
              </w:rPr>
            </w:pPr>
          </w:p>
          <w:p w:rsidR="00C50836" w:rsidRPr="00C50836" w:rsidRDefault="00C50836" w:rsidP="00C50836">
            <w:pPr>
              <w:shd w:val="clear" w:color="auto" w:fill="FFFFFF"/>
              <w:spacing w:line="300" w:lineRule="auto"/>
              <w:outlineLvl w:val="1"/>
              <w:rPr>
                <w:b/>
                <w:bCs/>
                <w:i/>
                <w:sz w:val="18"/>
                <w:szCs w:val="25"/>
                <w:u w:val="single"/>
              </w:rPr>
            </w:pPr>
            <w:r w:rsidRPr="00C50836">
              <w:rPr>
                <w:rFonts w:ascii="Verdana" w:hAnsi="Verdana"/>
                <w:b/>
                <w:sz w:val="18"/>
                <w:u w:val="single"/>
              </w:rPr>
              <w:t>Аморфные сплавы</w:t>
            </w:r>
          </w:p>
          <w:p w:rsidR="00C50836" w:rsidRPr="00C50836" w:rsidRDefault="00C50836" w:rsidP="00C50836">
            <w:pPr>
              <w:shd w:val="clear" w:color="auto" w:fill="FFFFFF"/>
              <w:spacing w:before="120" w:after="120" w:line="348" w:lineRule="auto"/>
              <w:rPr>
                <w:rFonts w:ascii="Arial" w:hAnsi="Arial"/>
                <w:sz w:val="20"/>
              </w:rPr>
            </w:pPr>
            <w:r w:rsidRPr="00C50836">
              <w:rPr>
                <w:rFonts w:ascii="Arial" w:hAnsi="Arial"/>
                <w:sz w:val="20"/>
              </w:rPr>
              <w:t>по уровню магнитных свойств:</w:t>
            </w:r>
          </w:p>
          <w:p w:rsidR="00C50836" w:rsidRPr="00C50836" w:rsidRDefault="00C50836" w:rsidP="00C50836">
            <w:pPr>
              <w:shd w:val="clear" w:color="auto" w:fill="FFFFFF"/>
              <w:spacing w:before="120" w:after="120" w:line="348" w:lineRule="auto"/>
              <w:rPr>
                <w:rFonts w:ascii="Arial" w:hAnsi="Arial"/>
                <w:sz w:val="20"/>
              </w:rPr>
            </w:pPr>
            <w:r w:rsidRPr="00C50836">
              <w:rPr>
                <w:rFonts w:ascii="Arial" w:hAnsi="Arial"/>
                <w:sz w:val="20"/>
              </w:rPr>
              <w:t xml:space="preserve"> І — с нормальными </w:t>
            </w:r>
            <w:proofErr w:type="spellStart"/>
            <w:r w:rsidRPr="00C50836">
              <w:rPr>
                <w:rFonts w:ascii="Arial" w:hAnsi="Arial"/>
                <w:sz w:val="20"/>
              </w:rPr>
              <w:t>магн</w:t>
            </w:r>
            <w:proofErr w:type="spellEnd"/>
            <w:r w:rsidRPr="00C50836">
              <w:rPr>
                <w:rFonts w:ascii="Arial" w:hAnsi="Arial"/>
                <w:sz w:val="20"/>
              </w:rPr>
              <w:t xml:space="preserve">. </w:t>
            </w:r>
            <w:proofErr w:type="spellStart"/>
            <w:r w:rsidRPr="00C50836">
              <w:rPr>
                <w:rFonts w:ascii="Arial" w:hAnsi="Arial"/>
                <w:sz w:val="20"/>
              </w:rPr>
              <w:t>св</w:t>
            </w:r>
            <w:proofErr w:type="spellEnd"/>
          </w:p>
          <w:p w:rsidR="00C50836" w:rsidRPr="00C50836" w:rsidRDefault="00C50836" w:rsidP="00C50836">
            <w:pPr>
              <w:shd w:val="clear" w:color="auto" w:fill="FFFFFF"/>
              <w:spacing w:before="120" w:after="120" w:line="348" w:lineRule="auto"/>
              <w:rPr>
                <w:rFonts w:ascii="Arial" w:hAnsi="Arial"/>
                <w:sz w:val="20"/>
              </w:rPr>
            </w:pPr>
            <w:proofErr w:type="gramStart"/>
            <w:r w:rsidRPr="00C50836">
              <w:rPr>
                <w:rFonts w:ascii="Arial" w:hAnsi="Arial"/>
                <w:sz w:val="20"/>
              </w:rPr>
              <w:t>.I</w:t>
            </w:r>
            <w:proofErr w:type="gramEnd"/>
            <w:r w:rsidRPr="00C50836">
              <w:rPr>
                <w:rFonts w:ascii="Arial" w:hAnsi="Arial"/>
                <w:sz w:val="20"/>
              </w:rPr>
              <w:t xml:space="preserve">І — с повышенными </w:t>
            </w:r>
            <w:proofErr w:type="spellStart"/>
            <w:r w:rsidRPr="00C50836">
              <w:rPr>
                <w:rFonts w:ascii="Arial" w:hAnsi="Arial"/>
                <w:sz w:val="20"/>
              </w:rPr>
              <w:lastRenderedPageBreak/>
              <w:t>магн.св</w:t>
            </w:r>
            <w:proofErr w:type="spellEnd"/>
            <w:r w:rsidRPr="00C50836">
              <w:rPr>
                <w:rFonts w:ascii="Arial" w:hAnsi="Arial"/>
                <w:sz w:val="20"/>
              </w:rPr>
              <w:t>.</w:t>
            </w:r>
          </w:p>
          <w:p w:rsidR="00C50836" w:rsidRPr="00C50836" w:rsidRDefault="00C50836" w:rsidP="00C50836">
            <w:pPr>
              <w:shd w:val="clear" w:color="auto" w:fill="FFFFFF"/>
              <w:spacing w:before="120" w:after="120" w:line="348" w:lineRule="auto"/>
              <w:rPr>
                <w:rFonts w:ascii="Arial" w:hAnsi="Arial"/>
                <w:sz w:val="20"/>
              </w:rPr>
            </w:pPr>
            <w:r w:rsidRPr="00C50836">
              <w:rPr>
                <w:rFonts w:ascii="Arial" w:hAnsi="Arial"/>
                <w:sz w:val="20"/>
              </w:rPr>
              <w:t xml:space="preserve">III — с высокими </w:t>
            </w:r>
            <w:proofErr w:type="spellStart"/>
            <w:r w:rsidRPr="00C50836">
              <w:rPr>
                <w:rFonts w:ascii="Arial" w:hAnsi="Arial"/>
                <w:sz w:val="20"/>
              </w:rPr>
              <w:t>магн.св</w:t>
            </w:r>
            <w:proofErr w:type="spellEnd"/>
            <w:r w:rsidRPr="00C50836">
              <w:rPr>
                <w:rFonts w:ascii="Arial" w:hAnsi="Arial"/>
                <w:sz w:val="20"/>
              </w:rPr>
              <w:t>.</w:t>
            </w:r>
          </w:p>
          <w:p w:rsidR="00C50836" w:rsidRPr="00C50836" w:rsidRDefault="00C50836" w:rsidP="00C50836">
            <w:pPr>
              <w:spacing w:before="100" w:beforeAutospacing="1" w:after="100" w:afterAutospacing="1"/>
              <w:ind w:firstLine="708"/>
              <w:jc w:val="both"/>
              <w:rPr>
                <w:color w:val="000000"/>
                <w:szCs w:val="24"/>
                <w:u w:val="single"/>
              </w:rPr>
            </w:pPr>
            <w:r w:rsidRPr="00C50836">
              <w:rPr>
                <w:color w:val="000000"/>
                <w:szCs w:val="24"/>
                <w:u w:val="single"/>
              </w:rPr>
              <w:t xml:space="preserve">. </w:t>
            </w:r>
          </w:p>
          <w:p w:rsidR="00C50836" w:rsidRPr="00C50836" w:rsidRDefault="00C50836" w:rsidP="00C50836">
            <w:pPr>
              <w:jc w:val="center"/>
              <w:rPr>
                <w:rFonts w:ascii="Verdana" w:hAnsi="Verdana"/>
                <w:b/>
                <w:szCs w:val="20"/>
              </w:rPr>
            </w:pPr>
          </w:p>
        </w:tc>
        <w:tc>
          <w:tcPr>
            <w:tcW w:w="4786" w:type="dxa"/>
            <w:shd w:val="clear" w:color="auto" w:fill="auto"/>
          </w:tcPr>
          <w:p w:rsidR="00C50836" w:rsidRPr="00C50836" w:rsidRDefault="00C50836" w:rsidP="00C50836">
            <w:pPr>
              <w:shd w:val="clear" w:color="auto" w:fill="FFFFFF"/>
              <w:outlineLvl w:val="1"/>
              <w:rPr>
                <w:b/>
                <w:bCs/>
                <w:sz w:val="24"/>
              </w:rPr>
            </w:pPr>
            <w:proofErr w:type="spellStart"/>
            <w:r w:rsidRPr="00C50836">
              <w:rPr>
                <w:b/>
                <w:bCs/>
                <w:color w:val="000000"/>
                <w:szCs w:val="24"/>
                <w:u w:val="single"/>
              </w:rPr>
              <w:lastRenderedPageBreak/>
              <w:t>альсиферы</w:t>
            </w:r>
            <w:proofErr w:type="spellEnd"/>
            <w:r w:rsidRPr="00C50836">
              <w:rPr>
                <w:b/>
                <w:bCs/>
                <w:color w:val="000000"/>
                <w:szCs w:val="24"/>
                <w:u w:val="single"/>
              </w:rPr>
              <w:t xml:space="preserve"> </w:t>
            </w:r>
            <w:r w:rsidRPr="00C50836">
              <w:rPr>
                <w:b/>
                <w:bCs/>
                <w:color w:val="000000"/>
                <w:szCs w:val="24"/>
                <w:u w:val="single"/>
                <w:lang w:val="en-US"/>
              </w:rPr>
              <w:t>Fe</w:t>
            </w:r>
            <w:r w:rsidRPr="00C50836">
              <w:rPr>
                <w:b/>
                <w:bCs/>
                <w:color w:val="000000"/>
                <w:szCs w:val="24"/>
                <w:u w:val="single"/>
              </w:rPr>
              <w:t>-</w:t>
            </w:r>
            <w:r w:rsidRPr="00C50836">
              <w:rPr>
                <w:b/>
                <w:bCs/>
                <w:color w:val="000000"/>
                <w:szCs w:val="24"/>
                <w:u w:val="single"/>
                <w:lang w:val="en-US"/>
              </w:rPr>
              <w:t>Si</w:t>
            </w:r>
            <w:r w:rsidRPr="00C50836">
              <w:rPr>
                <w:sz w:val="20"/>
                <w:szCs w:val="24"/>
              </w:rPr>
              <w:t xml:space="preserve">(9.5%) </w:t>
            </w:r>
            <w:r w:rsidRPr="00C50836">
              <w:rPr>
                <w:b/>
                <w:bCs/>
                <w:color w:val="000000"/>
                <w:szCs w:val="24"/>
                <w:u w:val="single"/>
              </w:rPr>
              <w:t>-</w:t>
            </w:r>
            <w:r w:rsidRPr="00C50836">
              <w:rPr>
                <w:b/>
                <w:bCs/>
                <w:color w:val="000000"/>
                <w:szCs w:val="24"/>
                <w:u w:val="single"/>
                <w:lang w:val="en-US"/>
              </w:rPr>
              <w:t>Al</w:t>
            </w:r>
            <w:r w:rsidRPr="00C50836">
              <w:rPr>
                <w:sz w:val="20"/>
                <w:szCs w:val="24"/>
              </w:rPr>
              <w:t>(5.6%).</w:t>
            </w:r>
            <w:r w:rsidRPr="00C50836">
              <w:rPr>
                <w:b/>
                <w:bCs/>
              </w:rPr>
              <w:t>(</w:t>
            </w:r>
            <w:r w:rsidRPr="00C50836">
              <w:rPr>
                <w:b/>
                <w:bCs/>
                <w:sz w:val="24"/>
              </w:rPr>
              <w:t>Ферриты)</w:t>
            </w:r>
            <w:r w:rsidRPr="00B303EA">
              <w:t xml:space="preserve">— химические соединения </w:t>
            </w:r>
            <w:hyperlink r:id="rId5" w:tooltip="Оксид железа(III)" w:history="1">
              <w:r w:rsidRPr="00C50836">
                <w:rPr>
                  <w:rStyle w:val="a5"/>
                  <w:sz w:val="22"/>
                </w:rPr>
                <w:t>оксида железа</w:t>
              </w:r>
            </w:hyperlink>
            <w:r w:rsidRPr="00B303EA">
              <w:t xml:space="preserve"> Fe</w:t>
            </w:r>
            <w:r w:rsidRPr="00C50836">
              <w:rPr>
                <w:vertAlign w:val="subscript"/>
              </w:rPr>
              <w:t>2</w:t>
            </w:r>
            <w:r w:rsidRPr="00B303EA">
              <w:t>O</w:t>
            </w:r>
            <w:r w:rsidRPr="00C50836">
              <w:rPr>
                <w:vertAlign w:val="subscript"/>
              </w:rPr>
              <w:t>3</w:t>
            </w:r>
            <w:r w:rsidRPr="00B303EA">
              <w:t xml:space="preserve"> с </w:t>
            </w:r>
            <w:hyperlink r:id="rId6" w:tooltip="Оксиды" w:history="1">
              <w:r w:rsidRPr="00C50836">
                <w:rPr>
                  <w:rStyle w:val="a5"/>
                  <w:sz w:val="22"/>
                </w:rPr>
                <w:t>оксидами</w:t>
              </w:r>
            </w:hyperlink>
            <w:r w:rsidRPr="00B303EA">
              <w:t xml:space="preserve"> других </w:t>
            </w:r>
            <w:hyperlink r:id="rId7" w:tooltip="Металлы" w:history="1">
              <w:r w:rsidRPr="00C50836">
                <w:rPr>
                  <w:rStyle w:val="a5"/>
                  <w:sz w:val="22"/>
                </w:rPr>
                <w:t>металлов</w:t>
              </w:r>
            </w:hyperlink>
            <w:r w:rsidRPr="00B303EA">
              <w:t xml:space="preserve">, обладающие уникальными </w:t>
            </w:r>
            <w:hyperlink r:id="rId8" w:tooltip="Ферримагнетики" w:history="1">
              <w:r w:rsidRPr="00C50836">
                <w:rPr>
                  <w:rStyle w:val="a5"/>
                  <w:sz w:val="22"/>
                </w:rPr>
                <w:t>магнитными (ферримагнетики)</w:t>
              </w:r>
            </w:hyperlink>
            <w:r w:rsidRPr="00B303EA">
              <w:t xml:space="preserve"> свойствами, сочетающие высокую </w:t>
            </w:r>
            <w:hyperlink r:id="rId9" w:tooltip="Намагниченность" w:history="1">
              <w:r w:rsidRPr="00C50836">
                <w:rPr>
                  <w:rStyle w:val="a5"/>
                  <w:sz w:val="22"/>
                </w:rPr>
                <w:t>намагниченность</w:t>
              </w:r>
            </w:hyperlink>
            <w:r w:rsidRPr="00B303EA">
              <w:t xml:space="preserve"> и полупроводниковые или </w:t>
            </w:r>
            <w:hyperlink r:id="rId10" w:tooltip="Диэлектрики" w:history="1">
              <w:r w:rsidRPr="00C50836">
                <w:rPr>
                  <w:rStyle w:val="a5"/>
                  <w:sz w:val="22"/>
                </w:rPr>
                <w:t>диэлектрические</w:t>
              </w:r>
            </w:hyperlink>
            <w:r w:rsidRPr="00B303EA">
              <w:t xml:space="preserve"> свойства, </w:t>
            </w:r>
            <w:r w:rsidRPr="00C50836">
              <w:rPr>
                <w:i/>
                <w:sz w:val="20"/>
              </w:rPr>
              <w:t xml:space="preserve">благодаря чему они получили широкое применение как </w:t>
            </w:r>
            <w:hyperlink r:id="rId11" w:tooltip="Магнитные материалы" w:history="1">
              <w:r w:rsidRPr="00C50836">
                <w:rPr>
                  <w:rStyle w:val="a5"/>
                  <w:i/>
                </w:rPr>
                <w:t>магнитные материалы</w:t>
              </w:r>
            </w:hyperlink>
            <w:r w:rsidRPr="00C50836">
              <w:rPr>
                <w:i/>
                <w:sz w:val="20"/>
              </w:rPr>
              <w:t xml:space="preserve"> в радиотехнике, радиоэлектронике, вычислительной технике</w:t>
            </w:r>
            <w:r w:rsidRPr="00B303EA">
              <w:t>.</w:t>
            </w:r>
          </w:p>
          <w:p w:rsidR="00C50836" w:rsidRPr="00C50836" w:rsidRDefault="00C50836" w:rsidP="00C50836">
            <w:pPr>
              <w:shd w:val="clear" w:color="auto" w:fill="FFFFFF"/>
              <w:spacing w:line="300" w:lineRule="auto"/>
              <w:outlineLvl w:val="1"/>
              <w:rPr>
                <w:b/>
                <w:bCs/>
                <w:sz w:val="20"/>
              </w:rPr>
            </w:pPr>
          </w:p>
          <w:p w:rsidR="00C50836" w:rsidRPr="00C50836" w:rsidRDefault="00C50836" w:rsidP="00C50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cs="Arial"/>
                <w:color w:val="202020"/>
                <w:szCs w:val="20"/>
              </w:rPr>
            </w:pPr>
            <w:r w:rsidRPr="00C50836">
              <w:rPr>
                <w:rFonts w:cs="Arial"/>
                <w:b/>
                <w:color w:val="202020"/>
                <w:szCs w:val="20"/>
              </w:rPr>
              <w:t>а)</w:t>
            </w:r>
            <w:r w:rsidRPr="00C50836">
              <w:rPr>
                <w:rFonts w:cs="Arial"/>
                <w:color w:val="202020"/>
                <w:szCs w:val="20"/>
              </w:rPr>
              <w:t xml:space="preserve"> ферриты с гарантированными потерями и </w:t>
            </w:r>
            <w:proofErr w:type="spellStart"/>
            <w:proofErr w:type="gramStart"/>
            <w:r w:rsidRPr="00C50836">
              <w:rPr>
                <w:rFonts w:cs="Arial"/>
                <w:color w:val="202020"/>
                <w:szCs w:val="20"/>
              </w:rPr>
              <w:t>проницаемостью:</w:t>
            </w:r>
            <w:r w:rsidRPr="00C50836">
              <w:rPr>
                <w:rFonts w:cs="Arial"/>
                <w:i/>
                <w:color w:val="202020"/>
                <w:sz w:val="24"/>
                <w:szCs w:val="20"/>
              </w:rPr>
              <w:t>марганец</w:t>
            </w:r>
            <w:proofErr w:type="gramEnd"/>
            <w:r w:rsidRPr="00C50836">
              <w:rPr>
                <w:rFonts w:cs="Arial"/>
                <w:i/>
                <w:color w:val="202020"/>
                <w:sz w:val="24"/>
                <w:szCs w:val="20"/>
              </w:rPr>
              <w:t>-цинковые</w:t>
            </w:r>
            <w:proofErr w:type="spellEnd"/>
            <w:r w:rsidRPr="00C50836">
              <w:rPr>
                <w:rFonts w:cs="Arial"/>
                <w:i/>
                <w:color w:val="202020"/>
                <w:sz w:val="24"/>
                <w:szCs w:val="20"/>
              </w:rPr>
              <w:t>,</w:t>
            </w:r>
            <w:r w:rsidRPr="00C50836">
              <w:rPr>
                <w:rFonts w:cs="Arial"/>
                <w:color w:val="202020"/>
                <w:szCs w:val="20"/>
              </w:rPr>
              <w:t xml:space="preserve"> </w:t>
            </w:r>
            <w:r w:rsidRPr="00C50836">
              <w:rPr>
                <w:rFonts w:cs="Arial"/>
                <w:i/>
                <w:color w:val="202020"/>
                <w:sz w:val="24"/>
                <w:szCs w:val="20"/>
              </w:rPr>
              <w:t xml:space="preserve">никель-цинковые </w:t>
            </w:r>
            <w:r w:rsidRPr="00C50836">
              <w:rPr>
                <w:rFonts w:cs="Arial"/>
                <w:color w:val="202020"/>
                <w:szCs w:val="20"/>
              </w:rPr>
              <w:t>;</w:t>
            </w:r>
          </w:p>
          <w:p w:rsidR="00C50836" w:rsidRPr="00C50836" w:rsidRDefault="00C50836" w:rsidP="00C50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cs="Arial"/>
                <w:color w:val="202020"/>
                <w:szCs w:val="20"/>
              </w:rPr>
            </w:pPr>
            <w:r w:rsidRPr="00C50836">
              <w:rPr>
                <w:rFonts w:cs="Arial"/>
                <w:color w:val="202020"/>
                <w:szCs w:val="20"/>
              </w:rPr>
              <w:t xml:space="preserve"> </w:t>
            </w:r>
            <w:r w:rsidRPr="00C50836">
              <w:rPr>
                <w:rFonts w:cs="Arial"/>
                <w:b/>
                <w:color w:val="202020"/>
                <w:szCs w:val="20"/>
              </w:rPr>
              <w:t>б)</w:t>
            </w:r>
            <w:r w:rsidRPr="00C50836">
              <w:rPr>
                <w:rFonts w:cs="Arial"/>
                <w:color w:val="202020"/>
                <w:szCs w:val="20"/>
              </w:rPr>
              <w:t xml:space="preserve"> ферриты с прямоугольной </w:t>
            </w:r>
            <w:proofErr w:type="spellStart"/>
            <w:r w:rsidRPr="00C50836">
              <w:rPr>
                <w:rFonts w:cs="Arial"/>
                <w:color w:val="202020"/>
                <w:szCs w:val="20"/>
              </w:rPr>
              <w:t>петлей</w:t>
            </w:r>
            <w:proofErr w:type="spellEnd"/>
            <w:r w:rsidRPr="00C50836">
              <w:rPr>
                <w:rFonts w:cs="Arial"/>
                <w:color w:val="202020"/>
                <w:szCs w:val="20"/>
              </w:rPr>
              <w:t xml:space="preserve"> гистерезиса </w:t>
            </w:r>
            <w:r w:rsidRPr="00C50836">
              <w:rPr>
                <w:rFonts w:cs="Arial"/>
                <w:i/>
                <w:color w:val="202020"/>
                <w:sz w:val="24"/>
                <w:szCs w:val="20"/>
              </w:rPr>
              <w:t>никель-цинковые или магний-</w:t>
            </w:r>
            <w:proofErr w:type="spellStart"/>
            <w:r w:rsidRPr="00C50836">
              <w:rPr>
                <w:rFonts w:cs="Arial"/>
                <w:i/>
                <w:color w:val="202020"/>
                <w:sz w:val="24"/>
                <w:szCs w:val="20"/>
              </w:rPr>
              <w:t>марганцеве</w:t>
            </w:r>
            <w:proofErr w:type="spellEnd"/>
            <w:r w:rsidRPr="00C50836">
              <w:rPr>
                <w:rFonts w:cs="Arial"/>
                <w:i/>
                <w:color w:val="202020"/>
                <w:sz w:val="24"/>
                <w:szCs w:val="20"/>
              </w:rPr>
              <w:t>.</w:t>
            </w:r>
            <w:r w:rsidRPr="00C50836">
              <w:rPr>
                <w:rFonts w:cs="Arial"/>
                <w:color w:val="202020"/>
                <w:szCs w:val="20"/>
              </w:rPr>
              <w:t>;</w:t>
            </w:r>
          </w:p>
          <w:p w:rsidR="00C50836" w:rsidRPr="00C50836" w:rsidRDefault="00C50836" w:rsidP="00C50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cs="Arial"/>
                <w:color w:val="202020"/>
                <w:szCs w:val="20"/>
              </w:rPr>
            </w:pPr>
            <w:r w:rsidRPr="00C50836">
              <w:rPr>
                <w:rFonts w:cs="Arial"/>
                <w:color w:val="202020"/>
                <w:szCs w:val="20"/>
              </w:rPr>
              <w:t xml:space="preserve"> </w:t>
            </w:r>
            <w:r w:rsidRPr="00C50836">
              <w:rPr>
                <w:rFonts w:cs="Arial"/>
                <w:b/>
                <w:color w:val="202020"/>
                <w:szCs w:val="20"/>
              </w:rPr>
              <w:t>в)</w:t>
            </w:r>
            <w:r w:rsidRPr="00C50836">
              <w:rPr>
                <w:rFonts w:cs="Arial"/>
                <w:color w:val="202020"/>
                <w:szCs w:val="20"/>
              </w:rPr>
              <w:t xml:space="preserve"> ферриты со специальными свойствами </w:t>
            </w:r>
            <w:r w:rsidRPr="00C50836">
              <w:rPr>
                <w:rFonts w:cs="Arial"/>
                <w:i/>
                <w:color w:val="202020"/>
                <w:sz w:val="24"/>
                <w:szCs w:val="20"/>
              </w:rPr>
              <w:t>магний-цинковые</w:t>
            </w:r>
            <w:r w:rsidRPr="00C50836">
              <w:rPr>
                <w:rFonts w:cs="Arial"/>
                <w:color w:val="202020"/>
                <w:szCs w:val="20"/>
              </w:rPr>
              <w:t>.</w:t>
            </w:r>
          </w:p>
          <w:p w:rsidR="00C50836" w:rsidRPr="00C50836" w:rsidRDefault="00C50836" w:rsidP="00C50836">
            <w:pPr>
              <w:jc w:val="center"/>
              <w:rPr>
                <w:rFonts w:cs="Arial"/>
                <w:color w:val="202020"/>
                <w:szCs w:val="20"/>
              </w:rPr>
            </w:pPr>
          </w:p>
          <w:p w:rsidR="00C50836" w:rsidRPr="00C50836" w:rsidRDefault="00C50836" w:rsidP="00C50836">
            <w:pPr>
              <w:ind w:firstLine="708"/>
              <w:jc w:val="both"/>
              <w:rPr>
                <w:szCs w:val="32"/>
              </w:rPr>
            </w:pPr>
            <w:r w:rsidRPr="00C50836">
              <w:rPr>
                <w:b/>
                <w:szCs w:val="32"/>
              </w:rPr>
              <w:t>Материалы специального назначения</w:t>
            </w:r>
            <w:r w:rsidRPr="00C50836">
              <w:rPr>
                <w:szCs w:val="32"/>
              </w:rPr>
              <w:t xml:space="preserve">: </w:t>
            </w:r>
          </w:p>
          <w:p w:rsidR="00C50836" w:rsidRPr="00C50836" w:rsidRDefault="00C50836" w:rsidP="00C50836">
            <w:pPr>
              <w:jc w:val="both"/>
              <w:rPr>
                <w:i/>
                <w:szCs w:val="32"/>
              </w:rPr>
            </w:pPr>
            <w:r w:rsidRPr="00C50836">
              <w:rPr>
                <w:i/>
                <w:szCs w:val="32"/>
              </w:rPr>
              <w:lastRenderedPageBreak/>
              <w:t xml:space="preserve">материалы с прямоугольной </w:t>
            </w:r>
            <w:proofErr w:type="spellStart"/>
            <w:r w:rsidRPr="00C50836">
              <w:rPr>
                <w:i/>
                <w:szCs w:val="32"/>
              </w:rPr>
              <w:t>петлей</w:t>
            </w:r>
            <w:proofErr w:type="spellEnd"/>
            <w:r w:rsidRPr="00C50836">
              <w:rPr>
                <w:i/>
                <w:szCs w:val="32"/>
              </w:rPr>
              <w:t xml:space="preserve"> гистерезиса (ППГ);</w:t>
            </w:r>
          </w:p>
          <w:p w:rsidR="00C50836" w:rsidRPr="00C50836" w:rsidRDefault="00C50836" w:rsidP="00C50836">
            <w:pPr>
              <w:jc w:val="both"/>
              <w:rPr>
                <w:i/>
                <w:szCs w:val="32"/>
              </w:rPr>
            </w:pPr>
            <w:r w:rsidRPr="00C50836">
              <w:rPr>
                <w:i/>
                <w:szCs w:val="32"/>
              </w:rPr>
              <w:t xml:space="preserve">магнитострикционные материалы; </w:t>
            </w:r>
            <w:proofErr w:type="spellStart"/>
            <w:r w:rsidRPr="00C50836">
              <w:rPr>
                <w:i/>
                <w:szCs w:val="32"/>
              </w:rPr>
              <w:t>термомагниты</w:t>
            </w:r>
            <w:proofErr w:type="spellEnd"/>
            <w:r w:rsidRPr="00C50836">
              <w:rPr>
                <w:i/>
                <w:szCs w:val="32"/>
              </w:rPr>
              <w:t xml:space="preserve">; </w:t>
            </w:r>
          </w:p>
          <w:p w:rsidR="00C50836" w:rsidRPr="00C50836" w:rsidRDefault="00C50836" w:rsidP="00C50836">
            <w:pPr>
              <w:jc w:val="both"/>
              <w:rPr>
                <w:i/>
                <w:szCs w:val="32"/>
              </w:rPr>
            </w:pPr>
            <w:r w:rsidRPr="00C50836">
              <w:rPr>
                <w:i/>
                <w:szCs w:val="32"/>
              </w:rPr>
              <w:t xml:space="preserve">ферриты СВЧ; </w:t>
            </w:r>
          </w:p>
          <w:p w:rsidR="00C50836" w:rsidRPr="00C50836" w:rsidRDefault="00C50836" w:rsidP="00C50836">
            <w:pPr>
              <w:jc w:val="both"/>
              <w:rPr>
                <w:i/>
                <w:szCs w:val="32"/>
              </w:rPr>
            </w:pPr>
            <w:r w:rsidRPr="00C50836">
              <w:rPr>
                <w:i/>
                <w:szCs w:val="32"/>
              </w:rPr>
              <w:t xml:space="preserve">материалы с постоянной магнитной проницаемостью; </w:t>
            </w:r>
          </w:p>
          <w:p w:rsidR="00C50836" w:rsidRPr="00C50836" w:rsidRDefault="00C50836" w:rsidP="00C50836">
            <w:pPr>
              <w:jc w:val="both"/>
              <w:rPr>
                <w:i/>
                <w:szCs w:val="32"/>
              </w:rPr>
            </w:pPr>
            <w:r w:rsidRPr="00C50836">
              <w:rPr>
                <w:i/>
                <w:szCs w:val="32"/>
              </w:rPr>
              <w:t>Материалы для звукозаписи</w:t>
            </w:r>
          </w:p>
          <w:p w:rsidR="00C50836" w:rsidRPr="00C50836" w:rsidRDefault="00C50836" w:rsidP="00C50836">
            <w:pPr>
              <w:jc w:val="center"/>
              <w:rPr>
                <w:b/>
                <w:szCs w:val="32"/>
                <w:u w:val="single"/>
              </w:rPr>
            </w:pPr>
          </w:p>
          <w:p w:rsidR="00C50836" w:rsidRPr="00C50836" w:rsidRDefault="00C50836" w:rsidP="00C50836">
            <w:pPr>
              <w:jc w:val="center"/>
              <w:rPr>
                <w:rFonts w:ascii="Verdana" w:hAnsi="Verdana"/>
                <w:b/>
                <w:szCs w:val="20"/>
              </w:rPr>
            </w:pPr>
            <w:r w:rsidRPr="00C50836">
              <w:rPr>
                <w:rFonts w:cs="Arial"/>
                <w:color w:val="202020"/>
                <w:sz w:val="20"/>
                <w:szCs w:val="20"/>
              </w:rPr>
              <w:t xml:space="preserve"> </w:t>
            </w:r>
          </w:p>
        </w:tc>
      </w:tr>
    </w:tbl>
    <w:p w:rsidR="00C50836" w:rsidRDefault="00C50836" w:rsidP="00C50836">
      <w:pPr>
        <w:spacing w:after="0" w:line="240" w:lineRule="auto"/>
        <w:jc w:val="both"/>
        <w:rPr>
          <w:rFonts w:ascii="Verdana" w:hAnsi="Verdana"/>
          <w:sz w:val="20"/>
          <w:szCs w:val="20"/>
        </w:rPr>
      </w:pPr>
    </w:p>
    <w:p w:rsidR="00C50836" w:rsidRDefault="00C50836" w:rsidP="00C50836">
      <w:pPr>
        <w:spacing w:after="0" w:line="240" w:lineRule="auto"/>
        <w:jc w:val="center"/>
        <w:rPr>
          <w:rFonts w:ascii="Verdana" w:hAnsi="Verdana"/>
          <w:sz w:val="20"/>
          <w:szCs w:val="20"/>
        </w:rPr>
      </w:pPr>
      <w:r w:rsidRPr="00C3634A">
        <w:rPr>
          <w:rFonts w:ascii="Tahoma" w:hAnsi="Tahoma" w:cs="Tahoma"/>
          <w:b/>
          <w:color w:val="000000"/>
          <w:szCs w:val="18"/>
        </w:rPr>
        <w:t>МАГНИТОТВЕРДЫЕ МАТЕРИАЛЫ</w:t>
      </w:r>
    </w:p>
    <w:p w:rsidR="00C50836" w:rsidRPr="00D42F6E" w:rsidRDefault="00C50836" w:rsidP="00C50836">
      <w:pPr>
        <w:shd w:val="clear" w:color="auto" w:fill="FFFFFF"/>
        <w:spacing w:before="100" w:beforeAutospacing="1" w:after="100" w:afterAutospacing="1" w:line="255" w:lineRule="atLeast"/>
        <w:jc w:val="both"/>
        <w:rPr>
          <w:rFonts w:ascii="Arial" w:hAnsi="Arial" w:cs="Arial"/>
          <w:i/>
          <w:sz w:val="21"/>
          <w:szCs w:val="21"/>
        </w:rPr>
      </w:pPr>
      <w:r w:rsidRPr="00D42F6E">
        <w:rPr>
          <w:rFonts w:ascii="Arial" w:hAnsi="Arial" w:cs="Arial"/>
          <w:i/>
          <w:sz w:val="21"/>
          <w:szCs w:val="21"/>
        </w:rPr>
        <w:t xml:space="preserve">Магнитотвердые материалы имеют большие значения коэрцитивной силы </w:t>
      </w:r>
      <w:proofErr w:type="spellStart"/>
      <w:r w:rsidRPr="00D42F6E">
        <w:rPr>
          <w:rFonts w:ascii="Arial" w:hAnsi="Arial" w:cs="Arial"/>
          <w:i/>
          <w:sz w:val="21"/>
          <w:szCs w:val="21"/>
        </w:rPr>
        <w:t>Нс</w:t>
      </w:r>
      <w:proofErr w:type="spellEnd"/>
      <w:r w:rsidRPr="00D42F6E">
        <w:rPr>
          <w:rFonts w:ascii="Arial" w:hAnsi="Arial" w:cs="Arial"/>
          <w:i/>
          <w:sz w:val="21"/>
          <w:szCs w:val="21"/>
        </w:rPr>
        <w:t xml:space="preserve">, трудно намагничиваются, но способны длительное время сохранять намагниченность. Они обладают широкой </w:t>
      </w:r>
      <w:proofErr w:type="spellStart"/>
      <w:r w:rsidRPr="00D42F6E">
        <w:rPr>
          <w:rFonts w:ascii="Arial" w:hAnsi="Arial" w:cs="Arial"/>
          <w:i/>
          <w:sz w:val="21"/>
          <w:szCs w:val="21"/>
        </w:rPr>
        <w:t>петлей</w:t>
      </w:r>
      <w:proofErr w:type="spellEnd"/>
      <w:r w:rsidRPr="00D42F6E">
        <w:rPr>
          <w:rFonts w:ascii="Arial" w:hAnsi="Arial" w:cs="Arial"/>
          <w:i/>
          <w:sz w:val="21"/>
          <w:szCs w:val="21"/>
        </w:rPr>
        <w:t xml:space="preserve"> гистерезиса с большой коэрцитивной силой </w:t>
      </w:r>
      <w:proofErr w:type="spellStart"/>
      <w:r w:rsidRPr="00D42F6E">
        <w:rPr>
          <w:rFonts w:ascii="Arial" w:hAnsi="Arial" w:cs="Arial"/>
          <w:i/>
          <w:sz w:val="21"/>
          <w:szCs w:val="21"/>
        </w:rPr>
        <w:t>Нс</w:t>
      </w:r>
      <w:proofErr w:type="spellEnd"/>
      <w:r w:rsidRPr="00D42F6E">
        <w:rPr>
          <w:rFonts w:ascii="Arial" w:hAnsi="Arial" w:cs="Arial"/>
          <w:i/>
          <w:sz w:val="21"/>
          <w:szCs w:val="21"/>
        </w:rPr>
        <w:t xml:space="preserve">&gt;4 кА/м (рис 1.3, г) и наличием однодоменных структур, возникающих в небольших </w:t>
      </w:r>
      <w:proofErr w:type="spellStart"/>
      <w:r w:rsidRPr="00D42F6E">
        <w:rPr>
          <w:rFonts w:ascii="Arial" w:hAnsi="Arial" w:cs="Arial"/>
          <w:i/>
          <w:sz w:val="21"/>
          <w:szCs w:val="21"/>
        </w:rPr>
        <w:t>объемах</w:t>
      </w:r>
      <w:proofErr w:type="spellEnd"/>
      <w:r w:rsidRPr="00D42F6E">
        <w:rPr>
          <w:rFonts w:ascii="Arial" w:hAnsi="Arial" w:cs="Arial"/>
          <w:i/>
          <w:sz w:val="21"/>
          <w:szCs w:val="21"/>
        </w:rPr>
        <w:t xml:space="preserve"> магнитного вещества.</w:t>
      </w:r>
    </w:p>
    <w:p w:rsidR="00C50836" w:rsidRPr="004D1670" w:rsidRDefault="00C50836" w:rsidP="00C50836">
      <w:pPr>
        <w:spacing w:after="0" w:line="240" w:lineRule="auto"/>
        <w:jc w:val="both"/>
        <w:rPr>
          <w:rFonts w:ascii="Verdana" w:hAnsi="Verdana"/>
          <w:b/>
          <w:szCs w:val="20"/>
        </w:rPr>
      </w:pPr>
      <w:r w:rsidRPr="00D42F6E">
        <w:rPr>
          <w:rFonts w:ascii="Arial" w:hAnsi="Arial" w:cs="Arial"/>
          <w:b/>
          <w:i/>
          <w:szCs w:val="21"/>
        </w:rPr>
        <w:t>Магнитотвердые материалы служат для изготовления постоянных магнитов</w:t>
      </w:r>
    </w:p>
    <w:p w:rsidR="00C50836" w:rsidRDefault="00C50836" w:rsidP="00C50836">
      <w:pPr>
        <w:spacing w:after="0" w:line="240" w:lineRule="auto"/>
        <w:jc w:val="both"/>
        <w:rPr>
          <w:rFonts w:ascii="Verdana" w:hAnsi="Verdan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1"/>
        <w:gridCol w:w="1673"/>
        <w:gridCol w:w="3104"/>
        <w:gridCol w:w="2103"/>
      </w:tblGrid>
      <w:tr w:rsidR="00C50836" w:rsidTr="00C50836">
        <w:tc>
          <w:tcPr>
            <w:tcW w:w="9497" w:type="dxa"/>
            <w:gridSpan w:val="4"/>
            <w:shd w:val="clear" w:color="auto" w:fill="auto"/>
          </w:tcPr>
          <w:p w:rsidR="00C50836" w:rsidRPr="00C50836" w:rsidRDefault="00C50836" w:rsidP="00C50836">
            <w:pPr>
              <w:jc w:val="center"/>
              <w:rPr>
                <w:rFonts w:ascii="Tahoma" w:hAnsi="Tahoma" w:cs="Tahoma"/>
                <w:b/>
                <w:i/>
                <w:color w:val="000000"/>
                <w:szCs w:val="18"/>
              </w:rPr>
            </w:pPr>
            <w:r w:rsidRPr="00C50836">
              <w:rPr>
                <w:rFonts w:ascii="Tahoma" w:hAnsi="Tahoma" w:cs="Tahoma"/>
                <w:b/>
                <w:i/>
                <w:color w:val="000000"/>
                <w:szCs w:val="18"/>
              </w:rPr>
              <w:t>МАГНИТОТВЕРДЫЕ МАТЕРИАЛЫ</w:t>
            </w:r>
          </w:p>
          <w:p w:rsidR="00C50836" w:rsidRPr="00C50836" w:rsidRDefault="00C50836" w:rsidP="00C50836">
            <w:pPr>
              <w:jc w:val="center"/>
              <w:rPr>
                <w:rFonts w:ascii="Verdana" w:hAnsi="Verdana"/>
                <w:b/>
                <w:i/>
                <w:szCs w:val="20"/>
              </w:rPr>
            </w:pPr>
          </w:p>
        </w:tc>
      </w:tr>
      <w:tr w:rsidR="00C50836" w:rsidTr="00C50836">
        <w:tc>
          <w:tcPr>
            <w:tcW w:w="9497" w:type="dxa"/>
            <w:gridSpan w:val="4"/>
            <w:shd w:val="clear" w:color="auto" w:fill="auto"/>
          </w:tcPr>
          <w:p w:rsidR="00C50836" w:rsidRPr="00C50836" w:rsidRDefault="00C50836" w:rsidP="00C50836">
            <w:pPr>
              <w:shd w:val="clear" w:color="auto" w:fill="FFFFFF"/>
              <w:spacing w:line="255" w:lineRule="atLeast"/>
              <w:jc w:val="center"/>
              <w:rPr>
                <w:rFonts w:cs="Arial"/>
                <w:b/>
                <w:i/>
                <w:szCs w:val="21"/>
              </w:rPr>
            </w:pPr>
            <w:r w:rsidRPr="00C50836">
              <w:rPr>
                <w:rFonts w:cs="Arial"/>
                <w:b/>
                <w:i/>
                <w:szCs w:val="21"/>
              </w:rPr>
              <w:t>ПО СОСТАВУ И СПОСОБУ ПОЛУЧЕНИЯ</w:t>
            </w:r>
          </w:p>
          <w:p w:rsidR="00C50836" w:rsidRPr="00C50836" w:rsidRDefault="00C50836" w:rsidP="00C50836">
            <w:pPr>
              <w:shd w:val="clear" w:color="auto" w:fill="FFFFFF"/>
              <w:spacing w:line="255" w:lineRule="atLeast"/>
              <w:jc w:val="center"/>
              <w:rPr>
                <w:rFonts w:cs="Tahoma"/>
                <w:b/>
                <w:i/>
                <w:color w:val="000000"/>
                <w:szCs w:val="18"/>
              </w:rPr>
            </w:pPr>
          </w:p>
        </w:tc>
      </w:tr>
      <w:tr w:rsidR="00C50836" w:rsidTr="00C50836">
        <w:tc>
          <w:tcPr>
            <w:tcW w:w="1694" w:type="dxa"/>
            <w:shd w:val="clear" w:color="auto" w:fill="auto"/>
          </w:tcPr>
          <w:p w:rsidR="00C50836" w:rsidRPr="00C50836" w:rsidRDefault="00C50836" w:rsidP="00C50836">
            <w:pPr>
              <w:shd w:val="clear" w:color="auto" w:fill="FFFFFF"/>
              <w:jc w:val="center"/>
              <w:rPr>
                <w:rFonts w:ascii="Times" w:hAnsi="Times" w:cs="Times"/>
                <w:b/>
                <w:bCs/>
                <w:szCs w:val="29"/>
              </w:rPr>
            </w:pPr>
          </w:p>
          <w:p w:rsidR="00C50836" w:rsidRPr="00C50836" w:rsidRDefault="00C50836" w:rsidP="00C50836">
            <w:pPr>
              <w:shd w:val="clear" w:color="auto" w:fill="FFFFFF"/>
              <w:jc w:val="center"/>
              <w:rPr>
                <w:rFonts w:ascii="Times" w:hAnsi="Times" w:cs="Times"/>
                <w:b/>
                <w:bCs/>
                <w:szCs w:val="29"/>
              </w:rPr>
            </w:pPr>
            <w:r w:rsidRPr="00C50836">
              <w:rPr>
                <w:rFonts w:ascii="Times" w:hAnsi="Times" w:cs="Times"/>
                <w:b/>
                <w:bCs/>
                <w:szCs w:val="29"/>
              </w:rPr>
              <w:t xml:space="preserve">Легированные стали, </w:t>
            </w:r>
            <w:proofErr w:type="spellStart"/>
            <w:r w:rsidRPr="00C50836">
              <w:rPr>
                <w:rFonts w:ascii="Times" w:hAnsi="Times" w:cs="Times"/>
                <w:b/>
                <w:bCs/>
                <w:szCs w:val="29"/>
              </w:rPr>
              <w:t>закаленные</w:t>
            </w:r>
            <w:proofErr w:type="spellEnd"/>
            <w:r w:rsidRPr="00C50836">
              <w:rPr>
                <w:rFonts w:ascii="Times" w:hAnsi="Times" w:cs="Times"/>
                <w:b/>
                <w:bCs/>
                <w:szCs w:val="29"/>
              </w:rPr>
              <w:t xml:space="preserve"> на мартенсит</w:t>
            </w:r>
          </w:p>
          <w:p w:rsidR="00C50836" w:rsidRPr="00C50836" w:rsidRDefault="00C50836" w:rsidP="00C50836">
            <w:pPr>
              <w:shd w:val="clear" w:color="auto" w:fill="FFFFFF"/>
              <w:jc w:val="center"/>
              <w:rPr>
                <w:rFonts w:ascii="Arial" w:hAnsi="Arial" w:cs="Arial"/>
                <w:b/>
                <w:sz w:val="21"/>
                <w:szCs w:val="21"/>
              </w:rPr>
            </w:pPr>
          </w:p>
          <w:p w:rsidR="00C50836" w:rsidRPr="00C50836" w:rsidRDefault="00C50836" w:rsidP="00850FD4">
            <w:pPr>
              <w:rPr>
                <w:rFonts w:cs="Tahoma"/>
                <w:b/>
                <w:i/>
                <w:color w:val="000000"/>
                <w:szCs w:val="18"/>
              </w:rPr>
            </w:pPr>
            <w:r w:rsidRPr="00C50836">
              <w:rPr>
                <w:rFonts w:cs="Tahoma"/>
                <w:color w:val="000000"/>
                <w:szCs w:val="18"/>
              </w:rPr>
              <w:t xml:space="preserve">высокоуглеродистые стали, легированные W, </w:t>
            </w:r>
            <w:proofErr w:type="spellStart"/>
            <w:r w:rsidRPr="00C50836">
              <w:rPr>
                <w:rFonts w:cs="Tahoma"/>
                <w:color w:val="000000"/>
                <w:szCs w:val="18"/>
              </w:rPr>
              <w:lastRenderedPageBreak/>
              <w:t>Mo</w:t>
            </w:r>
            <w:proofErr w:type="spellEnd"/>
            <w:r w:rsidRPr="00C50836">
              <w:rPr>
                <w:rFonts w:cs="Tahoma"/>
                <w:color w:val="000000"/>
                <w:szCs w:val="18"/>
              </w:rPr>
              <w:t xml:space="preserve">, </w:t>
            </w:r>
            <w:proofErr w:type="spellStart"/>
            <w:proofErr w:type="gramStart"/>
            <w:r w:rsidRPr="00C50836">
              <w:rPr>
                <w:rFonts w:cs="Tahoma"/>
                <w:color w:val="000000"/>
                <w:szCs w:val="18"/>
              </w:rPr>
              <w:t>Cr</w:t>
            </w:r>
            <w:proofErr w:type="spellEnd"/>
            <w:r w:rsidRPr="00C50836">
              <w:rPr>
                <w:rFonts w:cs="Tahoma"/>
                <w:color w:val="000000"/>
                <w:szCs w:val="18"/>
              </w:rPr>
              <w:t xml:space="preserve"> ,</w:t>
            </w:r>
            <w:proofErr w:type="gramEnd"/>
            <w:r w:rsidRPr="00C50836">
              <w:rPr>
                <w:rFonts w:cs="Tahoma"/>
                <w:color w:val="000000"/>
                <w:szCs w:val="18"/>
              </w:rPr>
              <w:t xml:space="preserve"> </w:t>
            </w:r>
            <w:proofErr w:type="spellStart"/>
            <w:r w:rsidRPr="00C50836">
              <w:rPr>
                <w:rFonts w:cs="Tahoma"/>
                <w:color w:val="000000"/>
                <w:szCs w:val="18"/>
              </w:rPr>
              <w:t>Co</w:t>
            </w:r>
            <w:proofErr w:type="spellEnd"/>
          </w:p>
          <w:p w:rsidR="00C50836" w:rsidRPr="00C50836" w:rsidRDefault="00C50836" w:rsidP="00850FD4">
            <w:pPr>
              <w:rPr>
                <w:rFonts w:ascii="Tahoma" w:hAnsi="Tahoma" w:cs="Tahoma"/>
                <w:b/>
                <w:i/>
                <w:color w:val="000000"/>
                <w:szCs w:val="18"/>
              </w:rPr>
            </w:pPr>
          </w:p>
          <w:p w:rsidR="00C50836" w:rsidRPr="00F9422D" w:rsidRDefault="00C50836" w:rsidP="00850FD4">
            <w:r w:rsidRPr="00C50836">
              <w:rPr>
                <w:rFonts w:ascii="Tahoma" w:hAnsi="Tahoma" w:cs="Tahoma"/>
                <w:b/>
                <w:i/>
                <w:color w:val="000000"/>
                <w:szCs w:val="18"/>
              </w:rPr>
              <w:t xml:space="preserve">применение </w:t>
            </w:r>
            <w:r w:rsidRPr="00C50836">
              <w:rPr>
                <w:rFonts w:cs="Tahoma"/>
                <w:color w:val="000000"/>
                <w:szCs w:val="18"/>
              </w:rPr>
              <w:t>ограничено</w:t>
            </w:r>
          </w:p>
          <w:p w:rsidR="00C50836" w:rsidRPr="00F9422D" w:rsidRDefault="00C50836" w:rsidP="00850FD4">
            <w:r w:rsidRPr="00C50836">
              <w:rPr>
                <w:rFonts w:cs="Tahoma"/>
                <w:color w:val="000000"/>
                <w:szCs w:val="18"/>
              </w:rPr>
              <w:t xml:space="preserve">вследствие низких магнитных свойств </w:t>
            </w:r>
          </w:p>
          <w:p w:rsidR="00C50836" w:rsidRPr="00C50836" w:rsidRDefault="00C50836" w:rsidP="00C50836">
            <w:pPr>
              <w:shd w:val="clear" w:color="auto" w:fill="FFFFFF"/>
              <w:spacing w:line="255" w:lineRule="atLeast"/>
              <w:jc w:val="center"/>
              <w:rPr>
                <w:rFonts w:ascii="Arial" w:hAnsi="Arial" w:cs="Arial"/>
                <w:sz w:val="21"/>
                <w:szCs w:val="21"/>
              </w:rPr>
            </w:pPr>
          </w:p>
        </w:tc>
        <w:tc>
          <w:tcPr>
            <w:tcW w:w="2100" w:type="dxa"/>
            <w:shd w:val="clear" w:color="auto" w:fill="auto"/>
          </w:tcPr>
          <w:p w:rsidR="00C50836" w:rsidRPr="00C50836" w:rsidRDefault="00C50836" w:rsidP="00C50836">
            <w:pPr>
              <w:shd w:val="clear" w:color="auto" w:fill="FFFFFF"/>
              <w:spacing w:line="255" w:lineRule="atLeast"/>
              <w:jc w:val="center"/>
              <w:rPr>
                <w:rFonts w:ascii="Arial" w:hAnsi="Arial" w:cs="Arial"/>
                <w:b/>
                <w:sz w:val="21"/>
                <w:szCs w:val="21"/>
              </w:rPr>
            </w:pPr>
          </w:p>
          <w:p w:rsidR="00C50836" w:rsidRPr="00C50836" w:rsidRDefault="00C50836" w:rsidP="00C50836">
            <w:pPr>
              <w:shd w:val="clear" w:color="auto" w:fill="FFFFFF"/>
              <w:spacing w:line="255" w:lineRule="atLeast"/>
              <w:jc w:val="center"/>
              <w:rPr>
                <w:rFonts w:ascii="Arial" w:hAnsi="Arial" w:cs="Arial"/>
                <w:sz w:val="21"/>
                <w:szCs w:val="21"/>
              </w:rPr>
            </w:pPr>
            <w:r w:rsidRPr="00C50836">
              <w:rPr>
                <w:rFonts w:ascii="Arial" w:hAnsi="Arial" w:cs="Arial"/>
                <w:b/>
                <w:sz w:val="21"/>
                <w:szCs w:val="21"/>
              </w:rPr>
              <w:t>литые</w:t>
            </w:r>
            <w:r w:rsidRPr="00C50836">
              <w:rPr>
                <w:rFonts w:ascii="Arial" w:hAnsi="Arial" w:cs="Arial"/>
                <w:sz w:val="21"/>
                <w:szCs w:val="21"/>
              </w:rPr>
              <w:t xml:space="preserve"> </w:t>
            </w:r>
            <w:r w:rsidRPr="00C50836">
              <w:rPr>
                <w:rFonts w:ascii="Arial" w:hAnsi="Arial" w:cs="Arial"/>
                <w:b/>
                <w:sz w:val="21"/>
                <w:szCs w:val="21"/>
              </w:rPr>
              <w:t>сплавы</w:t>
            </w:r>
          </w:p>
          <w:p w:rsidR="00C50836" w:rsidRPr="00C50836" w:rsidRDefault="00C50836" w:rsidP="00C50836">
            <w:pPr>
              <w:shd w:val="clear" w:color="auto" w:fill="FFFFFF"/>
              <w:spacing w:line="255" w:lineRule="atLeast"/>
              <w:jc w:val="center"/>
              <w:rPr>
                <w:rFonts w:ascii="Arial" w:hAnsi="Arial" w:cs="Arial"/>
                <w:b/>
                <w:sz w:val="21"/>
                <w:szCs w:val="21"/>
              </w:rPr>
            </w:pPr>
          </w:p>
          <w:p w:rsidR="00C50836" w:rsidRPr="00C50836" w:rsidRDefault="00C50836" w:rsidP="00C50836">
            <w:pPr>
              <w:shd w:val="clear" w:color="auto" w:fill="FFFFFF"/>
              <w:spacing w:line="255" w:lineRule="atLeast"/>
              <w:jc w:val="center"/>
              <w:rPr>
                <w:rFonts w:ascii="Arial" w:hAnsi="Arial" w:cs="Arial"/>
                <w:i/>
                <w:sz w:val="21"/>
                <w:szCs w:val="21"/>
              </w:rPr>
            </w:pPr>
            <w:r w:rsidRPr="00C50836">
              <w:rPr>
                <w:rFonts w:ascii="Arial" w:hAnsi="Arial" w:cs="Arial"/>
                <w:i/>
                <w:sz w:val="21"/>
                <w:szCs w:val="21"/>
              </w:rPr>
              <w:t xml:space="preserve">железо- никель- алюминий </w:t>
            </w:r>
          </w:p>
          <w:p w:rsidR="00C50836" w:rsidRPr="00C50836" w:rsidRDefault="00C50836" w:rsidP="00C50836">
            <w:pPr>
              <w:shd w:val="clear" w:color="auto" w:fill="FFFFFF"/>
              <w:spacing w:line="255" w:lineRule="atLeast"/>
              <w:jc w:val="center"/>
              <w:rPr>
                <w:rFonts w:ascii="Arial" w:hAnsi="Arial" w:cs="Arial"/>
                <w:sz w:val="21"/>
                <w:szCs w:val="21"/>
              </w:rPr>
            </w:pPr>
            <w:r w:rsidRPr="00C50836">
              <w:rPr>
                <w:rFonts w:ascii="Arial" w:hAnsi="Arial" w:cs="Arial"/>
                <w:sz w:val="21"/>
                <w:szCs w:val="21"/>
              </w:rPr>
              <w:t>(</w:t>
            </w:r>
            <w:proofErr w:type="spellStart"/>
            <w:r w:rsidRPr="00C50836">
              <w:rPr>
                <w:rFonts w:ascii="Arial" w:hAnsi="Arial" w:cs="Arial"/>
                <w:sz w:val="21"/>
                <w:szCs w:val="21"/>
              </w:rPr>
              <w:t>Fe-Ni-Al</w:t>
            </w:r>
            <w:proofErr w:type="spellEnd"/>
            <w:r w:rsidRPr="00C50836">
              <w:rPr>
                <w:rFonts w:ascii="Arial" w:hAnsi="Arial" w:cs="Arial"/>
                <w:sz w:val="21"/>
                <w:szCs w:val="21"/>
              </w:rPr>
              <w:t xml:space="preserve">) </w:t>
            </w:r>
          </w:p>
          <w:p w:rsidR="00C50836" w:rsidRPr="00C50836" w:rsidRDefault="00C50836" w:rsidP="00C50836">
            <w:pPr>
              <w:shd w:val="clear" w:color="auto" w:fill="FFFFFF"/>
              <w:spacing w:line="255" w:lineRule="atLeast"/>
              <w:jc w:val="center"/>
              <w:rPr>
                <w:rFonts w:ascii="Arial" w:hAnsi="Arial" w:cs="Arial"/>
                <w:i/>
                <w:sz w:val="21"/>
                <w:szCs w:val="21"/>
              </w:rPr>
            </w:pPr>
            <w:r w:rsidRPr="00C50836">
              <w:rPr>
                <w:rFonts w:ascii="Arial" w:hAnsi="Arial" w:cs="Arial"/>
                <w:i/>
                <w:sz w:val="21"/>
                <w:szCs w:val="21"/>
              </w:rPr>
              <w:t xml:space="preserve">железо- никель- </w:t>
            </w:r>
            <w:r w:rsidRPr="00C50836">
              <w:rPr>
                <w:rFonts w:ascii="Arial" w:hAnsi="Arial" w:cs="Arial"/>
                <w:i/>
                <w:sz w:val="21"/>
                <w:szCs w:val="21"/>
              </w:rPr>
              <w:lastRenderedPageBreak/>
              <w:t xml:space="preserve">кобальт </w:t>
            </w:r>
          </w:p>
          <w:p w:rsidR="00C50836" w:rsidRPr="00C50836" w:rsidRDefault="00C50836" w:rsidP="00C50836">
            <w:pPr>
              <w:shd w:val="clear" w:color="auto" w:fill="FFFFFF"/>
              <w:spacing w:line="255" w:lineRule="atLeast"/>
              <w:jc w:val="center"/>
              <w:rPr>
                <w:rFonts w:ascii="Arial" w:hAnsi="Arial" w:cs="Arial"/>
                <w:sz w:val="21"/>
                <w:szCs w:val="21"/>
              </w:rPr>
            </w:pPr>
            <w:r w:rsidRPr="00C50836">
              <w:rPr>
                <w:rFonts w:ascii="Arial" w:hAnsi="Arial" w:cs="Arial"/>
                <w:sz w:val="21"/>
                <w:szCs w:val="21"/>
              </w:rPr>
              <w:t>(</w:t>
            </w:r>
            <w:proofErr w:type="spellStart"/>
            <w:r w:rsidRPr="00C50836">
              <w:rPr>
                <w:rFonts w:ascii="Arial" w:hAnsi="Arial" w:cs="Arial"/>
                <w:sz w:val="21"/>
                <w:szCs w:val="21"/>
              </w:rPr>
              <w:t>Fe-Ni-Co</w:t>
            </w:r>
            <w:proofErr w:type="spellEnd"/>
            <w:r w:rsidRPr="00C50836">
              <w:rPr>
                <w:rFonts w:ascii="Arial" w:hAnsi="Arial" w:cs="Arial"/>
                <w:sz w:val="21"/>
                <w:szCs w:val="21"/>
              </w:rPr>
              <w:t xml:space="preserve">) </w:t>
            </w:r>
          </w:p>
          <w:p w:rsidR="00C50836" w:rsidRPr="00C50836" w:rsidRDefault="00C50836" w:rsidP="00C50836">
            <w:pPr>
              <w:shd w:val="clear" w:color="auto" w:fill="FFFFFF"/>
              <w:spacing w:line="255" w:lineRule="atLeast"/>
              <w:jc w:val="center"/>
              <w:rPr>
                <w:rFonts w:ascii="Arial" w:hAnsi="Arial" w:cs="Arial"/>
                <w:b/>
                <w:i/>
                <w:sz w:val="21"/>
                <w:szCs w:val="21"/>
              </w:rPr>
            </w:pPr>
          </w:p>
          <w:p w:rsidR="00C50836" w:rsidRPr="00C50836" w:rsidRDefault="00C50836" w:rsidP="00C50836">
            <w:pPr>
              <w:shd w:val="clear" w:color="auto" w:fill="FFFFFF"/>
              <w:spacing w:line="255" w:lineRule="atLeast"/>
              <w:jc w:val="center"/>
              <w:rPr>
                <w:rFonts w:ascii="Arial" w:hAnsi="Arial" w:cs="Arial"/>
                <w:b/>
                <w:i/>
                <w:sz w:val="21"/>
                <w:szCs w:val="21"/>
              </w:rPr>
            </w:pPr>
            <w:r w:rsidRPr="00C50836">
              <w:rPr>
                <w:rFonts w:ascii="Arial" w:hAnsi="Arial" w:cs="Arial"/>
                <w:b/>
                <w:i/>
                <w:sz w:val="21"/>
                <w:szCs w:val="21"/>
              </w:rPr>
              <w:t>применение</w:t>
            </w:r>
          </w:p>
          <w:p w:rsidR="00C50836" w:rsidRPr="00C50836" w:rsidRDefault="00C50836" w:rsidP="00C50836">
            <w:pPr>
              <w:shd w:val="clear" w:color="auto" w:fill="FFFFFF"/>
              <w:spacing w:line="255" w:lineRule="atLeast"/>
              <w:jc w:val="center"/>
              <w:rPr>
                <w:rFonts w:ascii="Arial" w:hAnsi="Arial" w:cs="Arial"/>
                <w:b/>
                <w:i/>
                <w:sz w:val="21"/>
                <w:szCs w:val="21"/>
              </w:rPr>
            </w:pPr>
            <w:r w:rsidRPr="00C50836">
              <w:rPr>
                <w:rFonts w:ascii="Arial" w:hAnsi="Arial" w:cs="Arial"/>
                <w:i/>
                <w:sz w:val="21"/>
                <w:szCs w:val="21"/>
              </w:rPr>
              <w:t>прецизионные, для изготовления постоянных магнитов</w:t>
            </w:r>
          </w:p>
        </w:tc>
        <w:tc>
          <w:tcPr>
            <w:tcW w:w="2551" w:type="dxa"/>
            <w:shd w:val="clear" w:color="auto" w:fill="auto"/>
          </w:tcPr>
          <w:p w:rsidR="00C50836" w:rsidRPr="00C50836" w:rsidRDefault="00C50836" w:rsidP="00C50836">
            <w:pPr>
              <w:shd w:val="clear" w:color="auto" w:fill="FFFFFF"/>
              <w:jc w:val="center"/>
              <w:rPr>
                <w:rFonts w:ascii="Arial" w:hAnsi="Arial" w:cs="Arial"/>
                <w:szCs w:val="21"/>
              </w:rPr>
            </w:pPr>
          </w:p>
          <w:p w:rsidR="00C50836" w:rsidRPr="00C50836" w:rsidRDefault="00C50836" w:rsidP="00C50836">
            <w:pPr>
              <w:shd w:val="clear" w:color="auto" w:fill="FFFFFF"/>
              <w:jc w:val="center"/>
              <w:rPr>
                <w:rFonts w:ascii="Arial" w:hAnsi="Arial" w:cs="Arial"/>
                <w:b/>
                <w:sz w:val="21"/>
                <w:szCs w:val="21"/>
              </w:rPr>
            </w:pPr>
            <w:r w:rsidRPr="00C50836">
              <w:rPr>
                <w:rFonts w:ascii="Arial" w:hAnsi="Arial" w:cs="Arial"/>
                <w:b/>
                <w:sz w:val="21"/>
                <w:szCs w:val="21"/>
              </w:rPr>
              <w:t>порошковые</w:t>
            </w:r>
          </w:p>
          <w:p w:rsidR="00C50836" w:rsidRPr="00C50836" w:rsidRDefault="00C50836" w:rsidP="00C50836">
            <w:pPr>
              <w:shd w:val="clear" w:color="auto" w:fill="FFFFFF"/>
              <w:spacing w:line="360" w:lineRule="auto"/>
              <w:jc w:val="center"/>
              <w:rPr>
                <w:rFonts w:ascii="Arial" w:hAnsi="Arial" w:cs="Arial"/>
                <w:sz w:val="21"/>
                <w:szCs w:val="21"/>
              </w:rPr>
            </w:pPr>
          </w:p>
          <w:p w:rsidR="00C50836" w:rsidRPr="00C50836" w:rsidRDefault="00C50836" w:rsidP="00C50836">
            <w:pPr>
              <w:shd w:val="clear" w:color="auto" w:fill="FFFFFF"/>
              <w:spacing w:line="360" w:lineRule="auto"/>
              <w:jc w:val="center"/>
              <w:rPr>
                <w:rFonts w:ascii="Arial" w:hAnsi="Arial" w:cs="Arial"/>
                <w:szCs w:val="21"/>
              </w:rPr>
            </w:pPr>
            <w:r w:rsidRPr="00C50836">
              <w:rPr>
                <w:rFonts w:ascii="Arial" w:hAnsi="Arial" w:cs="Arial"/>
                <w:szCs w:val="21"/>
              </w:rPr>
              <w:t>металлокерамические</w:t>
            </w:r>
          </w:p>
          <w:p w:rsidR="00C50836" w:rsidRPr="00C50836" w:rsidRDefault="00C50836" w:rsidP="00C50836">
            <w:pPr>
              <w:shd w:val="clear" w:color="auto" w:fill="FFFFFF"/>
              <w:spacing w:line="360" w:lineRule="auto"/>
              <w:jc w:val="center"/>
              <w:rPr>
                <w:rFonts w:ascii="Arial" w:hAnsi="Arial" w:cs="Arial"/>
                <w:sz w:val="21"/>
                <w:szCs w:val="21"/>
              </w:rPr>
            </w:pPr>
            <w:proofErr w:type="spellStart"/>
            <w:r w:rsidRPr="00C50836">
              <w:rPr>
                <w:rFonts w:ascii="Arial" w:hAnsi="Arial" w:cs="Arial"/>
                <w:sz w:val="21"/>
                <w:szCs w:val="21"/>
              </w:rPr>
              <w:t>металлопластические</w:t>
            </w:r>
            <w:proofErr w:type="spellEnd"/>
          </w:p>
          <w:p w:rsidR="00C50836" w:rsidRPr="00C50836" w:rsidRDefault="00C50836" w:rsidP="00C50836">
            <w:pPr>
              <w:shd w:val="clear" w:color="auto" w:fill="FFFFFF"/>
              <w:spacing w:line="360" w:lineRule="auto"/>
              <w:jc w:val="center"/>
              <w:rPr>
                <w:rFonts w:ascii="Arial" w:hAnsi="Arial" w:cs="Arial"/>
                <w:sz w:val="21"/>
                <w:szCs w:val="21"/>
              </w:rPr>
            </w:pPr>
          </w:p>
          <w:p w:rsidR="00C50836" w:rsidRPr="00C50836" w:rsidRDefault="00C50836" w:rsidP="00C50836">
            <w:pPr>
              <w:shd w:val="clear" w:color="auto" w:fill="FFFFFF"/>
              <w:spacing w:line="360" w:lineRule="auto"/>
              <w:jc w:val="center"/>
              <w:rPr>
                <w:rFonts w:ascii="Arial" w:hAnsi="Arial" w:cs="Arial"/>
                <w:sz w:val="21"/>
                <w:szCs w:val="21"/>
              </w:rPr>
            </w:pPr>
            <w:r w:rsidRPr="00C50836">
              <w:rPr>
                <w:rFonts w:ascii="Arial" w:hAnsi="Arial" w:cs="Arial"/>
                <w:sz w:val="21"/>
                <w:szCs w:val="21"/>
              </w:rPr>
              <w:t xml:space="preserve">оксидные </w:t>
            </w:r>
          </w:p>
          <w:p w:rsidR="00C50836" w:rsidRPr="00C50836" w:rsidRDefault="00C50836" w:rsidP="00C50836">
            <w:pPr>
              <w:shd w:val="clear" w:color="auto" w:fill="FFFFFF"/>
              <w:spacing w:line="360" w:lineRule="auto"/>
              <w:jc w:val="center"/>
              <w:rPr>
                <w:rFonts w:ascii="Arial" w:hAnsi="Arial" w:cs="Arial"/>
                <w:sz w:val="21"/>
                <w:szCs w:val="21"/>
              </w:rPr>
            </w:pPr>
          </w:p>
          <w:p w:rsidR="00C50836" w:rsidRPr="00C50836" w:rsidRDefault="00C50836" w:rsidP="00C50836">
            <w:pPr>
              <w:jc w:val="center"/>
              <w:rPr>
                <w:rFonts w:ascii="Arial" w:hAnsi="Arial" w:cs="Tahoma"/>
                <w:color w:val="000000"/>
                <w:szCs w:val="18"/>
              </w:rPr>
            </w:pPr>
            <w:r w:rsidRPr="00C50836">
              <w:rPr>
                <w:rFonts w:ascii="Arial" w:hAnsi="Arial" w:cs="Tahoma"/>
                <w:color w:val="000000"/>
                <w:szCs w:val="18"/>
              </w:rPr>
              <w:t>магнитотвердые ферриты</w:t>
            </w:r>
          </w:p>
          <w:p w:rsidR="00C50836" w:rsidRPr="00C50836" w:rsidRDefault="00C50836" w:rsidP="00850FD4">
            <w:pPr>
              <w:rPr>
                <w:rFonts w:ascii="Arial" w:hAnsi="Arial" w:cs="Tahoma"/>
                <w:color w:val="000000"/>
                <w:szCs w:val="18"/>
              </w:rPr>
            </w:pPr>
            <w:r w:rsidRPr="00C50836">
              <w:rPr>
                <w:rFonts w:ascii="Arial" w:hAnsi="Arial" w:cs="Tahoma"/>
                <w:color w:val="000000"/>
                <w:szCs w:val="18"/>
              </w:rPr>
              <w:t>(оксидные магниты)</w:t>
            </w:r>
          </w:p>
          <w:p w:rsidR="00C50836" w:rsidRPr="00C50836" w:rsidRDefault="00C50836" w:rsidP="00850FD4">
            <w:pPr>
              <w:rPr>
                <w:rFonts w:ascii="Arial" w:hAnsi="Arial" w:cs="Tahoma"/>
                <w:color w:val="000000"/>
                <w:szCs w:val="18"/>
              </w:rPr>
            </w:pPr>
          </w:p>
          <w:p w:rsidR="00C50836" w:rsidRPr="00C50836" w:rsidRDefault="00C50836" w:rsidP="00850FD4">
            <w:pPr>
              <w:rPr>
                <w:rFonts w:ascii="Arial" w:hAnsi="Arial" w:cs="Tahoma"/>
                <w:i/>
                <w:color w:val="000000"/>
                <w:sz w:val="16"/>
                <w:szCs w:val="18"/>
              </w:rPr>
            </w:pPr>
            <w:r w:rsidRPr="00C50836">
              <w:rPr>
                <w:rFonts w:ascii="Arial" w:hAnsi="Arial" w:cs="Tahoma"/>
                <w:color w:val="000000"/>
                <w:szCs w:val="18"/>
              </w:rPr>
              <w:t xml:space="preserve"> </w:t>
            </w:r>
            <w:r w:rsidRPr="00C50836">
              <w:rPr>
                <w:rFonts w:ascii="Arial" w:hAnsi="Arial" w:cs="Tahoma"/>
                <w:i/>
                <w:color w:val="000000"/>
                <w:sz w:val="16"/>
                <w:szCs w:val="18"/>
              </w:rPr>
              <w:t>феррит бария BaO</w:t>
            </w:r>
            <w:r w:rsidRPr="00C50836">
              <w:rPr>
                <w:rFonts w:ascii="Arial" w:hAnsi="Arial" w:cs="Tahoma"/>
                <w:i/>
                <w:color w:val="000000"/>
                <w:sz w:val="16"/>
                <w:szCs w:val="18"/>
                <w:vertAlign w:val="superscript"/>
              </w:rPr>
              <w:t>.</w:t>
            </w:r>
            <w:r w:rsidRPr="00C50836">
              <w:rPr>
                <w:rFonts w:ascii="Arial" w:hAnsi="Arial" w:cs="Tahoma"/>
                <w:i/>
                <w:color w:val="000000"/>
                <w:sz w:val="16"/>
                <w:szCs w:val="18"/>
              </w:rPr>
              <w:t>6Fe</w:t>
            </w:r>
            <w:r w:rsidRPr="00C50836">
              <w:rPr>
                <w:rFonts w:ascii="Arial" w:hAnsi="Arial" w:cs="Tahoma"/>
                <w:i/>
                <w:color w:val="000000"/>
                <w:sz w:val="16"/>
                <w:szCs w:val="18"/>
                <w:vertAlign w:val="subscript"/>
              </w:rPr>
              <w:t>2</w:t>
            </w:r>
            <w:r w:rsidRPr="00C50836">
              <w:rPr>
                <w:rFonts w:ascii="Arial" w:hAnsi="Arial" w:cs="Tahoma"/>
                <w:i/>
                <w:color w:val="000000"/>
                <w:sz w:val="16"/>
                <w:szCs w:val="18"/>
              </w:rPr>
              <w:t>O</w:t>
            </w:r>
            <w:r w:rsidRPr="00C50836">
              <w:rPr>
                <w:rFonts w:ascii="Arial" w:hAnsi="Arial" w:cs="Tahoma"/>
                <w:i/>
                <w:color w:val="000000"/>
                <w:sz w:val="16"/>
                <w:szCs w:val="18"/>
                <w:vertAlign w:val="subscript"/>
              </w:rPr>
              <w:t>3</w:t>
            </w:r>
            <w:r w:rsidRPr="00C50836">
              <w:rPr>
                <w:rFonts w:ascii="Arial" w:hAnsi="Arial" w:cs="Tahoma"/>
                <w:i/>
                <w:color w:val="000000"/>
                <w:sz w:val="16"/>
                <w:szCs w:val="18"/>
              </w:rPr>
              <w:t xml:space="preserve">, </w:t>
            </w:r>
          </w:p>
          <w:p w:rsidR="00C50836" w:rsidRPr="00C50836" w:rsidRDefault="00C50836" w:rsidP="00850FD4">
            <w:pPr>
              <w:rPr>
                <w:sz w:val="16"/>
              </w:rPr>
            </w:pPr>
            <w:r w:rsidRPr="00C50836">
              <w:rPr>
                <w:rFonts w:ascii="Tahoma" w:hAnsi="Tahoma" w:cs="Tahoma"/>
                <w:color w:val="000000"/>
                <w:sz w:val="16"/>
                <w:szCs w:val="18"/>
              </w:rPr>
              <w:t xml:space="preserve">(в зависимости от технологии </w:t>
            </w:r>
          </w:p>
          <w:p w:rsidR="00C50836" w:rsidRPr="00C50836" w:rsidRDefault="00C50836" w:rsidP="00850FD4">
            <w:pPr>
              <w:rPr>
                <w:sz w:val="16"/>
              </w:rPr>
            </w:pPr>
            <w:r w:rsidRPr="00C50836">
              <w:rPr>
                <w:rFonts w:ascii="Tahoma" w:hAnsi="Tahoma" w:cs="Tahoma"/>
                <w:color w:val="000000"/>
                <w:sz w:val="16"/>
                <w:szCs w:val="18"/>
              </w:rPr>
              <w:t>изотропные, анизотропные)</w:t>
            </w:r>
          </w:p>
          <w:p w:rsidR="00C50836" w:rsidRPr="00C50836" w:rsidRDefault="00C50836" w:rsidP="00850FD4">
            <w:pPr>
              <w:rPr>
                <w:rFonts w:ascii="Arial" w:hAnsi="Arial" w:cs="Tahoma"/>
                <w:i/>
                <w:color w:val="000000"/>
                <w:sz w:val="14"/>
                <w:szCs w:val="18"/>
              </w:rPr>
            </w:pPr>
            <w:r w:rsidRPr="00C50836">
              <w:rPr>
                <w:rFonts w:ascii="Arial" w:hAnsi="Arial" w:cs="Tahoma"/>
                <w:i/>
                <w:color w:val="000000"/>
                <w:sz w:val="16"/>
                <w:szCs w:val="18"/>
              </w:rPr>
              <w:t xml:space="preserve"> </w:t>
            </w:r>
          </w:p>
          <w:p w:rsidR="00C50836" w:rsidRPr="00C50836" w:rsidRDefault="00C50836" w:rsidP="00850FD4">
            <w:pPr>
              <w:rPr>
                <w:rFonts w:ascii="Arial" w:hAnsi="Arial" w:cs="Tahoma"/>
                <w:i/>
                <w:color w:val="000000"/>
                <w:sz w:val="16"/>
                <w:szCs w:val="18"/>
              </w:rPr>
            </w:pPr>
            <w:r w:rsidRPr="00C50836">
              <w:rPr>
                <w:rFonts w:ascii="Arial" w:hAnsi="Arial" w:cs="Tahoma"/>
                <w:i/>
                <w:color w:val="000000"/>
                <w:sz w:val="16"/>
                <w:szCs w:val="18"/>
              </w:rPr>
              <w:t>феррит кобальта CoO</w:t>
            </w:r>
            <w:r w:rsidRPr="00C50836">
              <w:rPr>
                <w:rFonts w:ascii="Arial" w:hAnsi="Arial" w:cs="Tahoma"/>
                <w:i/>
                <w:color w:val="000000"/>
                <w:sz w:val="16"/>
                <w:szCs w:val="18"/>
                <w:vertAlign w:val="superscript"/>
              </w:rPr>
              <w:t>.</w:t>
            </w:r>
            <w:r w:rsidRPr="00C50836">
              <w:rPr>
                <w:rFonts w:ascii="Arial" w:hAnsi="Arial" w:cs="Tahoma"/>
                <w:i/>
                <w:color w:val="000000"/>
                <w:sz w:val="16"/>
                <w:szCs w:val="18"/>
              </w:rPr>
              <w:t>6Fe</w:t>
            </w:r>
            <w:r w:rsidRPr="00C50836">
              <w:rPr>
                <w:rFonts w:ascii="Arial" w:hAnsi="Arial" w:cs="Tahoma"/>
                <w:i/>
                <w:color w:val="000000"/>
                <w:sz w:val="16"/>
                <w:szCs w:val="18"/>
                <w:vertAlign w:val="subscript"/>
              </w:rPr>
              <w:t>2</w:t>
            </w:r>
            <w:r w:rsidRPr="00C50836">
              <w:rPr>
                <w:rFonts w:ascii="Arial" w:hAnsi="Arial" w:cs="Tahoma"/>
                <w:i/>
                <w:color w:val="000000"/>
                <w:sz w:val="16"/>
                <w:szCs w:val="18"/>
              </w:rPr>
              <w:t>O</w:t>
            </w:r>
            <w:r w:rsidRPr="00C50836">
              <w:rPr>
                <w:rFonts w:ascii="Arial" w:hAnsi="Arial" w:cs="Tahoma"/>
                <w:i/>
                <w:color w:val="000000"/>
                <w:sz w:val="16"/>
                <w:szCs w:val="18"/>
                <w:vertAlign w:val="subscript"/>
              </w:rPr>
              <w:t>3</w:t>
            </w:r>
            <w:r w:rsidRPr="00C50836">
              <w:rPr>
                <w:rFonts w:ascii="Arial" w:hAnsi="Arial" w:cs="Tahoma"/>
                <w:i/>
                <w:color w:val="000000"/>
                <w:sz w:val="16"/>
                <w:szCs w:val="18"/>
              </w:rPr>
              <w:t xml:space="preserve"> </w:t>
            </w:r>
          </w:p>
          <w:p w:rsidR="00C50836" w:rsidRPr="00C50836" w:rsidRDefault="00C50836" w:rsidP="00C50836">
            <w:pPr>
              <w:shd w:val="clear" w:color="auto" w:fill="FFFFFF"/>
              <w:spacing w:line="360" w:lineRule="auto"/>
              <w:jc w:val="center"/>
              <w:rPr>
                <w:rFonts w:ascii="Arial" w:hAnsi="Arial" w:cs="Tahoma"/>
                <w:i/>
                <w:color w:val="000000"/>
                <w:sz w:val="14"/>
                <w:szCs w:val="18"/>
              </w:rPr>
            </w:pPr>
          </w:p>
          <w:p w:rsidR="00C50836" w:rsidRPr="00C50836" w:rsidRDefault="00C50836" w:rsidP="00C50836">
            <w:pPr>
              <w:shd w:val="clear" w:color="auto" w:fill="FFFFFF"/>
              <w:spacing w:line="360" w:lineRule="auto"/>
              <w:jc w:val="center"/>
              <w:rPr>
                <w:rFonts w:ascii="Arial" w:hAnsi="Arial" w:cs="Arial"/>
                <w:sz w:val="21"/>
                <w:szCs w:val="21"/>
              </w:rPr>
            </w:pPr>
            <w:r w:rsidRPr="00C50836">
              <w:rPr>
                <w:rFonts w:ascii="Arial" w:hAnsi="Arial" w:cs="Tahoma"/>
                <w:i/>
                <w:color w:val="000000"/>
                <w:sz w:val="16"/>
                <w:szCs w:val="18"/>
              </w:rPr>
              <w:t>феррит стронция SrO</w:t>
            </w:r>
            <w:r w:rsidRPr="00C50836">
              <w:rPr>
                <w:rFonts w:ascii="Arial" w:hAnsi="Arial" w:cs="Tahoma"/>
                <w:i/>
                <w:color w:val="000000"/>
                <w:sz w:val="16"/>
                <w:szCs w:val="18"/>
                <w:vertAlign w:val="superscript"/>
              </w:rPr>
              <w:t>.</w:t>
            </w:r>
            <w:r w:rsidRPr="00C50836">
              <w:rPr>
                <w:rFonts w:ascii="Arial" w:hAnsi="Arial" w:cs="Tahoma"/>
                <w:i/>
                <w:color w:val="000000"/>
                <w:sz w:val="16"/>
                <w:szCs w:val="18"/>
              </w:rPr>
              <w:t>6Fe</w:t>
            </w:r>
            <w:r w:rsidRPr="00C50836">
              <w:rPr>
                <w:rFonts w:ascii="Arial" w:hAnsi="Arial" w:cs="Tahoma"/>
                <w:i/>
                <w:color w:val="000000"/>
                <w:sz w:val="16"/>
                <w:szCs w:val="18"/>
                <w:vertAlign w:val="subscript"/>
              </w:rPr>
              <w:t>2</w:t>
            </w:r>
            <w:r w:rsidRPr="00C50836">
              <w:rPr>
                <w:rFonts w:ascii="Arial" w:hAnsi="Arial" w:cs="Tahoma"/>
                <w:i/>
                <w:color w:val="000000"/>
                <w:sz w:val="16"/>
                <w:szCs w:val="18"/>
              </w:rPr>
              <w:t>O</w:t>
            </w:r>
            <w:r w:rsidRPr="00C50836">
              <w:rPr>
                <w:rFonts w:ascii="Arial" w:hAnsi="Arial" w:cs="Tahoma"/>
                <w:i/>
                <w:color w:val="000000"/>
                <w:sz w:val="16"/>
                <w:szCs w:val="18"/>
                <w:vertAlign w:val="subscript"/>
              </w:rPr>
              <w:t>3</w:t>
            </w:r>
            <w:r w:rsidRPr="00C50836">
              <w:rPr>
                <w:rFonts w:ascii="Arial" w:hAnsi="Arial" w:cs="Tahoma"/>
                <w:i/>
                <w:color w:val="000000"/>
                <w:sz w:val="16"/>
                <w:szCs w:val="18"/>
              </w:rPr>
              <w:t>.</w:t>
            </w:r>
            <w:r w:rsidRPr="00C50836">
              <w:rPr>
                <w:rFonts w:ascii="Arial" w:hAnsi="Arial" w:cs="Arial"/>
                <w:sz w:val="21"/>
                <w:szCs w:val="21"/>
              </w:rPr>
              <w:t xml:space="preserve"> </w:t>
            </w:r>
          </w:p>
          <w:p w:rsidR="00C50836" w:rsidRPr="00C50836" w:rsidRDefault="00C50836" w:rsidP="00C50836">
            <w:pPr>
              <w:shd w:val="clear" w:color="auto" w:fill="FFFFFF"/>
              <w:spacing w:line="360" w:lineRule="auto"/>
              <w:jc w:val="center"/>
              <w:rPr>
                <w:rFonts w:ascii="Arial" w:hAnsi="Arial" w:cs="Arial"/>
                <w:sz w:val="21"/>
                <w:szCs w:val="21"/>
              </w:rPr>
            </w:pPr>
          </w:p>
          <w:p w:rsidR="00C50836" w:rsidRPr="00C50836" w:rsidRDefault="00C50836" w:rsidP="00C50836">
            <w:pPr>
              <w:shd w:val="clear" w:color="auto" w:fill="FFFFFF"/>
              <w:spacing w:line="360" w:lineRule="auto"/>
              <w:jc w:val="center"/>
              <w:rPr>
                <w:rFonts w:ascii="Arial" w:hAnsi="Arial" w:cs="Arial"/>
                <w:sz w:val="21"/>
                <w:szCs w:val="21"/>
              </w:rPr>
            </w:pPr>
            <w:proofErr w:type="spellStart"/>
            <w:r w:rsidRPr="00C50836">
              <w:rPr>
                <w:rFonts w:ascii="Arial" w:hAnsi="Arial" w:cs="Arial"/>
                <w:sz w:val="21"/>
                <w:szCs w:val="21"/>
              </w:rPr>
              <w:t>микропорошковые</w:t>
            </w:r>
            <w:proofErr w:type="spellEnd"/>
          </w:p>
          <w:p w:rsidR="00C50836" w:rsidRPr="00C50836" w:rsidRDefault="00C50836" w:rsidP="00850FD4">
            <w:pPr>
              <w:rPr>
                <w:rFonts w:ascii="Arial" w:hAnsi="Arial"/>
                <w:sz w:val="18"/>
              </w:rPr>
            </w:pPr>
          </w:p>
          <w:p w:rsidR="00C50836" w:rsidRPr="00C50836" w:rsidRDefault="00C50836" w:rsidP="00C50836">
            <w:pPr>
              <w:shd w:val="clear" w:color="auto" w:fill="FFFFFF"/>
              <w:spacing w:line="255" w:lineRule="atLeast"/>
              <w:jc w:val="center"/>
              <w:rPr>
                <w:rFonts w:ascii="Arial" w:hAnsi="Arial" w:cs="Arial"/>
                <w:b/>
                <w:i/>
                <w:sz w:val="21"/>
                <w:szCs w:val="21"/>
              </w:rPr>
            </w:pPr>
            <w:r w:rsidRPr="00C50836">
              <w:rPr>
                <w:rFonts w:ascii="Arial" w:hAnsi="Arial" w:cs="Arial"/>
                <w:b/>
                <w:i/>
                <w:sz w:val="21"/>
                <w:szCs w:val="21"/>
              </w:rPr>
              <w:t>применение</w:t>
            </w:r>
          </w:p>
          <w:p w:rsidR="00C50836" w:rsidRPr="00C50836" w:rsidRDefault="00C50836" w:rsidP="00C50836">
            <w:pPr>
              <w:shd w:val="clear" w:color="auto" w:fill="FFFFFF"/>
              <w:spacing w:line="360" w:lineRule="auto"/>
              <w:jc w:val="center"/>
              <w:rPr>
                <w:rFonts w:ascii="Arial" w:hAnsi="Arial" w:cs="Arial"/>
                <w:b/>
                <w:sz w:val="21"/>
                <w:szCs w:val="21"/>
              </w:rPr>
            </w:pPr>
            <w:r w:rsidRPr="00C50836">
              <w:rPr>
                <w:rFonts w:ascii="Arial" w:hAnsi="Arial" w:cs="Arial"/>
                <w:sz w:val="21"/>
                <w:szCs w:val="21"/>
              </w:rPr>
              <w:t>постоянные магниты</w:t>
            </w:r>
          </w:p>
        </w:tc>
        <w:tc>
          <w:tcPr>
            <w:tcW w:w="3152" w:type="dxa"/>
            <w:shd w:val="clear" w:color="auto" w:fill="auto"/>
          </w:tcPr>
          <w:p w:rsidR="00C50836" w:rsidRPr="00C50836" w:rsidRDefault="00C50836" w:rsidP="00C50836">
            <w:pPr>
              <w:shd w:val="clear" w:color="auto" w:fill="FFFFFF"/>
              <w:spacing w:line="255" w:lineRule="atLeast"/>
              <w:jc w:val="center"/>
              <w:rPr>
                <w:rFonts w:ascii="Arial" w:hAnsi="Arial" w:cs="Arial"/>
                <w:sz w:val="21"/>
                <w:szCs w:val="21"/>
              </w:rPr>
            </w:pPr>
            <w:r w:rsidRPr="00C50836">
              <w:rPr>
                <w:rFonts w:ascii="Arial" w:hAnsi="Arial" w:cs="Arial"/>
                <w:b/>
                <w:sz w:val="21"/>
                <w:szCs w:val="21"/>
              </w:rPr>
              <w:lastRenderedPageBreak/>
              <w:t>прочие с узкоспециальным применением</w:t>
            </w:r>
            <w:r w:rsidRPr="00C50836">
              <w:rPr>
                <w:rFonts w:ascii="Arial" w:hAnsi="Arial" w:cs="Arial"/>
                <w:sz w:val="21"/>
                <w:szCs w:val="21"/>
              </w:rPr>
              <w:t>:</w:t>
            </w:r>
          </w:p>
          <w:p w:rsidR="00C50836" w:rsidRPr="00C50836" w:rsidRDefault="00C50836" w:rsidP="00C50836">
            <w:pPr>
              <w:shd w:val="clear" w:color="auto" w:fill="FFFFFF"/>
              <w:spacing w:line="360" w:lineRule="auto"/>
              <w:rPr>
                <w:rFonts w:ascii="Arial" w:hAnsi="Arial" w:cs="Arial"/>
                <w:i/>
                <w:sz w:val="18"/>
                <w:szCs w:val="21"/>
              </w:rPr>
            </w:pPr>
            <w:r w:rsidRPr="00C50836">
              <w:rPr>
                <w:rFonts w:ascii="Arial" w:hAnsi="Arial" w:cs="Arial"/>
                <w:sz w:val="21"/>
                <w:szCs w:val="21"/>
              </w:rPr>
              <w:t xml:space="preserve"> </w:t>
            </w:r>
            <w:r w:rsidRPr="00C50836">
              <w:rPr>
                <w:rFonts w:ascii="Arial" w:hAnsi="Arial" w:cs="Arial"/>
                <w:i/>
                <w:sz w:val="18"/>
                <w:szCs w:val="21"/>
              </w:rPr>
              <w:t xml:space="preserve">пластически </w:t>
            </w:r>
            <w:proofErr w:type="spellStart"/>
            <w:r w:rsidRPr="00C50836">
              <w:rPr>
                <w:rFonts w:ascii="Arial" w:hAnsi="Arial" w:cs="Arial"/>
                <w:i/>
                <w:sz w:val="18"/>
                <w:szCs w:val="21"/>
              </w:rPr>
              <w:t>деформир</w:t>
            </w:r>
            <w:proofErr w:type="spellEnd"/>
            <w:r w:rsidRPr="00C50836">
              <w:rPr>
                <w:rFonts w:ascii="Arial" w:hAnsi="Arial" w:cs="Arial"/>
                <w:i/>
                <w:sz w:val="18"/>
                <w:szCs w:val="21"/>
              </w:rPr>
              <w:t>. сплавы</w:t>
            </w:r>
          </w:p>
          <w:p w:rsidR="00C50836" w:rsidRPr="00C50836" w:rsidRDefault="00C50836" w:rsidP="00C50836">
            <w:pPr>
              <w:shd w:val="clear" w:color="auto" w:fill="FFFFFF"/>
              <w:spacing w:line="360" w:lineRule="auto"/>
              <w:rPr>
                <w:rFonts w:ascii="Arial" w:hAnsi="Arial" w:cs="Arial"/>
                <w:i/>
                <w:sz w:val="18"/>
                <w:szCs w:val="21"/>
              </w:rPr>
            </w:pPr>
            <w:r w:rsidRPr="00C50836">
              <w:rPr>
                <w:rFonts w:ascii="Arial" w:hAnsi="Arial" w:cs="Arial"/>
                <w:i/>
                <w:sz w:val="18"/>
                <w:szCs w:val="21"/>
              </w:rPr>
              <w:t xml:space="preserve"> эластичные магниты</w:t>
            </w:r>
          </w:p>
          <w:p w:rsidR="00C50836" w:rsidRPr="00C50836" w:rsidRDefault="00C50836" w:rsidP="00C50836">
            <w:pPr>
              <w:shd w:val="clear" w:color="auto" w:fill="FFFFFF"/>
              <w:spacing w:line="360" w:lineRule="auto"/>
              <w:rPr>
                <w:rFonts w:ascii="Arial" w:hAnsi="Arial" w:cs="Arial"/>
                <w:i/>
                <w:sz w:val="21"/>
                <w:szCs w:val="21"/>
              </w:rPr>
            </w:pPr>
            <w:r w:rsidRPr="00C50836">
              <w:rPr>
                <w:rFonts w:ascii="Arial" w:hAnsi="Arial" w:cs="Arial"/>
                <w:i/>
                <w:sz w:val="18"/>
                <w:szCs w:val="21"/>
              </w:rPr>
              <w:t xml:space="preserve">материалы для магнитных носителей информации жидкие </w:t>
            </w:r>
            <w:r w:rsidRPr="00C50836">
              <w:rPr>
                <w:rFonts w:ascii="Arial" w:hAnsi="Arial" w:cs="Arial"/>
                <w:i/>
                <w:sz w:val="18"/>
                <w:szCs w:val="21"/>
              </w:rPr>
              <w:lastRenderedPageBreak/>
              <w:t>магниты</w:t>
            </w:r>
          </w:p>
        </w:tc>
      </w:tr>
    </w:tbl>
    <w:p w:rsidR="00C50836" w:rsidRDefault="00C50836" w:rsidP="00C50836">
      <w:pPr>
        <w:spacing w:after="0" w:line="240" w:lineRule="auto"/>
        <w:jc w:val="both"/>
        <w:rPr>
          <w:rFonts w:ascii="Verdana" w:hAnsi="Verdana"/>
          <w:sz w:val="20"/>
          <w:szCs w:val="20"/>
        </w:rPr>
      </w:pPr>
      <w:bookmarkStart w:id="0" w:name="_GoBack"/>
      <w:bookmarkEnd w:id="0"/>
    </w:p>
    <w:p w:rsidR="00C50836" w:rsidRPr="009D6BD9" w:rsidRDefault="00C50836" w:rsidP="00C50836">
      <w:pPr>
        <w:spacing w:after="0" w:line="240" w:lineRule="auto"/>
        <w:jc w:val="both"/>
        <w:rPr>
          <w:sz w:val="24"/>
          <w:szCs w:val="24"/>
        </w:rPr>
      </w:pPr>
      <w:r w:rsidRPr="009D6BD9">
        <w:rPr>
          <w:rFonts w:ascii="Verdana" w:hAnsi="Verdana"/>
          <w:sz w:val="20"/>
          <w:szCs w:val="20"/>
        </w:rPr>
        <w:t xml:space="preserve">К </w:t>
      </w:r>
      <w:r w:rsidRPr="009D6BD9">
        <w:rPr>
          <w:rFonts w:ascii="Verdana" w:hAnsi="Verdana"/>
          <w:i/>
          <w:iCs/>
          <w:sz w:val="20"/>
          <w:szCs w:val="20"/>
        </w:rPr>
        <w:t>магнитотвердым</w:t>
      </w:r>
      <w:r w:rsidRPr="009D6BD9">
        <w:rPr>
          <w:rFonts w:ascii="Verdana" w:hAnsi="Verdana"/>
          <w:sz w:val="20"/>
          <w:szCs w:val="20"/>
        </w:rPr>
        <w:t xml:space="preserve"> относят материалы с большой коэрцитивной силой </w:t>
      </w:r>
      <w:proofErr w:type="spellStart"/>
      <w:r w:rsidRPr="009D6BD9">
        <w:rPr>
          <w:rFonts w:ascii="Verdana" w:hAnsi="Verdana"/>
          <w:sz w:val="20"/>
          <w:szCs w:val="20"/>
        </w:rPr>
        <w:t>Н</w:t>
      </w:r>
      <w:r w:rsidRPr="009D6BD9">
        <w:rPr>
          <w:rFonts w:ascii="Verdana" w:hAnsi="Verdana"/>
          <w:sz w:val="20"/>
          <w:szCs w:val="20"/>
          <w:vertAlign w:val="subscript"/>
        </w:rPr>
        <w:t>с</w:t>
      </w:r>
      <w:proofErr w:type="spellEnd"/>
      <w:r w:rsidRPr="009D6BD9">
        <w:rPr>
          <w:rFonts w:ascii="Verdana" w:hAnsi="Verdana"/>
          <w:sz w:val="20"/>
          <w:szCs w:val="20"/>
        </w:rPr>
        <w:t xml:space="preserve">. Они </w:t>
      </w:r>
      <w:proofErr w:type="spellStart"/>
      <w:r w:rsidRPr="009D6BD9">
        <w:rPr>
          <w:rFonts w:ascii="Verdana" w:hAnsi="Verdana"/>
          <w:sz w:val="20"/>
          <w:szCs w:val="20"/>
        </w:rPr>
        <w:t>перемагничиваются</w:t>
      </w:r>
      <w:proofErr w:type="spellEnd"/>
      <w:r w:rsidRPr="009D6BD9">
        <w:rPr>
          <w:rFonts w:ascii="Verdana" w:hAnsi="Verdana"/>
          <w:sz w:val="20"/>
          <w:szCs w:val="20"/>
        </w:rPr>
        <w:t xml:space="preserve"> лишь в очень сильных магнитных полях и служат для изготовления постоянных магнитов.</w:t>
      </w:r>
    </w:p>
    <w:p w:rsidR="00C50836" w:rsidRPr="009D6BD9" w:rsidRDefault="00C50836" w:rsidP="00C50836">
      <w:pPr>
        <w:spacing w:after="0" w:line="240" w:lineRule="auto"/>
        <w:jc w:val="both"/>
        <w:rPr>
          <w:rFonts w:ascii="Verdana" w:hAnsi="Verdana"/>
          <w:sz w:val="20"/>
        </w:rPr>
      </w:pPr>
    </w:p>
    <w:p w:rsidR="00C50836" w:rsidRPr="009D6BD9" w:rsidRDefault="00C50836" w:rsidP="00C50836">
      <w:pPr>
        <w:spacing w:after="0" w:line="240" w:lineRule="auto"/>
        <w:jc w:val="both"/>
        <w:rPr>
          <w:sz w:val="24"/>
          <w:szCs w:val="24"/>
        </w:rPr>
      </w:pPr>
      <w:r w:rsidRPr="009D6BD9">
        <w:rPr>
          <w:rFonts w:ascii="Verdana" w:hAnsi="Verdana"/>
          <w:sz w:val="20"/>
          <w:szCs w:val="20"/>
        </w:rPr>
        <w:t xml:space="preserve">К </w:t>
      </w:r>
      <w:proofErr w:type="spellStart"/>
      <w:r w:rsidRPr="009D6BD9">
        <w:rPr>
          <w:rFonts w:ascii="Verdana" w:hAnsi="Verdana"/>
          <w:i/>
          <w:iCs/>
          <w:sz w:val="20"/>
          <w:szCs w:val="20"/>
        </w:rPr>
        <w:t>магнитомягким</w:t>
      </w:r>
      <w:proofErr w:type="spellEnd"/>
      <w:r w:rsidRPr="009D6BD9">
        <w:rPr>
          <w:rFonts w:ascii="Verdana" w:hAnsi="Verdana"/>
          <w:sz w:val="20"/>
          <w:szCs w:val="20"/>
        </w:rPr>
        <w:t xml:space="preserve"> относят материалы с малой коэрцитивной силой и высокой магнитной проницаемостью. Они обладают способностью намагничиваться до насыщения в слабых магнитных полях, характеризуются узкой </w:t>
      </w:r>
      <w:proofErr w:type="spellStart"/>
      <w:r w:rsidRPr="009D6BD9">
        <w:rPr>
          <w:rFonts w:ascii="Verdana" w:hAnsi="Verdana"/>
          <w:sz w:val="20"/>
          <w:szCs w:val="20"/>
        </w:rPr>
        <w:t>петлей</w:t>
      </w:r>
      <w:proofErr w:type="spellEnd"/>
      <w:r w:rsidRPr="009D6BD9">
        <w:rPr>
          <w:rFonts w:ascii="Verdana" w:hAnsi="Verdana"/>
          <w:sz w:val="20"/>
          <w:szCs w:val="20"/>
        </w:rPr>
        <w:t xml:space="preserve"> гистерезиса и малыми потерями на перемагничивание. </w:t>
      </w:r>
      <w:proofErr w:type="spellStart"/>
      <w:r w:rsidRPr="009D6BD9">
        <w:rPr>
          <w:rFonts w:ascii="Verdana" w:hAnsi="Verdana"/>
          <w:sz w:val="20"/>
          <w:szCs w:val="20"/>
        </w:rPr>
        <w:t>Магнитомягкие</w:t>
      </w:r>
      <w:proofErr w:type="spellEnd"/>
      <w:r w:rsidRPr="009D6BD9">
        <w:rPr>
          <w:rFonts w:ascii="Verdana" w:hAnsi="Verdana"/>
          <w:sz w:val="20"/>
          <w:szCs w:val="20"/>
        </w:rPr>
        <w:t xml:space="preserve"> материалы используются в основном в качестве различных </w:t>
      </w:r>
      <w:proofErr w:type="spellStart"/>
      <w:r w:rsidRPr="009D6BD9">
        <w:rPr>
          <w:rFonts w:ascii="Verdana" w:hAnsi="Verdana"/>
          <w:sz w:val="20"/>
          <w:szCs w:val="20"/>
        </w:rPr>
        <w:t>магнитопроводов</w:t>
      </w:r>
      <w:proofErr w:type="spellEnd"/>
      <w:r w:rsidRPr="009D6BD9">
        <w:rPr>
          <w:rFonts w:ascii="Verdana" w:hAnsi="Verdana"/>
          <w:sz w:val="20"/>
          <w:szCs w:val="20"/>
        </w:rPr>
        <w:t>: сердечников дросселей, трансформаторов, электромагнитов, магнитных систем электроизмерительных приборов и т. п.</w:t>
      </w:r>
    </w:p>
    <w:p w:rsidR="00C50836" w:rsidRPr="009D6BD9" w:rsidRDefault="00C50836" w:rsidP="00C50836">
      <w:pPr>
        <w:spacing w:after="0" w:line="240" w:lineRule="auto"/>
        <w:jc w:val="both"/>
        <w:rPr>
          <w:rFonts w:ascii="Verdana" w:hAnsi="Verdana"/>
          <w:sz w:val="20"/>
        </w:rPr>
      </w:pPr>
    </w:p>
    <w:p w:rsidR="00C50836" w:rsidRPr="009D6BD9" w:rsidRDefault="00C50836" w:rsidP="00C50836">
      <w:pPr>
        <w:spacing w:after="0" w:line="240" w:lineRule="auto"/>
        <w:jc w:val="both"/>
        <w:rPr>
          <w:sz w:val="24"/>
          <w:szCs w:val="24"/>
        </w:rPr>
      </w:pPr>
      <w:r w:rsidRPr="009D6BD9">
        <w:rPr>
          <w:rFonts w:ascii="Verdana" w:hAnsi="Verdana"/>
          <w:sz w:val="20"/>
          <w:szCs w:val="20"/>
        </w:rPr>
        <w:t xml:space="preserve">Условно </w:t>
      </w:r>
      <w:proofErr w:type="spellStart"/>
      <w:r w:rsidRPr="009D6BD9">
        <w:rPr>
          <w:rFonts w:ascii="Verdana" w:hAnsi="Verdana"/>
          <w:sz w:val="20"/>
          <w:szCs w:val="20"/>
        </w:rPr>
        <w:t>магнитомягкими</w:t>
      </w:r>
      <w:proofErr w:type="spellEnd"/>
      <w:r w:rsidRPr="009D6BD9">
        <w:rPr>
          <w:rFonts w:ascii="Verdana" w:hAnsi="Verdana"/>
          <w:sz w:val="20"/>
          <w:szCs w:val="20"/>
        </w:rPr>
        <w:t xml:space="preserve"> считают материалы, у которых </w:t>
      </w:r>
      <w:proofErr w:type="spellStart"/>
      <w:r w:rsidRPr="009D6BD9">
        <w:rPr>
          <w:rFonts w:ascii="Verdana" w:hAnsi="Verdana"/>
          <w:sz w:val="20"/>
          <w:szCs w:val="20"/>
        </w:rPr>
        <w:t>Н</w:t>
      </w:r>
      <w:r w:rsidRPr="009D6BD9">
        <w:rPr>
          <w:rFonts w:ascii="Verdana" w:hAnsi="Verdana"/>
          <w:sz w:val="20"/>
          <w:szCs w:val="20"/>
          <w:vertAlign w:val="subscript"/>
        </w:rPr>
        <w:t>с</w:t>
      </w:r>
      <w:proofErr w:type="spellEnd"/>
      <w:r w:rsidRPr="009D6BD9">
        <w:rPr>
          <w:rFonts w:ascii="Verdana" w:hAnsi="Verdana"/>
          <w:sz w:val="20"/>
          <w:szCs w:val="20"/>
        </w:rPr>
        <w:t xml:space="preserve"> </w:t>
      </w:r>
      <w:proofErr w:type="gramStart"/>
      <w:r w:rsidRPr="009D6BD9">
        <w:rPr>
          <w:rFonts w:ascii="Verdana" w:hAnsi="Verdana"/>
          <w:sz w:val="20"/>
          <w:szCs w:val="20"/>
        </w:rPr>
        <w:t>&lt; 800</w:t>
      </w:r>
      <w:proofErr w:type="gramEnd"/>
      <w:r w:rsidRPr="009D6BD9">
        <w:rPr>
          <w:rFonts w:ascii="Verdana" w:hAnsi="Verdana"/>
          <w:sz w:val="20"/>
          <w:szCs w:val="20"/>
        </w:rPr>
        <w:t xml:space="preserve"> А/м, а магнитотвердыми - с </w:t>
      </w:r>
      <w:proofErr w:type="spellStart"/>
      <w:r w:rsidRPr="009D6BD9">
        <w:rPr>
          <w:rFonts w:ascii="Verdana" w:hAnsi="Verdana"/>
          <w:sz w:val="20"/>
          <w:szCs w:val="20"/>
        </w:rPr>
        <w:t>Н</w:t>
      </w:r>
      <w:r w:rsidRPr="009D6BD9">
        <w:rPr>
          <w:rFonts w:ascii="Verdana" w:hAnsi="Verdana"/>
          <w:sz w:val="20"/>
          <w:szCs w:val="20"/>
          <w:vertAlign w:val="subscript"/>
        </w:rPr>
        <w:t>с</w:t>
      </w:r>
      <w:proofErr w:type="spellEnd"/>
      <w:r w:rsidRPr="009D6BD9">
        <w:rPr>
          <w:rFonts w:ascii="Verdana" w:hAnsi="Verdana"/>
          <w:sz w:val="20"/>
          <w:szCs w:val="20"/>
        </w:rPr>
        <w:t xml:space="preserve"> &gt; 4 кА/м. Необходимо, однако, отметить, что у лучших </w:t>
      </w:r>
      <w:proofErr w:type="spellStart"/>
      <w:r w:rsidRPr="009D6BD9">
        <w:rPr>
          <w:rFonts w:ascii="Verdana" w:hAnsi="Verdana"/>
          <w:sz w:val="20"/>
          <w:szCs w:val="20"/>
        </w:rPr>
        <w:t>магнитомягких</w:t>
      </w:r>
      <w:proofErr w:type="spellEnd"/>
      <w:r w:rsidRPr="009D6BD9">
        <w:rPr>
          <w:rFonts w:ascii="Verdana" w:hAnsi="Verdana"/>
          <w:sz w:val="20"/>
          <w:szCs w:val="20"/>
        </w:rPr>
        <w:t xml:space="preserve"> материалов коэрцитивная сила может составлять менее 1 А/м, а лучших магнитотвердых материалах </w:t>
      </w:r>
      <w:proofErr w:type="spellStart"/>
      <w:r w:rsidRPr="009D6BD9">
        <w:rPr>
          <w:rFonts w:ascii="Verdana" w:hAnsi="Verdana"/>
          <w:sz w:val="20"/>
          <w:szCs w:val="20"/>
        </w:rPr>
        <w:t>ее</w:t>
      </w:r>
      <w:proofErr w:type="spellEnd"/>
      <w:r w:rsidRPr="009D6BD9">
        <w:rPr>
          <w:rFonts w:ascii="Verdana" w:hAnsi="Verdana"/>
          <w:sz w:val="20"/>
          <w:szCs w:val="20"/>
        </w:rPr>
        <w:t xml:space="preserve"> значение превышает 500 кА/м. По масштабам применения в электронной технике среди материалов специального назначения следует выделить материалы с прямоугольной </w:t>
      </w:r>
      <w:proofErr w:type="spellStart"/>
      <w:r w:rsidRPr="009D6BD9">
        <w:rPr>
          <w:rFonts w:ascii="Verdana" w:hAnsi="Verdana"/>
          <w:sz w:val="20"/>
          <w:szCs w:val="20"/>
        </w:rPr>
        <w:t>петлей</w:t>
      </w:r>
      <w:proofErr w:type="spellEnd"/>
      <w:r w:rsidRPr="009D6BD9">
        <w:rPr>
          <w:rFonts w:ascii="Verdana" w:hAnsi="Verdana"/>
          <w:sz w:val="20"/>
          <w:szCs w:val="20"/>
        </w:rPr>
        <w:t xml:space="preserve"> гистерезиса (ППГ), ферриты для устройств сверхвысокочастотного диапазона и магнитострикционные материалы.</w:t>
      </w:r>
    </w:p>
    <w:p w:rsidR="00C50836" w:rsidRPr="009D6BD9" w:rsidRDefault="00C50836" w:rsidP="00C50836">
      <w:pPr>
        <w:spacing w:after="0" w:line="240" w:lineRule="auto"/>
        <w:jc w:val="both"/>
        <w:rPr>
          <w:rFonts w:ascii="Verdana" w:hAnsi="Verdana"/>
          <w:sz w:val="20"/>
        </w:rPr>
      </w:pPr>
    </w:p>
    <w:p w:rsidR="00C50836" w:rsidRPr="009D6BD9" w:rsidRDefault="00C50836" w:rsidP="00C50836">
      <w:pPr>
        <w:spacing w:after="0" w:line="240" w:lineRule="auto"/>
        <w:jc w:val="both"/>
        <w:rPr>
          <w:sz w:val="24"/>
          <w:szCs w:val="24"/>
        </w:rPr>
      </w:pPr>
      <w:r w:rsidRPr="009D6BD9">
        <w:rPr>
          <w:rFonts w:ascii="Verdana" w:hAnsi="Verdana"/>
          <w:sz w:val="20"/>
          <w:szCs w:val="20"/>
        </w:rPr>
        <w:lastRenderedPageBreak/>
        <w:t>Внутри каждой группы деление магнитных материалов по родам и видам отражает различия в их строении и химическом составе, учитывает технологические особенности и некоторые специфические свойства.</w:t>
      </w:r>
    </w:p>
    <w:p w:rsidR="00C50836" w:rsidRPr="009D6BD9" w:rsidRDefault="00C50836" w:rsidP="00C50836">
      <w:pPr>
        <w:spacing w:after="0" w:line="240" w:lineRule="auto"/>
        <w:jc w:val="both"/>
        <w:rPr>
          <w:rFonts w:ascii="Verdana" w:hAnsi="Verdana"/>
          <w:sz w:val="20"/>
        </w:rPr>
      </w:pPr>
    </w:p>
    <w:p w:rsidR="00C50836" w:rsidRPr="009D6BD9" w:rsidRDefault="00C50836" w:rsidP="00C50836">
      <w:pPr>
        <w:spacing w:after="0" w:line="240" w:lineRule="auto"/>
        <w:jc w:val="both"/>
        <w:rPr>
          <w:sz w:val="24"/>
          <w:szCs w:val="24"/>
        </w:rPr>
      </w:pPr>
      <w:r w:rsidRPr="009D6BD9">
        <w:rPr>
          <w:rFonts w:ascii="Verdana" w:hAnsi="Verdana"/>
          <w:sz w:val="20"/>
          <w:szCs w:val="20"/>
        </w:rPr>
        <w:t xml:space="preserve">Свойства магнитных материалов определяются формой кривой намагничивания и петли гистерезиса. </w:t>
      </w:r>
      <w:proofErr w:type="spellStart"/>
      <w:r w:rsidRPr="009D6BD9">
        <w:rPr>
          <w:rFonts w:ascii="Verdana" w:hAnsi="Verdana"/>
          <w:sz w:val="20"/>
          <w:szCs w:val="20"/>
        </w:rPr>
        <w:t>Магнитомягкие</w:t>
      </w:r>
      <w:proofErr w:type="spellEnd"/>
      <w:r w:rsidRPr="009D6BD9">
        <w:rPr>
          <w:rFonts w:ascii="Verdana" w:hAnsi="Verdana"/>
          <w:sz w:val="20"/>
          <w:szCs w:val="20"/>
        </w:rPr>
        <w:t xml:space="preserve"> материалы применяются для получения больших значений магнитного потока. Величина магнитного потока ограничена магнитным насыщением материала, а потому основным требованием к магнитным материалам сильноточной электротехники и электроники является высокая индукция насыщения. Свойства магнитных материалов зависят от их химического состава, от чистоты используемого исходного сырья и технологии производства. В зависимости от исходного сырья и технологии производства </w:t>
      </w:r>
      <w:proofErr w:type="spellStart"/>
      <w:r w:rsidRPr="009D6BD9">
        <w:rPr>
          <w:rFonts w:ascii="Verdana" w:hAnsi="Verdana"/>
          <w:sz w:val="20"/>
          <w:szCs w:val="20"/>
        </w:rPr>
        <w:t>магнитомягкие</w:t>
      </w:r>
      <w:proofErr w:type="spellEnd"/>
      <w:r w:rsidRPr="009D6BD9">
        <w:rPr>
          <w:rFonts w:ascii="Verdana" w:hAnsi="Verdana"/>
          <w:sz w:val="20"/>
          <w:szCs w:val="20"/>
        </w:rPr>
        <w:t xml:space="preserve"> материалы делятся на три группы: монолитные металлические материалы, порошковые металлические материалы (</w:t>
      </w:r>
      <w:proofErr w:type="spellStart"/>
      <w:r w:rsidRPr="009D6BD9">
        <w:rPr>
          <w:rFonts w:ascii="Verdana" w:hAnsi="Verdana"/>
          <w:sz w:val="20"/>
          <w:szCs w:val="20"/>
        </w:rPr>
        <w:t>магнитодиэлектрические</w:t>
      </w:r>
      <w:proofErr w:type="spellEnd"/>
      <w:r w:rsidRPr="009D6BD9">
        <w:rPr>
          <w:rFonts w:ascii="Verdana" w:hAnsi="Verdana"/>
          <w:sz w:val="20"/>
          <w:szCs w:val="20"/>
        </w:rPr>
        <w:t>) и оксидные магнитные материалы, кратко называемые ферритами.</w:t>
      </w:r>
    </w:p>
    <w:p w:rsidR="00C50836" w:rsidRDefault="00C50836" w:rsidP="00C50836">
      <w:pPr>
        <w:jc w:val="both"/>
      </w:pPr>
      <w:r>
        <w:t xml:space="preserve">  </w:t>
      </w:r>
    </w:p>
    <w:p w:rsidR="00C50836" w:rsidRPr="009D6BD9" w:rsidRDefault="00C50836" w:rsidP="00C50836">
      <w:pPr>
        <w:spacing w:before="100" w:beforeAutospacing="1" w:after="105" w:line="240" w:lineRule="auto"/>
        <w:jc w:val="center"/>
        <w:outlineLvl w:val="1"/>
        <w:rPr>
          <w:rFonts w:ascii="Verdana" w:hAnsi="Verdana"/>
          <w:b/>
          <w:bCs/>
          <w:sz w:val="24"/>
          <w:szCs w:val="24"/>
        </w:rPr>
      </w:pPr>
      <w:r w:rsidRPr="009D6BD9">
        <w:rPr>
          <w:rFonts w:ascii="Verdana" w:hAnsi="Verdana"/>
          <w:b/>
          <w:bCs/>
          <w:sz w:val="24"/>
          <w:szCs w:val="24"/>
        </w:rPr>
        <w:t>Основные требования к материалам</w:t>
      </w:r>
    </w:p>
    <w:p w:rsidR="00C50836" w:rsidRPr="009D6BD9" w:rsidRDefault="00C50836" w:rsidP="00C50836">
      <w:pPr>
        <w:spacing w:after="0" w:line="240" w:lineRule="auto"/>
        <w:rPr>
          <w:rFonts w:ascii="Verdana" w:hAnsi="Verdana"/>
          <w:sz w:val="20"/>
        </w:rPr>
      </w:pPr>
    </w:p>
    <w:p w:rsidR="00C50836" w:rsidRPr="009D6BD9" w:rsidRDefault="00C50836" w:rsidP="00C50836">
      <w:pPr>
        <w:spacing w:after="0" w:line="240" w:lineRule="auto"/>
        <w:jc w:val="both"/>
        <w:rPr>
          <w:sz w:val="24"/>
          <w:szCs w:val="24"/>
        </w:rPr>
      </w:pPr>
      <w:r w:rsidRPr="009D6BD9">
        <w:rPr>
          <w:rFonts w:ascii="Verdana" w:hAnsi="Verdana"/>
          <w:sz w:val="20"/>
          <w:szCs w:val="20"/>
        </w:rPr>
        <w:t xml:space="preserve">Помимо высокой магнитной проницаемости и малой коэрцитивной силы </w:t>
      </w:r>
      <w:proofErr w:type="spellStart"/>
      <w:r w:rsidRPr="009D6BD9">
        <w:rPr>
          <w:rFonts w:ascii="Verdana" w:hAnsi="Verdana"/>
          <w:sz w:val="20"/>
          <w:szCs w:val="20"/>
        </w:rPr>
        <w:t>магнитомягкие</w:t>
      </w:r>
      <w:proofErr w:type="spellEnd"/>
      <w:r w:rsidRPr="009D6BD9">
        <w:rPr>
          <w:rFonts w:ascii="Verdana" w:hAnsi="Verdana"/>
          <w:sz w:val="20"/>
          <w:szCs w:val="20"/>
        </w:rPr>
        <w:t xml:space="preserve"> материалы должны обладать большой индукцией насыщения, т.е. пропускать максимальный магнитный поток через заданную площадь поперечного сечения </w:t>
      </w:r>
      <w:proofErr w:type="spellStart"/>
      <w:r w:rsidRPr="009D6BD9">
        <w:rPr>
          <w:rFonts w:ascii="Verdana" w:hAnsi="Verdana"/>
          <w:sz w:val="20"/>
          <w:szCs w:val="20"/>
        </w:rPr>
        <w:t>магнитопровода</w:t>
      </w:r>
      <w:proofErr w:type="spellEnd"/>
      <w:r w:rsidRPr="009D6BD9">
        <w:rPr>
          <w:rFonts w:ascii="Verdana" w:hAnsi="Verdana"/>
          <w:sz w:val="20"/>
          <w:szCs w:val="20"/>
        </w:rPr>
        <w:t>. Выполнение этого требования позволяет уменьшить габаритные размеры и массу магнитной системы.</w:t>
      </w:r>
    </w:p>
    <w:p w:rsidR="00C50836" w:rsidRPr="009D6BD9" w:rsidRDefault="00C50836" w:rsidP="00C50836">
      <w:pPr>
        <w:spacing w:after="0" w:line="240" w:lineRule="auto"/>
        <w:jc w:val="both"/>
        <w:rPr>
          <w:rFonts w:ascii="Verdana" w:hAnsi="Verdana"/>
          <w:sz w:val="20"/>
        </w:rPr>
      </w:pPr>
    </w:p>
    <w:p w:rsidR="00C50836" w:rsidRPr="009D6BD9" w:rsidRDefault="00C50836" w:rsidP="00C50836">
      <w:pPr>
        <w:spacing w:after="0" w:line="240" w:lineRule="auto"/>
        <w:jc w:val="both"/>
        <w:rPr>
          <w:sz w:val="24"/>
          <w:szCs w:val="24"/>
        </w:rPr>
      </w:pPr>
      <w:r w:rsidRPr="009D6BD9">
        <w:rPr>
          <w:rFonts w:ascii="Verdana" w:hAnsi="Verdana"/>
          <w:sz w:val="20"/>
          <w:szCs w:val="20"/>
        </w:rPr>
        <w:t>Магнитный материал, используемый в переменных полях, должен иметь, возможно, меньшие потери на перемагничивание, которые складываются в основном из потерь на гистерезис и вихревые токи.</w:t>
      </w:r>
    </w:p>
    <w:p w:rsidR="00C50836" w:rsidRPr="009D6BD9" w:rsidRDefault="00C50836" w:rsidP="00C50836">
      <w:pPr>
        <w:spacing w:after="0" w:line="240" w:lineRule="auto"/>
        <w:jc w:val="both"/>
        <w:rPr>
          <w:rFonts w:ascii="Verdana" w:hAnsi="Verdana"/>
          <w:sz w:val="20"/>
        </w:rPr>
      </w:pPr>
    </w:p>
    <w:p w:rsidR="00C50836" w:rsidRPr="009D6BD9" w:rsidRDefault="00C50836" w:rsidP="00C50836">
      <w:pPr>
        <w:spacing w:after="0" w:line="240" w:lineRule="auto"/>
        <w:jc w:val="both"/>
        <w:rPr>
          <w:sz w:val="24"/>
          <w:szCs w:val="24"/>
        </w:rPr>
      </w:pPr>
      <w:r w:rsidRPr="009D6BD9">
        <w:rPr>
          <w:rFonts w:ascii="Verdana" w:hAnsi="Verdana"/>
          <w:sz w:val="20"/>
          <w:szCs w:val="20"/>
        </w:rPr>
        <w:t xml:space="preserve">Для уменьшения потерь на вихревые токи в трансформаторах выбирают </w:t>
      </w:r>
      <w:proofErr w:type="spellStart"/>
      <w:r w:rsidRPr="009D6BD9">
        <w:rPr>
          <w:rFonts w:ascii="Verdana" w:hAnsi="Verdana"/>
          <w:sz w:val="20"/>
          <w:szCs w:val="20"/>
        </w:rPr>
        <w:t>магнитомягкие</w:t>
      </w:r>
      <w:proofErr w:type="spellEnd"/>
      <w:r w:rsidRPr="009D6BD9">
        <w:rPr>
          <w:rFonts w:ascii="Verdana" w:hAnsi="Verdana"/>
          <w:sz w:val="20"/>
          <w:szCs w:val="20"/>
        </w:rPr>
        <w:t xml:space="preserve"> материалы с повышенным удельным сопротивлением. Обычно </w:t>
      </w:r>
      <w:proofErr w:type="spellStart"/>
      <w:r w:rsidRPr="009D6BD9">
        <w:rPr>
          <w:rFonts w:ascii="Verdana" w:hAnsi="Verdana"/>
          <w:sz w:val="20"/>
          <w:szCs w:val="20"/>
        </w:rPr>
        <w:t>магнитопроводы</w:t>
      </w:r>
      <w:proofErr w:type="spellEnd"/>
      <w:r w:rsidRPr="009D6BD9">
        <w:rPr>
          <w:rFonts w:ascii="Verdana" w:hAnsi="Verdana"/>
          <w:sz w:val="20"/>
          <w:szCs w:val="20"/>
        </w:rPr>
        <w:t xml:space="preserve"> собирают из отдельных изолированных друг от друга тонких листов. Широкое применение получили ленточные сердечники, навиваемые из тонкой ленты с межвитковой изоляцией из диэлектрического лака. К листовым и ленточным материалам предъявляется требование высокой пластичности, благодаря которой облегчается процесс изготовления изделий из них.</w:t>
      </w:r>
    </w:p>
    <w:p w:rsidR="00C50836" w:rsidRPr="009D6BD9" w:rsidRDefault="00C50836" w:rsidP="00C50836">
      <w:pPr>
        <w:spacing w:after="0" w:line="240" w:lineRule="auto"/>
        <w:jc w:val="both"/>
        <w:rPr>
          <w:rFonts w:ascii="Verdana" w:hAnsi="Verdana"/>
          <w:sz w:val="20"/>
        </w:rPr>
      </w:pPr>
    </w:p>
    <w:p w:rsidR="00C50836" w:rsidRPr="009D6BD9" w:rsidRDefault="00C50836" w:rsidP="00C50836">
      <w:pPr>
        <w:spacing w:after="0" w:line="240" w:lineRule="auto"/>
        <w:jc w:val="both"/>
        <w:rPr>
          <w:sz w:val="24"/>
          <w:szCs w:val="24"/>
        </w:rPr>
      </w:pPr>
      <w:r w:rsidRPr="009D6BD9">
        <w:rPr>
          <w:rFonts w:ascii="Verdana" w:hAnsi="Verdana"/>
          <w:sz w:val="20"/>
          <w:szCs w:val="20"/>
        </w:rPr>
        <w:t xml:space="preserve">Важным требованием к </w:t>
      </w:r>
      <w:proofErr w:type="spellStart"/>
      <w:r w:rsidRPr="009D6BD9">
        <w:rPr>
          <w:rFonts w:ascii="Verdana" w:hAnsi="Verdana"/>
          <w:sz w:val="20"/>
          <w:szCs w:val="20"/>
        </w:rPr>
        <w:t>магнитомягким</w:t>
      </w:r>
      <w:proofErr w:type="spellEnd"/>
      <w:r w:rsidRPr="009D6BD9">
        <w:rPr>
          <w:rFonts w:ascii="Verdana" w:hAnsi="Verdana"/>
          <w:sz w:val="20"/>
          <w:szCs w:val="20"/>
        </w:rPr>
        <w:t xml:space="preserve"> материалам является обеспечение стабильности их свойств, как во времени, так и по отношению к внешним воздействиям, таким, как температура и механические напряжения. Из всех магнитных характеристик наибольшим изменениям в процессе эксплуатации материала подвержены магнитная проницаемость (особенно в слабых полях) и коэрцитивная сила.</w:t>
      </w:r>
    </w:p>
    <w:p w:rsidR="00C50836" w:rsidRDefault="00C50836" w:rsidP="00C50836">
      <w:pPr>
        <w:jc w:val="both"/>
      </w:pPr>
    </w:p>
    <w:p w:rsidR="00C50836" w:rsidRPr="009D6BD9" w:rsidRDefault="00C50836" w:rsidP="00C50836">
      <w:pPr>
        <w:spacing w:before="100" w:beforeAutospacing="1" w:after="105" w:line="240" w:lineRule="auto"/>
        <w:jc w:val="center"/>
        <w:outlineLvl w:val="1"/>
        <w:rPr>
          <w:rFonts w:ascii="Verdana" w:hAnsi="Verdana"/>
          <w:b/>
          <w:bCs/>
          <w:sz w:val="24"/>
          <w:szCs w:val="24"/>
        </w:rPr>
      </w:pPr>
      <w:r w:rsidRPr="009D6BD9">
        <w:rPr>
          <w:rFonts w:ascii="Verdana" w:hAnsi="Verdana"/>
          <w:b/>
          <w:bCs/>
          <w:sz w:val="24"/>
          <w:szCs w:val="24"/>
        </w:rPr>
        <w:t>Железо и низкоуглеродистые стали</w:t>
      </w:r>
    </w:p>
    <w:p w:rsidR="00C50836" w:rsidRPr="009D6BD9" w:rsidRDefault="00C50836" w:rsidP="00C50836">
      <w:pPr>
        <w:spacing w:after="0" w:line="240" w:lineRule="auto"/>
        <w:rPr>
          <w:rFonts w:ascii="Verdana" w:hAnsi="Verdana"/>
          <w:sz w:val="20"/>
        </w:rPr>
      </w:pPr>
    </w:p>
    <w:p w:rsidR="00C50836" w:rsidRPr="009D6BD9" w:rsidRDefault="00C50836" w:rsidP="00C50836">
      <w:pPr>
        <w:spacing w:after="0" w:line="240" w:lineRule="auto"/>
        <w:jc w:val="both"/>
        <w:rPr>
          <w:sz w:val="24"/>
          <w:szCs w:val="24"/>
        </w:rPr>
      </w:pPr>
      <w:r w:rsidRPr="009D6BD9">
        <w:rPr>
          <w:rFonts w:ascii="Verdana" w:hAnsi="Verdana"/>
          <w:sz w:val="20"/>
          <w:szCs w:val="20"/>
        </w:rPr>
        <w:t xml:space="preserve">Основным компонентом большинства магнитных материалов является железо. Само по себе железо в элементарном виде представляет собой типичный </w:t>
      </w:r>
      <w:proofErr w:type="spellStart"/>
      <w:r w:rsidRPr="009D6BD9">
        <w:rPr>
          <w:rFonts w:ascii="Verdana" w:hAnsi="Verdana"/>
          <w:sz w:val="20"/>
          <w:szCs w:val="20"/>
        </w:rPr>
        <w:t>магнитомягкий</w:t>
      </w:r>
      <w:proofErr w:type="spellEnd"/>
      <w:r w:rsidRPr="009D6BD9">
        <w:rPr>
          <w:rFonts w:ascii="Verdana" w:hAnsi="Verdana"/>
          <w:sz w:val="20"/>
          <w:szCs w:val="20"/>
        </w:rPr>
        <w:t xml:space="preserve"> материал, магнитные свойства которого существенно зависят от содержания примесей. Среди элементарных ферромагнетиков железо обладает наибольшей индукцией насыщения (около 2,2 Тл).</w:t>
      </w:r>
    </w:p>
    <w:p w:rsidR="00C50836" w:rsidRPr="009D6BD9" w:rsidRDefault="00C50836" w:rsidP="00C50836">
      <w:pPr>
        <w:spacing w:after="0" w:line="240" w:lineRule="auto"/>
        <w:jc w:val="both"/>
        <w:rPr>
          <w:rFonts w:ascii="Verdana" w:hAnsi="Verdana"/>
          <w:sz w:val="20"/>
        </w:rPr>
      </w:pPr>
    </w:p>
    <w:p w:rsidR="00C50836" w:rsidRPr="009D6BD9" w:rsidRDefault="00C50836" w:rsidP="00C50836">
      <w:pPr>
        <w:spacing w:after="0" w:line="240" w:lineRule="auto"/>
        <w:jc w:val="both"/>
        <w:rPr>
          <w:sz w:val="24"/>
          <w:szCs w:val="24"/>
        </w:rPr>
      </w:pPr>
      <w:r w:rsidRPr="009D6BD9">
        <w:rPr>
          <w:rFonts w:ascii="Verdana" w:hAnsi="Verdana"/>
          <w:sz w:val="20"/>
          <w:szCs w:val="20"/>
        </w:rPr>
        <w:t>Особо чистое железо (электролитическое, карбонильное), содержащее малое количество примесей (менее 0,05%), получают двумя сложными способами.</w:t>
      </w:r>
    </w:p>
    <w:p w:rsidR="00C50836" w:rsidRPr="009D6BD9" w:rsidRDefault="00C50836" w:rsidP="00C50836">
      <w:pPr>
        <w:spacing w:after="0" w:line="240" w:lineRule="auto"/>
        <w:jc w:val="both"/>
        <w:rPr>
          <w:rFonts w:ascii="Verdana" w:hAnsi="Verdana"/>
          <w:sz w:val="20"/>
        </w:rPr>
      </w:pPr>
    </w:p>
    <w:p w:rsidR="00C50836" w:rsidRPr="009D6BD9" w:rsidRDefault="00C50836" w:rsidP="00C50836">
      <w:pPr>
        <w:spacing w:after="0" w:line="240" w:lineRule="auto"/>
        <w:jc w:val="both"/>
        <w:rPr>
          <w:sz w:val="24"/>
          <w:szCs w:val="24"/>
        </w:rPr>
      </w:pPr>
      <w:r w:rsidRPr="009D6BD9">
        <w:rPr>
          <w:rFonts w:ascii="Verdana" w:hAnsi="Verdana"/>
          <w:b/>
          <w:bCs/>
          <w:sz w:val="20"/>
          <w:szCs w:val="20"/>
        </w:rPr>
        <w:t>Электролитическое железо</w:t>
      </w:r>
      <w:r w:rsidRPr="009D6BD9">
        <w:rPr>
          <w:rFonts w:ascii="Verdana" w:hAnsi="Verdana"/>
          <w:sz w:val="20"/>
          <w:szCs w:val="20"/>
        </w:rPr>
        <w:t xml:space="preserve"> изготавливают </w:t>
      </w:r>
      <w:proofErr w:type="spellStart"/>
      <w:r w:rsidRPr="009D6BD9">
        <w:rPr>
          <w:rFonts w:ascii="Verdana" w:hAnsi="Verdana"/>
          <w:sz w:val="20"/>
          <w:szCs w:val="20"/>
        </w:rPr>
        <w:t>путем</w:t>
      </w:r>
      <w:proofErr w:type="spellEnd"/>
      <w:r w:rsidRPr="009D6BD9">
        <w:rPr>
          <w:rFonts w:ascii="Verdana" w:hAnsi="Verdana"/>
          <w:sz w:val="20"/>
          <w:szCs w:val="20"/>
        </w:rPr>
        <w:t xml:space="preserve"> электролиза раствора сернокислого или хлористого железа, </w:t>
      </w:r>
      <w:proofErr w:type="spellStart"/>
      <w:r w:rsidRPr="009D6BD9">
        <w:rPr>
          <w:rFonts w:ascii="Verdana" w:hAnsi="Verdana"/>
          <w:sz w:val="20"/>
          <w:szCs w:val="20"/>
        </w:rPr>
        <w:t>причем</w:t>
      </w:r>
      <w:proofErr w:type="spellEnd"/>
      <w:r w:rsidRPr="009D6BD9">
        <w:rPr>
          <w:rFonts w:ascii="Verdana" w:hAnsi="Verdana"/>
          <w:sz w:val="20"/>
          <w:szCs w:val="20"/>
        </w:rPr>
        <w:t xml:space="preserve"> анодом служит чистое железо, а катодом - пластина </w:t>
      </w:r>
      <w:r w:rsidRPr="009D6BD9">
        <w:rPr>
          <w:rFonts w:ascii="Verdana" w:hAnsi="Verdana"/>
          <w:sz w:val="20"/>
          <w:szCs w:val="20"/>
        </w:rPr>
        <w:lastRenderedPageBreak/>
        <w:t xml:space="preserve">мягкой стали. </w:t>
      </w:r>
      <w:proofErr w:type="spellStart"/>
      <w:r w:rsidRPr="009D6BD9">
        <w:rPr>
          <w:rFonts w:ascii="Verdana" w:hAnsi="Verdana"/>
          <w:sz w:val="20"/>
          <w:szCs w:val="20"/>
        </w:rPr>
        <w:t>Осажденное</w:t>
      </w:r>
      <w:proofErr w:type="spellEnd"/>
      <w:r w:rsidRPr="009D6BD9">
        <w:rPr>
          <w:rFonts w:ascii="Verdana" w:hAnsi="Verdana"/>
          <w:sz w:val="20"/>
          <w:szCs w:val="20"/>
        </w:rPr>
        <w:t xml:space="preserve"> на катоде железо (толщина слоя 4-6 мм) после тщательной промывки снимают и измельчают в порошок в шаровых мельницах; подвергают вакуумному отжигу или переплавляют в вакууме.</w:t>
      </w:r>
    </w:p>
    <w:p w:rsidR="00C50836" w:rsidRPr="009D6BD9" w:rsidRDefault="00C50836" w:rsidP="00C50836">
      <w:pPr>
        <w:spacing w:after="0" w:line="240" w:lineRule="auto"/>
        <w:jc w:val="both"/>
        <w:rPr>
          <w:rFonts w:ascii="Verdana" w:hAnsi="Verdana"/>
          <w:sz w:val="20"/>
        </w:rPr>
      </w:pPr>
    </w:p>
    <w:p w:rsidR="00C50836" w:rsidRPr="009D6BD9" w:rsidRDefault="00C50836" w:rsidP="00C50836">
      <w:pPr>
        <w:spacing w:after="0" w:line="240" w:lineRule="auto"/>
        <w:jc w:val="both"/>
        <w:rPr>
          <w:sz w:val="24"/>
          <w:szCs w:val="24"/>
        </w:rPr>
      </w:pPr>
      <w:r w:rsidRPr="009D6BD9">
        <w:rPr>
          <w:rFonts w:ascii="Verdana" w:hAnsi="Verdana"/>
          <w:b/>
          <w:bCs/>
          <w:sz w:val="20"/>
          <w:szCs w:val="20"/>
        </w:rPr>
        <w:t>Карбонильное железо</w:t>
      </w:r>
      <w:r w:rsidRPr="009D6BD9">
        <w:rPr>
          <w:rFonts w:ascii="Verdana" w:hAnsi="Verdana"/>
          <w:sz w:val="20"/>
          <w:szCs w:val="20"/>
        </w:rPr>
        <w:t xml:space="preserve"> получают посредством термического разложения </w:t>
      </w:r>
      <w:proofErr w:type="spellStart"/>
      <w:r w:rsidRPr="009D6BD9">
        <w:rPr>
          <w:rFonts w:ascii="Verdana" w:hAnsi="Verdana"/>
          <w:sz w:val="20"/>
          <w:szCs w:val="20"/>
        </w:rPr>
        <w:t>пентакарбонила</w:t>
      </w:r>
      <w:proofErr w:type="spellEnd"/>
      <w:r w:rsidRPr="009D6BD9">
        <w:rPr>
          <w:rFonts w:ascii="Verdana" w:hAnsi="Verdana"/>
          <w:sz w:val="20"/>
          <w:szCs w:val="20"/>
        </w:rPr>
        <w:t xml:space="preserve"> железа согласно уравнению: </w:t>
      </w:r>
      <w:proofErr w:type="spellStart"/>
      <w:r w:rsidRPr="009D6BD9">
        <w:rPr>
          <w:rFonts w:ascii="Verdana" w:hAnsi="Verdana"/>
          <w:sz w:val="20"/>
          <w:szCs w:val="20"/>
        </w:rPr>
        <w:t>Fе</w:t>
      </w:r>
      <w:proofErr w:type="spellEnd"/>
      <w:r w:rsidRPr="009D6BD9">
        <w:rPr>
          <w:rFonts w:ascii="Verdana" w:hAnsi="Verdana"/>
          <w:sz w:val="20"/>
          <w:szCs w:val="20"/>
        </w:rPr>
        <w:t>(СО)</w:t>
      </w:r>
      <w:r w:rsidRPr="009D6BD9">
        <w:rPr>
          <w:rFonts w:ascii="Verdana" w:hAnsi="Verdana"/>
          <w:sz w:val="20"/>
          <w:szCs w:val="20"/>
          <w:vertAlign w:val="subscript"/>
        </w:rPr>
        <w:t>5</w:t>
      </w:r>
      <w:r w:rsidRPr="009D6BD9">
        <w:rPr>
          <w:rFonts w:ascii="Verdana" w:hAnsi="Verdana"/>
          <w:sz w:val="20"/>
          <w:szCs w:val="20"/>
        </w:rPr>
        <w:t>=Fе+5СО.</w:t>
      </w:r>
    </w:p>
    <w:p w:rsidR="00C50836" w:rsidRPr="009D6BD9" w:rsidRDefault="00C50836" w:rsidP="00C50836">
      <w:pPr>
        <w:spacing w:after="0" w:line="240" w:lineRule="auto"/>
        <w:jc w:val="both"/>
        <w:rPr>
          <w:rFonts w:ascii="Verdana" w:hAnsi="Verdana"/>
          <w:sz w:val="20"/>
        </w:rPr>
      </w:pPr>
    </w:p>
    <w:p w:rsidR="00C50836" w:rsidRPr="009D6BD9" w:rsidRDefault="00C50836" w:rsidP="00C50836">
      <w:pPr>
        <w:spacing w:after="0" w:line="240" w:lineRule="auto"/>
        <w:jc w:val="both"/>
        <w:rPr>
          <w:sz w:val="24"/>
          <w:szCs w:val="24"/>
        </w:rPr>
      </w:pPr>
      <w:proofErr w:type="spellStart"/>
      <w:r w:rsidRPr="009D6BD9">
        <w:rPr>
          <w:rFonts w:ascii="Verdana" w:hAnsi="Verdana"/>
          <w:sz w:val="20"/>
          <w:szCs w:val="20"/>
        </w:rPr>
        <w:t>Пентакарбонил</w:t>
      </w:r>
      <w:proofErr w:type="spellEnd"/>
      <w:r w:rsidRPr="009D6BD9">
        <w:rPr>
          <w:rFonts w:ascii="Verdana" w:hAnsi="Verdana"/>
          <w:sz w:val="20"/>
          <w:szCs w:val="20"/>
        </w:rPr>
        <w:t xml:space="preserve"> железа представляет собой продукт воздействия окиси углерода на железо при температуре около 200°С и давлении примерно 15 МПа. Карбонильное железо имеет вид тонкого порошка, что делает его удобным для изготовления прессованных магнитных сердечников. В карбонильном железе отсутствуют кремний, фосфор и сера, но содержится углерод.</w:t>
      </w:r>
    </w:p>
    <w:p w:rsidR="00C50836" w:rsidRPr="009D6BD9" w:rsidRDefault="00C50836" w:rsidP="00C50836">
      <w:pPr>
        <w:spacing w:after="0" w:line="240" w:lineRule="auto"/>
        <w:jc w:val="both"/>
        <w:rPr>
          <w:rFonts w:ascii="Verdana" w:hAnsi="Verdana"/>
          <w:sz w:val="20"/>
        </w:rPr>
      </w:pPr>
    </w:p>
    <w:p w:rsidR="00C50836" w:rsidRPr="009D6BD9" w:rsidRDefault="00C50836" w:rsidP="00C50836">
      <w:pPr>
        <w:spacing w:after="0" w:line="240" w:lineRule="auto"/>
        <w:jc w:val="both"/>
        <w:rPr>
          <w:sz w:val="24"/>
          <w:szCs w:val="24"/>
        </w:rPr>
      </w:pPr>
      <w:r w:rsidRPr="009D6BD9">
        <w:rPr>
          <w:rFonts w:ascii="Verdana" w:hAnsi="Verdana"/>
          <w:sz w:val="20"/>
          <w:szCs w:val="20"/>
        </w:rPr>
        <w:t>Магнитные свойства различных видов чистого железа приведены в табл.1). Примеси относительно слабо влияют на магнитные свойства железа, если их концентрация ниже предела растворимости. Низким пределом растворимости в железе обладают углерод, кислород, азот и сера. Соответственно, эти примеси оказываются и наиболее вредными. При охлаждении металла после термообработки такие примеси из-за ограниченной растворимости выделяются в виде микровключений побочных фаз, которые затрудняют смещение доменных границ в слабом магнитном поле.</w:t>
      </w:r>
    </w:p>
    <w:p w:rsidR="00C50836" w:rsidRPr="009D6BD9" w:rsidRDefault="00C50836" w:rsidP="00C50836">
      <w:pPr>
        <w:spacing w:after="0" w:line="240" w:lineRule="auto"/>
        <w:jc w:val="both"/>
        <w:rPr>
          <w:rFonts w:ascii="Verdana" w:hAnsi="Verdana"/>
          <w:sz w:val="20"/>
        </w:rPr>
      </w:pPr>
    </w:p>
    <w:p w:rsidR="00C50836" w:rsidRPr="009D6BD9" w:rsidRDefault="00C50836" w:rsidP="00C50836">
      <w:pPr>
        <w:spacing w:after="0" w:line="240" w:lineRule="auto"/>
        <w:jc w:val="both"/>
        <w:rPr>
          <w:sz w:val="24"/>
          <w:szCs w:val="24"/>
        </w:rPr>
      </w:pPr>
      <w:r w:rsidRPr="009D6BD9">
        <w:rPr>
          <w:rFonts w:ascii="Verdana" w:hAnsi="Verdana"/>
          <w:sz w:val="20"/>
          <w:szCs w:val="20"/>
        </w:rPr>
        <w:t xml:space="preserve">Свойства железа зависят не только от содержания примесей, но и от структуры материала, размера </w:t>
      </w:r>
      <w:proofErr w:type="spellStart"/>
      <w:r w:rsidRPr="009D6BD9">
        <w:rPr>
          <w:rFonts w:ascii="Verdana" w:hAnsi="Verdana"/>
          <w:sz w:val="20"/>
          <w:szCs w:val="20"/>
        </w:rPr>
        <w:t>зерен</w:t>
      </w:r>
      <w:proofErr w:type="spellEnd"/>
      <w:r w:rsidRPr="009D6BD9">
        <w:rPr>
          <w:rFonts w:ascii="Verdana" w:hAnsi="Verdana"/>
          <w:sz w:val="20"/>
          <w:szCs w:val="20"/>
        </w:rPr>
        <w:t>, наличия механических напряжений. Из табл.1 видно, что магнитные свойства даже лучших промышленных разновидностей железа далеки от того, чего можно добиться, используя современные технологические методы получения чистых и однородных по структуре материалов.</w:t>
      </w:r>
    </w:p>
    <w:p w:rsidR="00C50836" w:rsidRPr="009D6BD9" w:rsidRDefault="00C50836" w:rsidP="00C50836">
      <w:pPr>
        <w:spacing w:after="0" w:line="240" w:lineRule="auto"/>
        <w:jc w:val="both"/>
        <w:rPr>
          <w:rFonts w:ascii="Verdana" w:hAnsi="Verdana"/>
          <w:sz w:val="20"/>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3"/>
        <w:gridCol w:w="1481"/>
        <w:gridCol w:w="1481"/>
        <w:gridCol w:w="1438"/>
        <w:gridCol w:w="1015"/>
        <w:gridCol w:w="1587"/>
      </w:tblGrid>
      <w:tr w:rsidR="00C50836" w:rsidRPr="009D6BD9" w:rsidTr="00850F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Материал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proofErr w:type="spellStart"/>
            <w:r w:rsidRPr="009D6BD9">
              <w:rPr>
                <w:rFonts w:ascii="Verdana" w:hAnsi="Verdana"/>
                <w:sz w:val="20"/>
                <w:szCs w:val="20"/>
              </w:rPr>
              <w:t>Началь</w:t>
            </w:r>
            <w:proofErr w:type="spellEnd"/>
            <w:r w:rsidRPr="009D6BD9">
              <w:rPr>
                <w:rFonts w:ascii="Verdana" w:hAnsi="Verdana"/>
                <w:sz w:val="20"/>
                <w:szCs w:val="20"/>
              </w:rPr>
              <w:t>-</w:t>
            </w:r>
            <w:r w:rsidRPr="009D6BD9">
              <w:rPr>
                <w:rFonts w:ascii="Verdana" w:hAnsi="Verdana"/>
                <w:sz w:val="20"/>
                <w:szCs w:val="20"/>
              </w:rPr>
              <w:br/>
            </w:r>
            <w:proofErr w:type="spellStart"/>
            <w:r w:rsidRPr="009D6BD9">
              <w:rPr>
                <w:rFonts w:ascii="Verdana" w:hAnsi="Verdana"/>
                <w:sz w:val="20"/>
                <w:szCs w:val="20"/>
              </w:rPr>
              <w:t>ная</w:t>
            </w:r>
            <w:proofErr w:type="spellEnd"/>
            <w:r w:rsidRPr="009D6BD9">
              <w:rPr>
                <w:rFonts w:ascii="Verdana" w:hAnsi="Verdana"/>
                <w:sz w:val="20"/>
                <w:szCs w:val="20"/>
              </w:rPr>
              <w:t xml:space="preserve"> маг-</w:t>
            </w:r>
            <w:r w:rsidRPr="009D6BD9">
              <w:rPr>
                <w:rFonts w:ascii="Verdana" w:hAnsi="Verdana"/>
                <w:sz w:val="20"/>
                <w:szCs w:val="20"/>
              </w:rPr>
              <w:br/>
            </w:r>
            <w:proofErr w:type="spellStart"/>
            <w:r w:rsidRPr="009D6BD9">
              <w:rPr>
                <w:rFonts w:ascii="Verdana" w:hAnsi="Verdana"/>
                <w:sz w:val="20"/>
                <w:szCs w:val="20"/>
              </w:rPr>
              <w:t>нитная</w:t>
            </w:r>
            <w:proofErr w:type="spellEnd"/>
            <w:r w:rsidRPr="009D6BD9">
              <w:rPr>
                <w:rFonts w:ascii="Verdana" w:hAnsi="Verdana"/>
                <w:sz w:val="20"/>
                <w:szCs w:val="20"/>
              </w:rPr>
              <w:t xml:space="preserve"> </w:t>
            </w:r>
            <w:proofErr w:type="spellStart"/>
            <w:r w:rsidRPr="009D6BD9">
              <w:rPr>
                <w:rFonts w:ascii="Verdana" w:hAnsi="Verdana"/>
                <w:sz w:val="20"/>
                <w:szCs w:val="20"/>
              </w:rPr>
              <w:t>проница</w:t>
            </w:r>
            <w:proofErr w:type="spellEnd"/>
            <w:r w:rsidRPr="009D6BD9">
              <w:rPr>
                <w:rFonts w:ascii="Verdana" w:hAnsi="Verdana"/>
                <w:sz w:val="20"/>
                <w:szCs w:val="20"/>
              </w:rPr>
              <w:t>-</w:t>
            </w:r>
            <w:r w:rsidRPr="009D6BD9">
              <w:rPr>
                <w:rFonts w:ascii="Verdana" w:hAnsi="Verdana"/>
                <w:sz w:val="20"/>
                <w:szCs w:val="20"/>
              </w:rPr>
              <w:br/>
            </w:r>
            <w:proofErr w:type="spellStart"/>
            <w:r w:rsidRPr="009D6BD9">
              <w:rPr>
                <w:rFonts w:ascii="Verdana" w:hAnsi="Verdana"/>
                <w:sz w:val="20"/>
                <w:szCs w:val="20"/>
              </w:rPr>
              <w:t>емость</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Макси-</w:t>
            </w:r>
            <w:r w:rsidRPr="009D6BD9">
              <w:rPr>
                <w:rFonts w:ascii="Verdana" w:hAnsi="Verdana"/>
                <w:sz w:val="20"/>
                <w:szCs w:val="20"/>
              </w:rPr>
              <w:br/>
            </w:r>
            <w:proofErr w:type="spellStart"/>
            <w:r w:rsidRPr="009D6BD9">
              <w:rPr>
                <w:rFonts w:ascii="Verdana" w:hAnsi="Verdana"/>
                <w:sz w:val="20"/>
                <w:szCs w:val="20"/>
              </w:rPr>
              <w:t>мальная</w:t>
            </w:r>
            <w:proofErr w:type="spellEnd"/>
            <w:r w:rsidRPr="009D6BD9">
              <w:rPr>
                <w:rFonts w:ascii="Verdana" w:hAnsi="Verdana"/>
                <w:sz w:val="20"/>
                <w:szCs w:val="20"/>
              </w:rPr>
              <w:t xml:space="preserve"> маг-</w:t>
            </w:r>
            <w:r w:rsidRPr="009D6BD9">
              <w:rPr>
                <w:rFonts w:ascii="Verdana" w:hAnsi="Verdana"/>
                <w:sz w:val="20"/>
                <w:szCs w:val="20"/>
              </w:rPr>
              <w:br/>
            </w:r>
            <w:proofErr w:type="spellStart"/>
            <w:r w:rsidRPr="009D6BD9">
              <w:rPr>
                <w:rFonts w:ascii="Verdana" w:hAnsi="Verdana"/>
                <w:sz w:val="20"/>
                <w:szCs w:val="20"/>
              </w:rPr>
              <w:t>нитная</w:t>
            </w:r>
            <w:proofErr w:type="spellEnd"/>
            <w:r w:rsidRPr="009D6BD9">
              <w:rPr>
                <w:rFonts w:ascii="Verdana" w:hAnsi="Verdana"/>
                <w:sz w:val="20"/>
                <w:szCs w:val="20"/>
              </w:rPr>
              <w:t xml:space="preserve"> </w:t>
            </w:r>
            <w:proofErr w:type="spellStart"/>
            <w:r w:rsidRPr="009D6BD9">
              <w:rPr>
                <w:rFonts w:ascii="Verdana" w:hAnsi="Verdana"/>
                <w:sz w:val="20"/>
                <w:szCs w:val="20"/>
              </w:rPr>
              <w:t>проница</w:t>
            </w:r>
            <w:proofErr w:type="spellEnd"/>
            <w:r w:rsidRPr="009D6BD9">
              <w:rPr>
                <w:rFonts w:ascii="Verdana" w:hAnsi="Verdana"/>
                <w:sz w:val="20"/>
                <w:szCs w:val="20"/>
              </w:rPr>
              <w:t>-</w:t>
            </w:r>
            <w:r w:rsidRPr="009D6BD9">
              <w:rPr>
                <w:rFonts w:ascii="Verdana" w:hAnsi="Verdana"/>
                <w:sz w:val="20"/>
                <w:szCs w:val="20"/>
              </w:rPr>
              <w:br/>
            </w:r>
            <w:proofErr w:type="spellStart"/>
            <w:r w:rsidRPr="009D6BD9">
              <w:rPr>
                <w:rFonts w:ascii="Verdana" w:hAnsi="Verdana"/>
                <w:sz w:val="20"/>
                <w:szCs w:val="20"/>
              </w:rPr>
              <w:t>емость</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proofErr w:type="spellStart"/>
            <w:r w:rsidRPr="009D6BD9">
              <w:rPr>
                <w:rFonts w:ascii="Verdana" w:hAnsi="Verdana"/>
                <w:sz w:val="20"/>
                <w:szCs w:val="20"/>
              </w:rPr>
              <w:t>Коэрци</w:t>
            </w:r>
            <w:proofErr w:type="spellEnd"/>
            <w:r w:rsidRPr="009D6BD9">
              <w:rPr>
                <w:rFonts w:ascii="Verdana" w:hAnsi="Verdana"/>
                <w:sz w:val="20"/>
                <w:szCs w:val="20"/>
              </w:rPr>
              <w:t>-</w:t>
            </w:r>
            <w:r w:rsidRPr="009D6BD9">
              <w:rPr>
                <w:rFonts w:ascii="Verdana" w:hAnsi="Verdana"/>
                <w:sz w:val="20"/>
                <w:szCs w:val="20"/>
              </w:rPr>
              <w:br/>
            </w:r>
            <w:proofErr w:type="spellStart"/>
            <w:r w:rsidRPr="009D6BD9">
              <w:rPr>
                <w:rFonts w:ascii="Verdana" w:hAnsi="Verdana"/>
                <w:sz w:val="20"/>
                <w:szCs w:val="20"/>
              </w:rPr>
              <w:t>тивная</w:t>
            </w:r>
            <w:proofErr w:type="spellEnd"/>
            <w:r w:rsidRPr="009D6BD9">
              <w:rPr>
                <w:rFonts w:ascii="Verdana" w:hAnsi="Verdana"/>
                <w:sz w:val="20"/>
                <w:szCs w:val="20"/>
              </w:rPr>
              <w:t xml:space="preserve"> сила, 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proofErr w:type="spellStart"/>
            <w:r w:rsidRPr="009D6BD9">
              <w:rPr>
                <w:rFonts w:ascii="Verdana" w:hAnsi="Verdana"/>
                <w:sz w:val="20"/>
                <w:szCs w:val="20"/>
              </w:rPr>
              <w:t>Индук</w:t>
            </w:r>
            <w:proofErr w:type="spellEnd"/>
            <w:r w:rsidRPr="009D6BD9">
              <w:rPr>
                <w:rFonts w:ascii="Verdana" w:hAnsi="Verdana"/>
                <w:sz w:val="20"/>
                <w:szCs w:val="20"/>
              </w:rPr>
              <w:t>-</w:t>
            </w:r>
            <w:r w:rsidRPr="009D6BD9">
              <w:rPr>
                <w:rFonts w:ascii="Verdana" w:hAnsi="Verdana"/>
                <w:sz w:val="20"/>
                <w:szCs w:val="20"/>
              </w:rPr>
              <w:br/>
            </w:r>
            <w:proofErr w:type="spellStart"/>
            <w:r w:rsidRPr="009D6BD9">
              <w:rPr>
                <w:rFonts w:ascii="Verdana" w:hAnsi="Verdana"/>
                <w:sz w:val="20"/>
                <w:szCs w:val="20"/>
              </w:rPr>
              <w:t>ция</w:t>
            </w:r>
            <w:proofErr w:type="spellEnd"/>
            <w:r w:rsidRPr="009D6BD9">
              <w:rPr>
                <w:rFonts w:ascii="Verdana" w:hAnsi="Verdana"/>
                <w:sz w:val="20"/>
                <w:szCs w:val="20"/>
              </w:rPr>
              <w:t xml:space="preserve"> </w:t>
            </w:r>
            <w:proofErr w:type="spellStart"/>
            <w:r w:rsidRPr="009D6BD9">
              <w:rPr>
                <w:rFonts w:ascii="Verdana" w:hAnsi="Verdana"/>
                <w:sz w:val="20"/>
                <w:szCs w:val="20"/>
              </w:rPr>
              <w:t>насы</w:t>
            </w:r>
            <w:proofErr w:type="spellEnd"/>
            <w:r w:rsidRPr="009D6BD9">
              <w:rPr>
                <w:rFonts w:ascii="Verdana" w:hAnsi="Verdana"/>
                <w:sz w:val="20"/>
                <w:szCs w:val="20"/>
              </w:rPr>
              <w:t>-</w:t>
            </w:r>
            <w:r w:rsidRPr="009D6BD9">
              <w:rPr>
                <w:rFonts w:ascii="Verdana" w:hAnsi="Verdana"/>
                <w:sz w:val="20"/>
                <w:szCs w:val="20"/>
              </w:rPr>
              <w:br/>
            </w:r>
            <w:proofErr w:type="spellStart"/>
            <w:r w:rsidRPr="009D6BD9">
              <w:rPr>
                <w:rFonts w:ascii="Verdana" w:hAnsi="Verdana"/>
                <w:sz w:val="20"/>
                <w:szCs w:val="20"/>
              </w:rPr>
              <w:t>щения</w:t>
            </w:r>
            <w:proofErr w:type="spellEnd"/>
            <w:r w:rsidRPr="009D6BD9">
              <w:rPr>
                <w:rFonts w:ascii="Verdana" w:hAnsi="Verdana"/>
                <w:sz w:val="20"/>
                <w:szCs w:val="20"/>
              </w:rPr>
              <w:t>, Тл</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 xml:space="preserve">Удельное </w:t>
            </w:r>
            <w:proofErr w:type="spellStart"/>
            <w:r w:rsidRPr="009D6BD9">
              <w:rPr>
                <w:rFonts w:ascii="Verdana" w:hAnsi="Verdana"/>
                <w:sz w:val="20"/>
                <w:szCs w:val="20"/>
              </w:rPr>
              <w:t>сопро</w:t>
            </w:r>
            <w:proofErr w:type="spellEnd"/>
            <w:r w:rsidRPr="009D6BD9">
              <w:rPr>
                <w:rFonts w:ascii="Verdana" w:hAnsi="Verdana"/>
                <w:sz w:val="20"/>
                <w:szCs w:val="20"/>
              </w:rPr>
              <w:t>-</w:t>
            </w:r>
            <w:r w:rsidRPr="009D6BD9">
              <w:rPr>
                <w:rFonts w:ascii="Verdana" w:hAnsi="Verdana"/>
                <w:sz w:val="20"/>
                <w:szCs w:val="20"/>
              </w:rPr>
              <w:br/>
            </w:r>
            <w:proofErr w:type="spellStart"/>
            <w:r w:rsidRPr="009D6BD9">
              <w:rPr>
                <w:rFonts w:ascii="Verdana" w:hAnsi="Verdana"/>
                <w:sz w:val="20"/>
                <w:szCs w:val="20"/>
              </w:rPr>
              <w:t>тивление</w:t>
            </w:r>
            <w:proofErr w:type="spellEnd"/>
            <w:r w:rsidRPr="009D6BD9">
              <w:rPr>
                <w:rFonts w:ascii="Verdana" w:hAnsi="Verdana"/>
                <w:sz w:val="20"/>
                <w:szCs w:val="20"/>
              </w:rPr>
              <w:t>, мкОм/м</w:t>
            </w:r>
          </w:p>
        </w:tc>
      </w:tr>
      <w:tr w:rsidR="00C50836" w:rsidRPr="009D6BD9" w:rsidTr="00850F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Технически чистое железо</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250 - 400</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3500 - 4500</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50- 100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2,18</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0,1</w:t>
            </w:r>
          </w:p>
        </w:tc>
      </w:tr>
      <w:tr w:rsidR="00C50836" w:rsidRPr="009D6BD9" w:rsidTr="00850F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proofErr w:type="spellStart"/>
            <w:r w:rsidRPr="009D6BD9">
              <w:rPr>
                <w:rFonts w:ascii="Verdana" w:hAnsi="Verdana"/>
                <w:sz w:val="20"/>
                <w:szCs w:val="20"/>
              </w:rPr>
              <w:t>Электроли</w:t>
            </w:r>
            <w:proofErr w:type="spellEnd"/>
            <w:r w:rsidRPr="009D6BD9">
              <w:rPr>
                <w:rFonts w:ascii="Verdana" w:hAnsi="Verdana"/>
                <w:sz w:val="20"/>
                <w:szCs w:val="20"/>
              </w:rPr>
              <w:t>-</w:t>
            </w:r>
            <w:r w:rsidRPr="009D6BD9">
              <w:rPr>
                <w:rFonts w:ascii="Verdana" w:hAnsi="Verdana"/>
                <w:sz w:val="20"/>
                <w:szCs w:val="20"/>
              </w:rPr>
              <w:br/>
            </w:r>
            <w:proofErr w:type="spellStart"/>
            <w:r w:rsidRPr="009D6BD9">
              <w:rPr>
                <w:rFonts w:ascii="Verdana" w:hAnsi="Verdana"/>
                <w:sz w:val="20"/>
                <w:szCs w:val="20"/>
              </w:rPr>
              <w:t>тическое</w:t>
            </w:r>
            <w:proofErr w:type="spellEnd"/>
            <w:r w:rsidRPr="009D6BD9">
              <w:rPr>
                <w:rFonts w:ascii="Verdana" w:hAnsi="Verdana"/>
                <w:sz w:val="20"/>
                <w:szCs w:val="20"/>
              </w:rPr>
              <w:t xml:space="preserve"> железо</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600</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2,18</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0,1</w:t>
            </w:r>
          </w:p>
        </w:tc>
      </w:tr>
      <w:tr w:rsidR="00C50836" w:rsidRPr="009D6BD9" w:rsidTr="00850F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proofErr w:type="spellStart"/>
            <w:r w:rsidRPr="009D6BD9">
              <w:rPr>
                <w:rFonts w:ascii="Verdana" w:hAnsi="Verdana"/>
                <w:sz w:val="20"/>
                <w:szCs w:val="20"/>
              </w:rPr>
              <w:t>Карбониль</w:t>
            </w:r>
            <w:proofErr w:type="spellEnd"/>
            <w:r w:rsidRPr="009D6BD9">
              <w:rPr>
                <w:rFonts w:ascii="Verdana" w:hAnsi="Verdana"/>
                <w:sz w:val="20"/>
                <w:szCs w:val="20"/>
              </w:rPr>
              <w:t>-</w:t>
            </w:r>
            <w:r w:rsidRPr="009D6BD9">
              <w:rPr>
                <w:rFonts w:ascii="Verdana" w:hAnsi="Verdana"/>
                <w:sz w:val="20"/>
                <w:szCs w:val="20"/>
              </w:rPr>
              <w:br/>
            </w:r>
            <w:proofErr w:type="spellStart"/>
            <w:r w:rsidRPr="009D6BD9">
              <w:rPr>
                <w:rFonts w:ascii="Verdana" w:hAnsi="Verdana"/>
                <w:sz w:val="20"/>
                <w:szCs w:val="20"/>
              </w:rPr>
              <w:t>ное</w:t>
            </w:r>
            <w:proofErr w:type="spellEnd"/>
            <w:r w:rsidRPr="009D6BD9">
              <w:rPr>
                <w:rFonts w:ascii="Verdana" w:hAnsi="Verdana"/>
                <w:sz w:val="20"/>
                <w:szCs w:val="20"/>
              </w:rPr>
              <w:t xml:space="preserve"> железо</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2000 - 3000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20000-21500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2,18</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0,1</w:t>
            </w:r>
          </w:p>
        </w:tc>
      </w:tr>
      <w:tr w:rsidR="00C50836" w:rsidRPr="009D6BD9" w:rsidTr="00850F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Моно-</w:t>
            </w:r>
            <w:r w:rsidRPr="009D6BD9">
              <w:rPr>
                <w:rFonts w:ascii="Verdana" w:hAnsi="Verdana"/>
                <w:sz w:val="20"/>
                <w:szCs w:val="20"/>
              </w:rPr>
              <w:br/>
              <w:t>кристалл чистейшего железа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&gt; 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1430000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0,097</w:t>
            </w:r>
          </w:p>
        </w:tc>
      </w:tr>
      <w:tr w:rsidR="00C50836" w:rsidRPr="009D6BD9" w:rsidTr="00850F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proofErr w:type="spellStart"/>
            <w:r w:rsidRPr="009D6BD9">
              <w:rPr>
                <w:rFonts w:ascii="Verdana" w:hAnsi="Verdana"/>
                <w:sz w:val="20"/>
                <w:szCs w:val="20"/>
              </w:rPr>
              <w:t>Электротех</w:t>
            </w:r>
            <w:proofErr w:type="spellEnd"/>
            <w:r w:rsidRPr="009D6BD9">
              <w:rPr>
                <w:rFonts w:ascii="Verdana" w:hAnsi="Verdana"/>
                <w:sz w:val="20"/>
                <w:szCs w:val="20"/>
              </w:rPr>
              <w:t>-</w:t>
            </w:r>
            <w:r w:rsidRPr="009D6BD9">
              <w:rPr>
                <w:rFonts w:ascii="Verdana" w:hAnsi="Verdana"/>
                <w:sz w:val="20"/>
                <w:szCs w:val="20"/>
              </w:rPr>
              <w:br/>
            </w:r>
            <w:proofErr w:type="spellStart"/>
            <w:r w:rsidRPr="009D6BD9">
              <w:rPr>
                <w:rFonts w:ascii="Verdana" w:hAnsi="Verdana"/>
                <w:sz w:val="20"/>
                <w:szCs w:val="20"/>
              </w:rPr>
              <w:t>ническая</w:t>
            </w:r>
            <w:proofErr w:type="spellEnd"/>
            <w:r w:rsidRPr="009D6BD9">
              <w:rPr>
                <w:rFonts w:ascii="Verdana" w:hAnsi="Verdana"/>
                <w:sz w:val="20"/>
                <w:szCs w:val="20"/>
              </w:rPr>
              <w:t xml:space="preserve"> сталь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200 - 600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3000 - 8000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10-65</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1,95-2,02</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0,25 - 0,6</w:t>
            </w:r>
          </w:p>
        </w:tc>
      </w:tr>
      <w:tr w:rsidR="00C50836" w:rsidRPr="009D6BD9" w:rsidTr="00850F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Низко-</w:t>
            </w:r>
            <w:r w:rsidRPr="009D6BD9">
              <w:rPr>
                <w:rFonts w:ascii="Verdana" w:hAnsi="Verdana"/>
                <w:sz w:val="20"/>
                <w:szCs w:val="20"/>
              </w:rPr>
              <w:br/>
              <w:t>никелевый пермаллой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1500-4000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15000-60000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5-32</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1,0-1,6</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0,45 - 0,9</w:t>
            </w:r>
          </w:p>
        </w:tc>
      </w:tr>
      <w:tr w:rsidR="00C50836" w:rsidRPr="009D6BD9" w:rsidTr="00850F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Высоко-</w:t>
            </w:r>
            <w:r w:rsidRPr="009D6BD9">
              <w:rPr>
                <w:rFonts w:ascii="Verdana" w:hAnsi="Verdana"/>
                <w:sz w:val="20"/>
                <w:szCs w:val="20"/>
              </w:rPr>
              <w:br/>
              <w:t>никелевый пермаллой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7000-100000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50000 - 300000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0,65 - 5</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0,65 - 1,05</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9D6BD9" w:rsidRDefault="00C50836" w:rsidP="00850FD4">
            <w:pPr>
              <w:spacing w:after="0" w:line="240" w:lineRule="auto"/>
              <w:jc w:val="center"/>
              <w:rPr>
                <w:sz w:val="24"/>
                <w:szCs w:val="24"/>
              </w:rPr>
            </w:pPr>
            <w:r w:rsidRPr="009D6BD9">
              <w:rPr>
                <w:rFonts w:ascii="Verdana" w:hAnsi="Verdana"/>
                <w:sz w:val="20"/>
                <w:szCs w:val="20"/>
              </w:rPr>
              <w:t>0,16-0,85</w:t>
            </w:r>
          </w:p>
        </w:tc>
      </w:tr>
    </w:tbl>
    <w:p w:rsidR="00C50836" w:rsidRPr="009D6BD9" w:rsidRDefault="00C50836" w:rsidP="00C50836">
      <w:pPr>
        <w:spacing w:after="0" w:line="240" w:lineRule="auto"/>
        <w:rPr>
          <w:rFonts w:ascii="Verdana" w:hAnsi="Verdana"/>
          <w:sz w:val="20"/>
        </w:rPr>
      </w:pPr>
    </w:p>
    <w:p w:rsidR="00C50836" w:rsidRPr="009D6BD9" w:rsidRDefault="00C50836" w:rsidP="00C50836">
      <w:pPr>
        <w:spacing w:after="0" w:line="240" w:lineRule="auto"/>
        <w:jc w:val="center"/>
        <w:rPr>
          <w:sz w:val="24"/>
          <w:szCs w:val="24"/>
        </w:rPr>
      </w:pPr>
      <w:r w:rsidRPr="009D6BD9">
        <w:rPr>
          <w:rFonts w:ascii="Verdana" w:hAnsi="Verdana"/>
          <w:sz w:val="20"/>
          <w:szCs w:val="20"/>
        </w:rPr>
        <w:t xml:space="preserve">Табл.1. Некоторые свойства </w:t>
      </w:r>
      <w:proofErr w:type="spellStart"/>
      <w:r w:rsidRPr="009D6BD9">
        <w:rPr>
          <w:rFonts w:ascii="Verdana" w:hAnsi="Verdana"/>
          <w:sz w:val="20"/>
          <w:szCs w:val="20"/>
        </w:rPr>
        <w:t>магнитомягких</w:t>
      </w:r>
      <w:proofErr w:type="spellEnd"/>
      <w:r w:rsidRPr="009D6BD9">
        <w:rPr>
          <w:rFonts w:ascii="Verdana" w:hAnsi="Verdana"/>
          <w:sz w:val="20"/>
          <w:szCs w:val="20"/>
        </w:rPr>
        <w:t xml:space="preserve"> </w:t>
      </w:r>
      <w:proofErr w:type="spellStart"/>
      <w:r w:rsidRPr="009D6BD9">
        <w:rPr>
          <w:rFonts w:ascii="Verdana" w:hAnsi="Verdana"/>
          <w:sz w:val="20"/>
          <w:szCs w:val="20"/>
        </w:rPr>
        <w:t>ферромагнитных</w:t>
      </w:r>
      <w:proofErr w:type="spellEnd"/>
      <w:r w:rsidRPr="009D6BD9">
        <w:rPr>
          <w:rFonts w:ascii="Verdana" w:hAnsi="Verdana"/>
          <w:sz w:val="20"/>
          <w:szCs w:val="20"/>
        </w:rPr>
        <w:t xml:space="preserve"> материалов.</w:t>
      </w:r>
    </w:p>
    <w:p w:rsidR="00C50836" w:rsidRPr="009D6BD9" w:rsidRDefault="00C50836" w:rsidP="00C50836">
      <w:pPr>
        <w:spacing w:after="0" w:line="240" w:lineRule="auto"/>
        <w:rPr>
          <w:rFonts w:ascii="Verdana" w:hAnsi="Verdana"/>
          <w:sz w:val="20"/>
        </w:rPr>
      </w:pPr>
    </w:p>
    <w:p w:rsidR="00C50836" w:rsidRPr="009D6BD9" w:rsidRDefault="00C50836" w:rsidP="00C50836">
      <w:pPr>
        <w:spacing w:after="0" w:line="240" w:lineRule="auto"/>
        <w:jc w:val="both"/>
        <w:rPr>
          <w:sz w:val="24"/>
          <w:szCs w:val="24"/>
        </w:rPr>
      </w:pPr>
      <w:r w:rsidRPr="009D6BD9">
        <w:rPr>
          <w:rFonts w:ascii="Verdana" w:hAnsi="Verdana"/>
          <w:b/>
          <w:bCs/>
          <w:sz w:val="20"/>
          <w:szCs w:val="20"/>
        </w:rPr>
        <w:t>Технически чистое</w:t>
      </w:r>
      <w:r w:rsidRPr="009D6BD9">
        <w:rPr>
          <w:rFonts w:ascii="Verdana" w:hAnsi="Verdana"/>
          <w:sz w:val="20"/>
          <w:szCs w:val="20"/>
        </w:rPr>
        <w:t xml:space="preserve"> железо обычно содержит небольшое количество примесей углерода, серы, марганца, кремния и других элементов, ухудшающих его магнитные свойства. Вследствие сравнительно низкого удельного сопротивления технически чистое железо используют довольно редко, в основном для изготовления </w:t>
      </w:r>
      <w:proofErr w:type="spellStart"/>
      <w:r w:rsidRPr="009D6BD9">
        <w:rPr>
          <w:rFonts w:ascii="Verdana" w:hAnsi="Verdana"/>
          <w:sz w:val="20"/>
          <w:szCs w:val="20"/>
        </w:rPr>
        <w:t>магнитопроводов</w:t>
      </w:r>
      <w:proofErr w:type="spellEnd"/>
      <w:r w:rsidRPr="009D6BD9">
        <w:rPr>
          <w:rFonts w:ascii="Verdana" w:hAnsi="Verdana"/>
          <w:sz w:val="20"/>
          <w:szCs w:val="20"/>
        </w:rPr>
        <w:t xml:space="preserve"> постоянного магнитного потока.</w:t>
      </w:r>
    </w:p>
    <w:p w:rsidR="00C50836" w:rsidRDefault="00C50836" w:rsidP="00C50836">
      <w:pPr>
        <w:jc w:val="both"/>
      </w:pPr>
    </w:p>
    <w:p w:rsidR="00C50836" w:rsidRPr="009D6BD9" w:rsidRDefault="00C50836" w:rsidP="00C50836">
      <w:pPr>
        <w:spacing w:before="100" w:beforeAutospacing="1" w:after="105" w:line="240" w:lineRule="auto"/>
        <w:jc w:val="center"/>
        <w:outlineLvl w:val="1"/>
        <w:rPr>
          <w:rFonts w:ascii="Verdana" w:hAnsi="Verdana"/>
          <w:b/>
          <w:bCs/>
          <w:sz w:val="24"/>
          <w:szCs w:val="24"/>
        </w:rPr>
      </w:pPr>
      <w:r w:rsidRPr="009D6BD9">
        <w:rPr>
          <w:rFonts w:ascii="Verdana" w:hAnsi="Verdana"/>
          <w:b/>
          <w:bCs/>
          <w:sz w:val="24"/>
          <w:szCs w:val="24"/>
        </w:rPr>
        <w:lastRenderedPageBreak/>
        <w:t>Железо и низкоуглеродистые стали (окончание)</w:t>
      </w:r>
    </w:p>
    <w:p w:rsidR="00C50836" w:rsidRPr="009D6BD9" w:rsidRDefault="00C50836" w:rsidP="00C50836">
      <w:pPr>
        <w:spacing w:after="0" w:line="240" w:lineRule="auto"/>
        <w:rPr>
          <w:rFonts w:ascii="Verdana" w:hAnsi="Verdana"/>
          <w:sz w:val="20"/>
        </w:rPr>
      </w:pPr>
    </w:p>
    <w:p w:rsidR="00C50836" w:rsidRPr="009D6BD9" w:rsidRDefault="00C50836" w:rsidP="00C50836">
      <w:pPr>
        <w:spacing w:after="0" w:line="240" w:lineRule="auto"/>
        <w:rPr>
          <w:sz w:val="24"/>
          <w:szCs w:val="24"/>
        </w:rPr>
      </w:pPr>
      <w:r w:rsidRPr="009D6BD9">
        <w:rPr>
          <w:rFonts w:ascii="Verdana" w:hAnsi="Verdana"/>
          <w:sz w:val="20"/>
          <w:szCs w:val="20"/>
        </w:rPr>
        <w:t>Обычное технически чистое железо изготавливают рафинированием чугуна в мартеновских печах или в конверторах; оно имеет суммарное содержание примесей 0,08-0,1%.</w:t>
      </w:r>
    </w:p>
    <w:p w:rsidR="00C50836" w:rsidRPr="009D6BD9" w:rsidRDefault="00C50836" w:rsidP="00C50836">
      <w:pPr>
        <w:spacing w:after="0" w:line="240" w:lineRule="auto"/>
        <w:rPr>
          <w:rFonts w:ascii="Verdana" w:hAnsi="Verdana"/>
          <w:sz w:val="20"/>
        </w:rPr>
      </w:pPr>
    </w:p>
    <w:p w:rsidR="00C50836" w:rsidRPr="009D6BD9" w:rsidRDefault="00C50836" w:rsidP="00C50836">
      <w:pPr>
        <w:spacing w:after="0" w:line="240" w:lineRule="auto"/>
        <w:jc w:val="both"/>
        <w:rPr>
          <w:sz w:val="24"/>
          <w:szCs w:val="24"/>
        </w:rPr>
      </w:pPr>
      <w:r w:rsidRPr="009D6BD9">
        <w:rPr>
          <w:rFonts w:ascii="Verdana" w:hAnsi="Verdana"/>
          <w:b/>
          <w:bCs/>
          <w:sz w:val="20"/>
          <w:szCs w:val="20"/>
        </w:rPr>
        <w:t>Кремнистая электротехническая</w:t>
      </w:r>
      <w:r w:rsidRPr="009D6BD9">
        <w:rPr>
          <w:rFonts w:ascii="Verdana" w:hAnsi="Verdana"/>
          <w:sz w:val="20"/>
          <w:szCs w:val="20"/>
        </w:rPr>
        <w:t xml:space="preserve"> сталь (по ГОСТу электротехническая тонколистовая) является основным </w:t>
      </w:r>
      <w:proofErr w:type="spellStart"/>
      <w:r w:rsidRPr="009D6BD9">
        <w:rPr>
          <w:rFonts w:ascii="Verdana" w:hAnsi="Verdana"/>
          <w:sz w:val="20"/>
          <w:szCs w:val="20"/>
        </w:rPr>
        <w:t>магнитомягким</w:t>
      </w:r>
      <w:proofErr w:type="spellEnd"/>
      <w:r w:rsidRPr="009D6BD9">
        <w:rPr>
          <w:rFonts w:ascii="Verdana" w:hAnsi="Verdana"/>
          <w:sz w:val="20"/>
          <w:szCs w:val="20"/>
        </w:rPr>
        <w:t xml:space="preserve"> материалом массового потребления. Введением в состав этой стали кремния, достигается повышение удельного сопротивления, что вызывает снижение потерь на вихревые токи. Кроме того, наличие </w:t>
      </w:r>
      <w:proofErr w:type="gramStart"/>
      <w:r w:rsidRPr="009D6BD9">
        <w:rPr>
          <w:rFonts w:ascii="Verdana" w:hAnsi="Verdana"/>
          <w:sz w:val="20"/>
          <w:szCs w:val="20"/>
        </w:rPr>
        <w:t>в стали</w:t>
      </w:r>
      <w:proofErr w:type="gramEnd"/>
      <w:r w:rsidRPr="009D6BD9">
        <w:rPr>
          <w:rFonts w:ascii="Verdana" w:hAnsi="Verdana"/>
          <w:sz w:val="20"/>
          <w:szCs w:val="20"/>
        </w:rPr>
        <w:t xml:space="preserve"> кремния способствует выделению углерода в виде графита, а также почти полному </w:t>
      </w:r>
      <w:proofErr w:type="spellStart"/>
      <w:r w:rsidRPr="009D6BD9">
        <w:rPr>
          <w:rFonts w:ascii="Verdana" w:hAnsi="Verdana"/>
          <w:sz w:val="20"/>
          <w:szCs w:val="20"/>
        </w:rPr>
        <w:t>раскислению</w:t>
      </w:r>
      <w:proofErr w:type="spellEnd"/>
      <w:r w:rsidRPr="009D6BD9">
        <w:rPr>
          <w:rFonts w:ascii="Verdana" w:hAnsi="Verdana"/>
          <w:sz w:val="20"/>
          <w:szCs w:val="20"/>
        </w:rPr>
        <w:t xml:space="preserve"> стали за </w:t>
      </w:r>
      <w:proofErr w:type="spellStart"/>
      <w:r w:rsidRPr="009D6BD9">
        <w:rPr>
          <w:rFonts w:ascii="Verdana" w:hAnsi="Verdana"/>
          <w:sz w:val="20"/>
          <w:szCs w:val="20"/>
        </w:rPr>
        <w:t>счет</w:t>
      </w:r>
      <w:proofErr w:type="spellEnd"/>
      <w:r w:rsidRPr="009D6BD9">
        <w:rPr>
          <w:rFonts w:ascii="Verdana" w:hAnsi="Verdana"/>
          <w:sz w:val="20"/>
          <w:szCs w:val="20"/>
        </w:rPr>
        <w:t xml:space="preserve"> химического связывания кислорода в SiO</w:t>
      </w:r>
      <w:r w:rsidRPr="009D6BD9">
        <w:rPr>
          <w:rFonts w:ascii="Verdana" w:hAnsi="Verdana"/>
          <w:sz w:val="20"/>
          <w:szCs w:val="20"/>
          <w:vertAlign w:val="subscript"/>
        </w:rPr>
        <w:t>2</w:t>
      </w:r>
      <w:r w:rsidRPr="009D6BD9">
        <w:rPr>
          <w:rFonts w:ascii="Verdana" w:hAnsi="Verdana"/>
          <w:sz w:val="20"/>
          <w:szCs w:val="20"/>
        </w:rPr>
        <w:t>. Последний в виде шлака выделяется из расплава. В результате легирование кремнием приводит к увеличению магнитной проницаемости, уменьшению коэрцитивной силы и снижению потерь на гистерезис.</w:t>
      </w:r>
    </w:p>
    <w:p w:rsidR="00C50836" w:rsidRPr="009D6BD9" w:rsidRDefault="00C50836" w:rsidP="00C50836">
      <w:pPr>
        <w:spacing w:after="0" w:line="240" w:lineRule="auto"/>
        <w:rPr>
          <w:rFonts w:ascii="Verdana" w:hAnsi="Verdana"/>
          <w:sz w:val="20"/>
        </w:rPr>
      </w:pPr>
    </w:p>
    <w:p w:rsidR="00C50836" w:rsidRPr="009D6BD9" w:rsidRDefault="00C50836" w:rsidP="00C50836">
      <w:pPr>
        <w:spacing w:after="0" w:line="240" w:lineRule="auto"/>
        <w:jc w:val="both"/>
        <w:rPr>
          <w:sz w:val="24"/>
          <w:szCs w:val="24"/>
        </w:rPr>
      </w:pPr>
      <w:r w:rsidRPr="009D6BD9">
        <w:rPr>
          <w:rFonts w:ascii="Verdana" w:hAnsi="Verdana"/>
          <w:sz w:val="20"/>
          <w:szCs w:val="20"/>
        </w:rPr>
        <w:t xml:space="preserve">Положительное влияние кремния на магнитную проницаемость стали обусловлено также уменьшением констант магнитной анизотропии и магнитострикции. У стали с содержанием кремния 6,8% константа магнитной анизотропии в три раза меньше, чем у чистого железа, а значение магнитострикции практически равно нулю. При таком содержании кремния сталь обладает наибольшей магнитной проницаемостью. Однако промышленные марки электротехнической стали содержат не более 5% кремния. Это термообработки материала (температуры, скорости нагрева и охлаждения, окружающей среды и т.д.). Термическая обработка </w:t>
      </w:r>
      <w:proofErr w:type="spellStart"/>
      <w:r w:rsidRPr="009D6BD9">
        <w:rPr>
          <w:rFonts w:ascii="Verdana" w:hAnsi="Verdana"/>
          <w:sz w:val="20"/>
          <w:szCs w:val="20"/>
        </w:rPr>
        <w:t>высоконикелевых</w:t>
      </w:r>
      <w:proofErr w:type="spellEnd"/>
      <w:r w:rsidRPr="009D6BD9">
        <w:rPr>
          <w:rFonts w:ascii="Verdana" w:hAnsi="Verdana"/>
          <w:sz w:val="20"/>
          <w:szCs w:val="20"/>
        </w:rPr>
        <w:t xml:space="preserve"> пермаллоев сложнее, чем низконикелевых.</w:t>
      </w:r>
    </w:p>
    <w:p w:rsidR="00C50836" w:rsidRPr="009D6BD9" w:rsidRDefault="00C50836" w:rsidP="00C50836">
      <w:pPr>
        <w:spacing w:after="0" w:line="240" w:lineRule="auto"/>
        <w:rPr>
          <w:rFonts w:ascii="Verdana" w:hAnsi="Verdana"/>
          <w:sz w:val="20"/>
        </w:rPr>
      </w:pPr>
    </w:p>
    <w:p w:rsidR="00C50836" w:rsidRPr="009D6BD9" w:rsidRDefault="00C50836" w:rsidP="00C50836">
      <w:pPr>
        <w:spacing w:after="0" w:line="240" w:lineRule="auto"/>
        <w:rPr>
          <w:sz w:val="24"/>
          <w:szCs w:val="24"/>
        </w:rPr>
      </w:pPr>
      <w:r w:rsidRPr="009D6BD9">
        <w:rPr>
          <w:rFonts w:ascii="Verdana" w:hAnsi="Verdana"/>
          <w:sz w:val="20"/>
          <w:szCs w:val="20"/>
        </w:rPr>
        <w:t xml:space="preserve">Удельное сопротивление </w:t>
      </w:r>
      <w:proofErr w:type="spellStart"/>
      <w:r w:rsidRPr="009D6BD9">
        <w:rPr>
          <w:rFonts w:ascii="Verdana" w:hAnsi="Verdana"/>
          <w:sz w:val="20"/>
          <w:szCs w:val="20"/>
        </w:rPr>
        <w:t>высоконикелевых</w:t>
      </w:r>
      <w:proofErr w:type="spellEnd"/>
      <w:r w:rsidRPr="009D6BD9">
        <w:rPr>
          <w:rFonts w:ascii="Verdana" w:hAnsi="Verdana"/>
          <w:sz w:val="20"/>
          <w:szCs w:val="20"/>
        </w:rPr>
        <w:t xml:space="preserve"> пермаллоев почти в три раза меньше, чем у низконикелевых, поэтому при повышенных частотах предпочтительнее использовать низконикелевые пермаллои. Кроме того, магнитная проницаемость пермаллоев сильно снижается с увеличением частоты. Это объясняется возникновением в материале заметных вихревых токов из-за небольшого удельного сопротивления.</w:t>
      </w:r>
    </w:p>
    <w:p w:rsidR="00C50836" w:rsidRPr="009D6BD9" w:rsidRDefault="00C50836" w:rsidP="00C50836">
      <w:pPr>
        <w:spacing w:after="0" w:line="240" w:lineRule="auto"/>
        <w:rPr>
          <w:rFonts w:ascii="Verdana" w:hAnsi="Verdana"/>
          <w:sz w:val="20"/>
        </w:rPr>
      </w:pPr>
    </w:p>
    <w:p w:rsidR="00C50836" w:rsidRPr="009D6BD9" w:rsidRDefault="00C50836" w:rsidP="00C50836">
      <w:pPr>
        <w:spacing w:after="0" w:line="240" w:lineRule="auto"/>
        <w:rPr>
          <w:sz w:val="24"/>
          <w:szCs w:val="24"/>
        </w:rPr>
      </w:pPr>
      <w:r w:rsidRPr="009D6BD9">
        <w:rPr>
          <w:rFonts w:ascii="Verdana" w:hAnsi="Verdana"/>
          <w:sz w:val="20"/>
          <w:szCs w:val="20"/>
        </w:rPr>
        <w:t xml:space="preserve">Диапазон изменения магнитных свойств и удельного сопротивления промышленных марок пермаллоев указан в табл.1. Вследствие различия свойств низконикелевые и </w:t>
      </w:r>
      <w:proofErr w:type="spellStart"/>
      <w:r w:rsidRPr="009D6BD9">
        <w:rPr>
          <w:rFonts w:ascii="Verdana" w:hAnsi="Verdana"/>
          <w:sz w:val="20"/>
          <w:szCs w:val="20"/>
        </w:rPr>
        <w:t>высоконикелевые</w:t>
      </w:r>
      <w:proofErr w:type="spellEnd"/>
      <w:r w:rsidRPr="009D6BD9">
        <w:rPr>
          <w:rFonts w:ascii="Verdana" w:hAnsi="Verdana"/>
          <w:sz w:val="20"/>
          <w:szCs w:val="20"/>
        </w:rPr>
        <w:t xml:space="preserve"> пермаллои имеют несколько различные применения.</w:t>
      </w:r>
    </w:p>
    <w:p w:rsidR="00C50836" w:rsidRPr="009D6BD9" w:rsidRDefault="00C50836" w:rsidP="00C50836">
      <w:pPr>
        <w:spacing w:after="0" w:line="240" w:lineRule="auto"/>
        <w:rPr>
          <w:rFonts w:ascii="Verdana" w:hAnsi="Verdana"/>
          <w:sz w:val="20"/>
        </w:rPr>
      </w:pPr>
    </w:p>
    <w:p w:rsidR="00C50836" w:rsidRPr="009D6BD9" w:rsidRDefault="00C50836" w:rsidP="00C50836">
      <w:pPr>
        <w:spacing w:after="0" w:line="240" w:lineRule="auto"/>
        <w:rPr>
          <w:sz w:val="24"/>
          <w:szCs w:val="24"/>
        </w:rPr>
      </w:pPr>
      <w:r w:rsidRPr="009D6BD9">
        <w:rPr>
          <w:rFonts w:ascii="Verdana" w:hAnsi="Verdana"/>
          <w:sz w:val="20"/>
          <w:szCs w:val="20"/>
        </w:rPr>
        <w:t xml:space="preserve">Низконикелевые сплавы 45Н и 50Н применяют для изготовления сердечников малогабаритных силовых трансформаторов, дросселей, реле и деталей магнитных цепей, работающих при повышенных индукциях без подмагничивания или с небольшим подмагничиванием. </w:t>
      </w:r>
      <w:proofErr w:type="spellStart"/>
      <w:r w:rsidRPr="009D6BD9">
        <w:rPr>
          <w:rFonts w:ascii="Verdana" w:hAnsi="Verdana"/>
          <w:sz w:val="20"/>
          <w:szCs w:val="20"/>
        </w:rPr>
        <w:t>Высоконикелевые</w:t>
      </w:r>
      <w:proofErr w:type="spellEnd"/>
      <w:r w:rsidRPr="009D6BD9">
        <w:rPr>
          <w:rFonts w:ascii="Verdana" w:hAnsi="Verdana"/>
          <w:sz w:val="20"/>
          <w:szCs w:val="20"/>
        </w:rPr>
        <w:t xml:space="preserve"> сплавы 79НМ, 80НХС, 76НХД используют для изготовления сердечников малогабаритных трансформаторов, реле и магнитных экранов.</w:t>
      </w:r>
    </w:p>
    <w:p w:rsidR="00C50836" w:rsidRPr="009D6BD9" w:rsidRDefault="00C50836" w:rsidP="00C50836">
      <w:pPr>
        <w:spacing w:after="0" w:line="240" w:lineRule="auto"/>
        <w:rPr>
          <w:rFonts w:ascii="Verdana" w:hAnsi="Verdana"/>
          <w:sz w:val="20"/>
        </w:rPr>
      </w:pPr>
    </w:p>
    <w:p w:rsidR="00C50836" w:rsidRPr="009D6BD9" w:rsidRDefault="00C50836" w:rsidP="00C50836">
      <w:pPr>
        <w:spacing w:after="0" w:line="240" w:lineRule="auto"/>
        <w:rPr>
          <w:sz w:val="24"/>
          <w:szCs w:val="24"/>
        </w:rPr>
      </w:pPr>
      <w:r w:rsidRPr="009D6BD9">
        <w:rPr>
          <w:rFonts w:ascii="Verdana" w:hAnsi="Verdana"/>
          <w:sz w:val="20"/>
          <w:szCs w:val="20"/>
        </w:rPr>
        <w:t>Сильная зависимость магнитных свойств пермаллоя от механических напряжений вынуждает принимать специальные меры защиты сердечников, поскольку механические нагрузки неизбежно возникают даже при наложении токовых обмоток. Обычно кольцеобразные ленточные сердечники из пермаллоя помещают в немагнитные защитные каркасы из пластмассы или алюминия. В целях амортизации динамических нагрузок свободное пространство между каркасом и сердечником заполняют каким-либо эластичным веществом.</w:t>
      </w:r>
    </w:p>
    <w:p w:rsidR="00C50836" w:rsidRPr="009D6BD9" w:rsidRDefault="00C50836" w:rsidP="00C50836">
      <w:pPr>
        <w:spacing w:after="0" w:line="240" w:lineRule="auto"/>
        <w:rPr>
          <w:sz w:val="24"/>
          <w:szCs w:val="24"/>
        </w:rPr>
      </w:pPr>
    </w:p>
    <w:p w:rsidR="00C50836" w:rsidRPr="00341C39" w:rsidRDefault="00C50836" w:rsidP="00C50836">
      <w:pPr>
        <w:spacing w:before="100" w:beforeAutospacing="1" w:after="105" w:line="240" w:lineRule="auto"/>
        <w:jc w:val="center"/>
        <w:outlineLvl w:val="1"/>
        <w:rPr>
          <w:rFonts w:ascii="Verdana" w:hAnsi="Verdana"/>
          <w:b/>
          <w:bCs/>
          <w:sz w:val="24"/>
          <w:szCs w:val="24"/>
        </w:rPr>
      </w:pPr>
      <w:r w:rsidRPr="00341C39">
        <w:rPr>
          <w:rFonts w:ascii="Verdana" w:hAnsi="Verdana"/>
          <w:b/>
          <w:bCs/>
          <w:sz w:val="24"/>
          <w:szCs w:val="24"/>
        </w:rPr>
        <w:t>Магнитные материалы специализированного назначения</w:t>
      </w:r>
    </w:p>
    <w:p w:rsidR="00C50836" w:rsidRPr="00341C39" w:rsidRDefault="00C50836" w:rsidP="00C50836">
      <w:pPr>
        <w:spacing w:after="0" w:line="240" w:lineRule="auto"/>
        <w:rPr>
          <w:rFonts w:ascii="Verdana" w:hAnsi="Verdana"/>
          <w:sz w:val="20"/>
        </w:rPr>
      </w:pPr>
    </w:p>
    <w:p w:rsidR="00C50836" w:rsidRPr="00341C39" w:rsidRDefault="00C50836" w:rsidP="00C50836">
      <w:pPr>
        <w:spacing w:after="0" w:line="240" w:lineRule="auto"/>
        <w:jc w:val="both"/>
        <w:rPr>
          <w:sz w:val="24"/>
          <w:szCs w:val="24"/>
        </w:rPr>
      </w:pPr>
      <w:r w:rsidRPr="00341C39">
        <w:rPr>
          <w:rFonts w:ascii="Verdana" w:hAnsi="Verdana"/>
          <w:b/>
          <w:bCs/>
          <w:sz w:val="20"/>
          <w:szCs w:val="20"/>
        </w:rPr>
        <w:t>Ферриты и металлические сплавы с ППГ.</w:t>
      </w:r>
      <w:r w:rsidRPr="00341C39">
        <w:rPr>
          <w:rFonts w:ascii="Verdana" w:hAnsi="Verdana"/>
          <w:sz w:val="20"/>
          <w:szCs w:val="20"/>
        </w:rPr>
        <w:t xml:space="preserve"> Магнитные материалы с прямоугольной </w:t>
      </w:r>
      <w:proofErr w:type="spellStart"/>
      <w:r w:rsidRPr="00341C39">
        <w:rPr>
          <w:rFonts w:ascii="Verdana" w:hAnsi="Verdana"/>
          <w:sz w:val="20"/>
          <w:szCs w:val="20"/>
        </w:rPr>
        <w:t>петлей</w:t>
      </w:r>
      <w:proofErr w:type="spellEnd"/>
      <w:r w:rsidRPr="00341C39">
        <w:rPr>
          <w:rFonts w:ascii="Verdana" w:hAnsi="Verdana"/>
          <w:sz w:val="20"/>
          <w:szCs w:val="20"/>
        </w:rPr>
        <w:t xml:space="preserve"> гистерезиса (ППГ) находят широкое применение в устройствах автоматики, вычислительной техники, в аппаратуре телеграфной связи. Сердечники из материала с ППГ имеют два устойчивых магнитных состояния, соответствующих различным </w:t>
      </w:r>
      <w:r w:rsidRPr="00341C39">
        <w:rPr>
          <w:rFonts w:ascii="Verdana" w:hAnsi="Verdana"/>
          <w:sz w:val="20"/>
          <w:szCs w:val="20"/>
        </w:rPr>
        <w:lastRenderedPageBreak/>
        <w:t xml:space="preserve">направлениям остаточной магнитной индукции. Именно благодаря этой особенности их можно использовать в качестве элементов для хранения и переработки двоичной информации. Запись и считывание информации осуществляются переключением сердечника из одного магнитного состояния в другое с помощью импульсов тока, создающих требуемую </w:t>
      </w:r>
      <w:proofErr w:type="spellStart"/>
      <w:r w:rsidRPr="00341C39">
        <w:rPr>
          <w:rFonts w:ascii="Verdana" w:hAnsi="Verdana"/>
          <w:sz w:val="20"/>
          <w:szCs w:val="20"/>
        </w:rPr>
        <w:t>напряженность</w:t>
      </w:r>
      <w:proofErr w:type="spellEnd"/>
      <w:r w:rsidRPr="00341C39">
        <w:rPr>
          <w:rFonts w:ascii="Verdana" w:hAnsi="Verdana"/>
          <w:sz w:val="20"/>
          <w:szCs w:val="20"/>
        </w:rPr>
        <w:t xml:space="preserve"> магнитного поля.</w:t>
      </w:r>
    </w:p>
    <w:p w:rsidR="00C50836" w:rsidRPr="00341C39" w:rsidRDefault="00C50836" w:rsidP="00C50836">
      <w:pPr>
        <w:spacing w:after="0" w:line="240" w:lineRule="auto"/>
        <w:rPr>
          <w:rFonts w:ascii="Verdana" w:hAnsi="Verdana"/>
          <w:sz w:val="20"/>
        </w:rPr>
      </w:pPr>
    </w:p>
    <w:p w:rsidR="00C50836" w:rsidRPr="00341C39" w:rsidRDefault="00C50836" w:rsidP="00C50836">
      <w:pPr>
        <w:spacing w:after="0" w:line="240" w:lineRule="auto"/>
        <w:jc w:val="both"/>
        <w:rPr>
          <w:sz w:val="24"/>
          <w:szCs w:val="24"/>
        </w:rPr>
      </w:pPr>
      <w:r w:rsidRPr="00341C39">
        <w:rPr>
          <w:rFonts w:ascii="Verdana" w:hAnsi="Verdana"/>
          <w:sz w:val="20"/>
          <w:szCs w:val="20"/>
        </w:rPr>
        <w:t xml:space="preserve">Двоичные элементы на магнитных сердечниках с ППГ характеризуются высокой </w:t>
      </w:r>
      <w:proofErr w:type="spellStart"/>
      <w:r w:rsidRPr="00341C39">
        <w:rPr>
          <w:rFonts w:ascii="Verdana" w:hAnsi="Verdana"/>
          <w:sz w:val="20"/>
          <w:szCs w:val="20"/>
        </w:rPr>
        <w:t>надежностью</w:t>
      </w:r>
      <w:proofErr w:type="spellEnd"/>
      <w:r w:rsidRPr="00341C39">
        <w:rPr>
          <w:rFonts w:ascii="Verdana" w:hAnsi="Verdana"/>
          <w:sz w:val="20"/>
          <w:szCs w:val="20"/>
        </w:rPr>
        <w:t xml:space="preserve">, малыми габаритами, низкой стоимостью, относительной стабильностью характеристик. Они обладают практически неограниченным сроком службы, сохраняют записанную информацию при </w:t>
      </w:r>
      <w:proofErr w:type="spellStart"/>
      <w:r w:rsidRPr="00341C39">
        <w:rPr>
          <w:rFonts w:ascii="Verdana" w:hAnsi="Verdana"/>
          <w:sz w:val="20"/>
          <w:szCs w:val="20"/>
        </w:rPr>
        <w:t>отключенных</w:t>
      </w:r>
      <w:proofErr w:type="spellEnd"/>
      <w:r w:rsidRPr="00341C39">
        <w:rPr>
          <w:rFonts w:ascii="Verdana" w:hAnsi="Verdana"/>
          <w:sz w:val="20"/>
          <w:szCs w:val="20"/>
        </w:rPr>
        <w:t xml:space="preserve"> источниках питания.</w:t>
      </w:r>
    </w:p>
    <w:p w:rsidR="00C50836" w:rsidRPr="00341C39" w:rsidRDefault="00C50836" w:rsidP="00C50836">
      <w:pPr>
        <w:spacing w:after="0" w:line="240" w:lineRule="auto"/>
        <w:rPr>
          <w:rFonts w:ascii="Verdana" w:hAnsi="Verdana"/>
          <w:sz w:val="20"/>
        </w:rPr>
      </w:pPr>
    </w:p>
    <w:p w:rsidR="00C50836" w:rsidRPr="00341C39" w:rsidRDefault="00C50836" w:rsidP="00C50836">
      <w:pPr>
        <w:spacing w:after="0" w:line="240" w:lineRule="auto"/>
        <w:jc w:val="both"/>
        <w:rPr>
          <w:sz w:val="24"/>
          <w:szCs w:val="24"/>
        </w:rPr>
      </w:pPr>
      <w:r w:rsidRPr="00341C39">
        <w:rPr>
          <w:rFonts w:ascii="Verdana" w:hAnsi="Verdana"/>
          <w:sz w:val="20"/>
          <w:szCs w:val="20"/>
        </w:rPr>
        <w:t xml:space="preserve">К материалам и изделиям этого типа предъявляют ряд специфических требований, а для их характеристики привлекают некоторые дополнительные параметры. Основным из таких параметров является коэффициент прямоугольности петли гистерезиса </w:t>
      </w:r>
      <w:proofErr w:type="spellStart"/>
      <w:r w:rsidRPr="00341C39">
        <w:rPr>
          <w:rFonts w:ascii="Verdana" w:hAnsi="Verdana"/>
          <w:sz w:val="20"/>
          <w:szCs w:val="20"/>
        </w:rPr>
        <w:t>К</w:t>
      </w:r>
      <w:r w:rsidRPr="00341C39">
        <w:rPr>
          <w:rFonts w:ascii="Verdana" w:hAnsi="Verdana"/>
          <w:sz w:val="20"/>
          <w:szCs w:val="20"/>
          <w:vertAlign w:val="subscript"/>
        </w:rPr>
        <w:t>пу</w:t>
      </w:r>
      <w:proofErr w:type="spellEnd"/>
      <w:r w:rsidRPr="00341C39">
        <w:rPr>
          <w:rFonts w:ascii="Verdana" w:hAnsi="Verdana"/>
          <w:sz w:val="20"/>
          <w:szCs w:val="20"/>
        </w:rPr>
        <w:t xml:space="preserve">, представляющий собой отношение остаточной индукции </w:t>
      </w:r>
      <w:proofErr w:type="spellStart"/>
      <w:r w:rsidRPr="00341C39">
        <w:rPr>
          <w:rFonts w:ascii="Verdana" w:hAnsi="Verdana"/>
          <w:sz w:val="20"/>
          <w:szCs w:val="20"/>
        </w:rPr>
        <w:t>В</w:t>
      </w:r>
      <w:r w:rsidRPr="00341C39">
        <w:rPr>
          <w:rFonts w:ascii="Verdana" w:hAnsi="Verdana"/>
          <w:sz w:val="20"/>
          <w:szCs w:val="20"/>
          <w:vertAlign w:val="subscript"/>
        </w:rPr>
        <w:t>г</w:t>
      </w:r>
      <w:proofErr w:type="spellEnd"/>
      <w:r w:rsidRPr="00341C39">
        <w:rPr>
          <w:rFonts w:ascii="Verdana" w:hAnsi="Verdana"/>
          <w:sz w:val="20"/>
          <w:szCs w:val="20"/>
        </w:rPr>
        <w:t xml:space="preserve"> к максимальной индукции </w:t>
      </w:r>
      <w:proofErr w:type="spellStart"/>
      <w:r w:rsidRPr="00341C39">
        <w:rPr>
          <w:rFonts w:ascii="Verdana" w:hAnsi="Verdana"/>
          <w:sz w:val="20"/>
          <w:szCs w:val="20"/>
        </w:rPr>
        <w:t>В</w:t>
      </w:r>
      <w:r w:rsidRPr="00341C39">
        <w:rPr>
          <w:rFonts w:ascii="Verdana" w:hAnsi="Verdana"/>
          <w:sz w:val="20"/>
          <w:szCs w:val="20"/>
          <w:vertAlign w:val="subscript"/>
        </w:rPr>
        <w:t>maх</w:t>
      </w:r>
      <w:proofErr w:type="spellEnd"/>
      <w:r w:rsidRPr="00341C39">
        <w:rPr>
          <w:rFonts w:ascii="Verdana" w:hAnsi="Verdana"/>
          <w:sz w:val="20"/>
          <w:szCs w:val="20"/>
        </w:rPr>
        <w:t xml:space="preserve">: </w:t>
      </w:r>
      <w:proofErr w:type="spellStart"/>
      <w:r w:rsidRPr="00341C39">
        <w:rPr>
          <w:rFonts w:ascii="Verdana" w:hAnsi="Verdana"/>
          <w:sz w:val="20"/>
          <w:szCs w:val="20"/>
        </w:rPr>
        <w:t>К</w:t>
      </w:r>
      <w:r w:rsidRPr="00341C39">
        <w:rPr>
          <w:rFonts w:ascii="Verdana" w:hAnsi="Verdana"/>
          <w:sz w:val="20"/>
          <w:szCs w:val="20"/>
          <w:vertAlign w:val="subscript"/>
        </w:rPr>
        <w:t>пу</w:t>
      </w:r>
      <w:proofErr w:type="spellEnd"/>
      <w:r w:rsidRPr="00341C39">
        <w:rPr>
          <w:rFonts w:ascii="Verdana" w:hAnsi="Verdana"/>
          <w:sz w:val="20"/>
          <w:szCs w:val="20"/>
        </w:rPr>
        <w:t>=</w:t>
      </w:r>
      <w:proofErr w:type="spellStart"/>
      <w:r w:rsidRPr="00341C39">
        <w:rPr>
          <w:rFonts w:ascii="Verdana" w:hAnsi="Verdana"/>
          <w:sz w:val="20"/>
          <w:szCs w:val="20"/>
        </w:rPr>
        <w:t>В</w:t>
      </w:r>
      <w:r w:rsidRPr="00341C39">
        <w:rPr>
          <w:rFonts w:ascii="Verdana" w:hAnsi="Verdana"/>
          <w:sz w:val="20"/>
          <w:szCs w:val="20"/>
          <w:vertAlign w:val="subscript"/>
        </w:rPr>
        <w:t>r</w:t>
      </w:r>
      <w:proofErr w:type="spellEnd"/>
      <w:r w:rsidRPr="00341C39">
        <w:rPr>
          <w:rFonts w:ascii="Verdana" w:hAnsi="Verdana"/>
          <w:sz w:val="20"/>
          <w:szCs w:val="20"/>
        </w:rPr>
        <w:t>/</w:t>
      </w:r>
      <w:proofErr w:type="spellStart"/>
      <w:r w:rsidRPr="00341C39">
        <w:rPr>
          <w:rFonts w:ascii="Verdana" w:hAnsi="Verdana"/>
          <w:sz w:val="20"/>
          <w:szCs w:val="20"/>
        </w:rPr>
        <w:t>B</w:t>
      </w:r>
      <w:r w:rsidRPr="00341C39">
        <w:rPr>
          <w:rFonts w:ascii="Verdana" w:hAnsi="Verdana"/>
          <w:sz w:val="20"/>
          <w:szCs w:val="20"/>
          <w:vertAlign w:val="subscript"/>
        </w:rPr>
        <w:t>max</w:t>
      </w:r>
      <w:proofErr w:type="spellEnd"/>
      <w:r w:rsidRPr="00341C39">
        <w:rPr>
          <w:rFonts w:ascii="Verdana" w:hAnsi="Verdana"/>
          <w:sz w:val="20"/>
          <w:szCs w:val="20"/>
        </w:rPr>
        <w:t>.</w:t>
      </w:r>
    </w:p>
    <w:p w:rsidR="00C50836" w:rsidRPr="00341C39" w:rsidRDefault="00C50836" w:rsidP="00C50836">
      <w:pPr>
        <w:spacing w:after="0" w:line="240" w:lineRule="auto"/>
        <w:rPr>
          <w:rFonts w:ascii="Verdana" w:hAnsi="Verdana"/>
          <w:sz w:val="20"/>
        </w:rPr>
      </w:pPr>
    </w:p>
    <w:p w:rsidR="00C50836" w:rsidRPr="00341C39" w:rsidRDefault="00C50836" w:rsidP="00C50836">
      <w:pPr>
        <w:spacing w:after="0" w:line="240" w:lineRule="auto"/>
        <w:jc w:val="both"/>
        <w:rPr>
          <w:sz w:val="24"/>
          <w:szCs w:val="24"/>
        </w:rPr>
      </w:pPr>
      <w:r w:rsidRPr="00341C39">
        <w:rPr>
          <w:rFonts w:ascii="Verdana" w:hAnsi="Verdana"/>
          <w:sz w:val="20"/>
          <w:szCs w:val="20"/>
        </w:rPr>
        <w:t xml:space="preserve">Для </w:t>
      </w:r>
      <w:proofErr w:type="spellStart"/>
      <w:r w:rsidRPr="00341C39">
        <w:rPr>
          <w:rFonts w:ascii="Verdana" w:hAnsi="Verdana"/>
          <w:sz w:val="20"/>
          <w:szCs w:val="20"/>
        </w:rPr>
        <w:t>определенности</w:t>
      </w:r>
      <w:proofErr w:type="spellEnd"/>
      <w:r w:rsidRPr="00341C39">
        <w:rPr>
          <w:rFonts w:ascii="Verdana" w:hAnsi="Verdana"/>
          <w:sz w:val="20"/>
          <w:szCs w:val="20"/>
        </w:rPr>
        <w:t xml:space="preserve"> </w:t>
      </w:r>
      <w:proofErr w:type="spellStart"/>
      <w:r w:rsidRPr="00341C39">
        <w:rPr>
          <w:rFonts w:ascii="Verdana" w:hAnsi="Verdana"/>
          <w:sz w:val="20"/>
          <w:szCs w:val="20"/>
        </w:rPr>
        <w:t>В</w:t>
      </w:r>
      <w:r w:rsidRPr="00341C39">
        <w:rPr>
          <w:rFonts w:ascii="Verdana" w:hAnsi="Verdana"/>
          <w:sz w:val="20"/>
          <w:szCs w:val="20"/>
          <w:vertAlign w:val="subscript"/>
        </w:rPr>
        <w:t>maх</w:t>
      </w:r>
      <w:proofErr w:type="spellEnd"/>
      <w:r w:rsidRPr="00341C39">
        <w:rPr>
          <w:rFonts w:ascii="Verdana" w:hAnsi="Verdana"/>
          <w:sz w:val="20"/>
          <w:szCs w:val="20"/>
        </w:rPr>
        <w:t xml:space="preserve"> измеряют при </w:t>
      </w:r>
      <w:proofErr w:type="spellStart"/>
      <w:r w:rsidRPr="00341C39">
        <w:rPr>
          <w:rFonts w:ascii="Verdana" w:hAnsi="Verdana"/>
          <w:sz w:val="20"/>
          <w:szCs w:val="20"/>
        </w:rPr>
        <w:t>Н</w:t>
      </w:r>
      <w:r w:rsidRPr="00341C39">
        <w:rPr>
          <w:rFonts w:ascii="Verdana" w:hAnsi="Verdana"/>
          <w:sz w:val="20"/>
          <w:szCs w:val="20"/>
          <w:vertAlign w:val="subscript"/>
        </w:rPr>
        <w:t>mах</w:t>
      </w:r>
      <w:proofErr w:type="spellEnd"/>
      <w:r w:rsidRPr="00341C39">
        <w:rPr>
          <w:rFonts w:ascii="Verdana" w:hAnsi="Verdana"/>
          <w:sz w:val="20"/>
          <w:szCs w:val="20"/>
        </w:rPr>
        <w:t xml:space="preserve">=5НС. Желательно, чтобы </w:t>
      </w:r>
      <w:proofErr w:type="spellStart"/>
      <w:r w:rsidRPr="00341C39">
        <w:rPr>
          <w:rFonts w:ascii="Verdana" w:hAnsi="Verdana"/>
          <w:sz w:val="20"/>
          <w:szCs w:val="20"/>
        </w:rPr>
        <w:t>К</w:t>
      </w:r>
      <w:r w:rsidRPr="00341C39">
        <w:rPr>
          <w:rFonts w:ascii="Verdana" w:hAnsi="Verdana"/>
          <w:sz w:val="20"/>
          <w:szCs w:val="20"/>
          <w:vertAlign w:val="subscript"/>
        </w:rPr>
        <w:t>пу</w:t>
      </w:r>
      <w:proofErr w:type="spellEnd"/>
      <w:r w:rsidRPr="00341C39">
        <w:rPr>
          <w:rFonts w:ascii="Verdana" w:hAnsi="Verdana"/>
          <w:sz w:val="20"/>
          <w:szCs w:val="20"/>
        </w:rPr>
        <w:t xml:space="preserve"> был возможно ближе к единице. Для обеспечения быстрого перемагничивания сердечников они должны иметь небольшой коэффициент переключения </w:t>
      </w:r>
      <w:proofErr w:type="spellStart"/>
      <w:r w:rsidRPr="00341C39">
        <w:rPr>
          <w:rFonts w:ascii="Verdana" w:hAnsi="Verdana"/>
          <w:sz w:val="20"/>
          <w:szCs w:val="20"/>
        </w:rPr>
        <w:t>Sq</w:t>
      </w:r>
      <w:proofErr w:type="spellEnd"/>
      <w:r w:rsidRPr="00341C39">
        <w:rPr>
          <w:rFonts w:ascii="Verdana" w:hAnsi="Verdana"/>
          <w:sz w:val="20"/>
          <w:szCs w:val="20"/>
        </w:rPr>
        <w:t>, численно равный количеству электричества на единицу толщины сердечника, которое необходимо для перемагничивания его из одного состояния остаточной индукции в противоположное состояние максимальной индукции.</w:t>
      </w:r>
    </w:p>
    <w:p w:rsidR="00C50836" w:rsidRPr="00341C39" w:rsidRDefault="00C50836" w:rsidP="00C50836">
      <w:pPr>
        <w:spacing w:after="0" w:line="240" w:lineRule="auto"/>
        <w:rPr>
          <w:rFonts w:ascii="Verdana" w:hAnsi="Verdana"/>
          <w:sz w:val="20"/>
        </w:rPr>
      </w:pPr>
    </w:p>
    <w:p w:rsidR="00C50836" w:rsidRPr="00341C39" w:rsidRDefault="00C50836" w:rsidP="00C50836">
      <w:pPr>
        <w:spacing w:after="0" w:line="240" w:lineRule="auto"/>
        <w:jc w:val="both"/>
        <w:rPr>
          <w:sz w:val="24"/>
          <w:szCs w:val="24"/>
        </w:rPr>
      </w:pPr>
      <w:r w:rsidRPr="00341C39">
        <w:rPr>
          <w:rFonts w:ascii="Verdana" w:hAnsi="Verdana"/>
          <w:sz w:val="20"/>
          <w:szCs w:val="20"/>
        </w:rPr>
        <w:t>Кроме того, материалы с ППГ должны обеспечивать малое время перемагничивания, возможно большую температурную стабильность магнитных характеристик, следовательно, иметь высокую температуру Кюри и некоторые другие свойства.</w:t>
      </w:r>
    </w:p>
    <w:p w:rsidR="00C50836" w:rsidRPr="00341C39" w:rsidRDefault="00C50836" w:rsidP="00C50836">
      <w:pPr>
        <w:spacing w:after="0" w:line="240" w:lineRule="auto"/>
        <w:rPr>
          <w:rFonts w:ascii="Verdana" w:hAnsi="Verdana"/>
          <w:sz w:val="20"/>
        </w:rPr>
      </w:pPr>
    </w:p>
    <w:p w:rsidR="00C50836" w:rsidRPr="00341C39" w:rsidRDefault="00C50836" w:rsidP="00C50836">
      <w:pPr>
        <w:spacing w:after="0" w:line="240" w:lineRule="auto"/>
        <w:jc w:val="both"/>
        <w:rPr>
          <w:sz w:val="24"/>
          <w:szCs w:val="24"/>
        </w:rPr>
      </w:pPr>
      <w:r w:rsidRPr="00341C39">
        <w:rPr>
          <w:rFonts w:ascii="Verdana" w:hAnsi="Verdana"/>
          <w:sz w:val="20"/>
          <w:szCs w:val="20"/>
        </w:rPr>
        <w:t>Ферриты с ППГ в практике распространены шире, чем металлические тонкие ленты. Это объясняется тем, что технология изготовления сердечников наиболее проста и экономична. Свойства ферритовых сердечников приведены в табл.2.</w:t>
      </w:r>
    </w:p>
    <w:p w:rsidR="00C50836" w:rsidRPr="00341C39" w:rsidRDefault="00C50836" w:rsidP="00C50836">
      <w:pPr>
        <w:spacing w:after="0" w:line="240" w:lineRule="auto"/>
        <w:rPr>
          <w:rFonts w:ascii="Verdana" w:hAnsi="Verdana"/>
          <w:sz w:val="20"/>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1"/>
        <w:gridCol w:w="640"/>
        <w:gridCol w:w="708"/>
        <w:gridCol w:w="993"/>
        <w:gridCol w:w="899"/>
        <w:gridCol w:w="614"/>
        <w:gridCol w:w="2050"/>
      </w:tblGrid>
      <w:tr w:rsidR="00C50836" w:rsidRPr="00341C39" w:rsidTr="00850F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341C39" w:rsidRDefault="00C50836" w:rsidP="00850FD4">
            <w:pPr>
              <w:spacing w:after="0" w:line="240" w:lineRule="auto"/>
              <w:jc w:val="center"/>
              <w:rPr>
                <w:sz w:val="24"/>
                <w:szCs w:val="24"/>
              </w:rPr>
            </w:pPr>
            <w:r w:rsidRPr="00341C39">
              <w:rPr>
                <w:rFonts w:ascii="Verdana" w:hAnsi="Verdana"/>
                <w:sz w:val="20"/>
                <w:szCs w:val="20"/>
              </w:rPr>
              <w:t>Материал или сердечник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341C39" w:rsidRDefault="00C50836" w:rsidP="00850FD4">
            <w:pPr>
              <w:spacing w:after="0" w:line="240" w:lineRule="auto"/>
              <w:jc w:val="center"/>
              <w:rPr>
                <w:sz w:val="24"/>
                <w:szCs w:val="24"/>
              </w:rPr>
            </w:pPr>
            <w:r w:rsidRPr="00341C39">
              <w:rPr>
                <w:rFonts w:ascii="Verdana" w:hAnsi="Verdana"/>
                <w:sz w:val="20"/>
                <w:szCs w:val="20"/>
              </w:rPr>
              <w:t>НС, 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341C39" w:rsidRDefault="00C50836" w:rsidP="00850FD4">
            <w:pPr>
              <w:spacing w:after="0" w:line="240" w:lineRule="auto"/>
              <w:jc w:val="center"/>
              <w:rPr>
                <w:sz w:val="24"/>
                <w:szCs w:val="24"/>
              </w:rPr>
            </w:pPr>
            <w:proofErr w:type="spellStart"/>
            <w:r w:rsidRPr="00341C39">
              <w:rPr>
                <w:rFonts w:ascii="Verdana" w:hAnsi="Verdana"/>
                <w:sz w:val="20"/>
                <w:szCs w:val="20"/>
              </w:rPr>
              <w:t>Вr</w:t>
            </w:r>
            <w:proofErr w:type="spellEnd"/>
            <w:r w:rsidRPr="00341C39">
              <w:rPr>
                <w:rFonts w:ascii="Verdana" w:hAnsi="Verdana"/>
                <w:sz w:val="20"/>
                <w:szCs w:val="20"/>
              </w:rPr>
              <w:t>, Тл</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341C39" w:rsidRDefault="00C50836" w:rsidP="00850FD4">
            <w:pPr>
              <w:spacing w:after="0" w:line="240" w:lineRule="auto"/>
              <w:jc w:val="center"/>
              <w:rPr>
                <w:sz w:val="24"/>
                <w:szCs w:val="24"/>
              </w:rPr>
            </w:pPr>
            <w:proofErr w:type="spellStart"/>
            <w:r w:rsidRPr="00341C39">
              <w:rPr>
                <w:rFonts w:ascii="Verdana" w:hAnsi="Verdana"/>
                <w:sz w:val="20"/>
                <w:szCs w:val="20"/>
              </w:rPr>
              <w:t>К</w:t>
            </w:r>
            <w:r w:rsidRPr="00341C39">
              <w:rPr>
                <w:rFonts w:ascii="Verdana" w:hAnsi="Verdana"/>
                <w:sz w:val="20"/>
                <w:szCs w:val="20"/>
                <w:vertAlign w:val="subscript"/>
              </w:rPr>
              <w:t>пу</w:t>
            </w:r>
            <w:proofErr w:type="spellEnd"/>
            <w:r w:rsidRPr="00341C39">
              <w:rPr>
                <w:rFonts w:ascii="Verdana" w:hAnsi="Verdana"/>
                <w:sz w:val="20"/>
                <w:szCs w:val="20"/>
              </w:rPr>
              <w:t>, (не менее)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341C39" w:rsidRDefault="00C50836" w:rsidP="00850FD4">
            <w:pPr>
              <w:spacing w:after="0" w:line="240" w:lineRule="auto"/>
              <w:jc w:val="center"/>
              <w:rPr>
                <w:sz w:val="24"/>
                <w:szCs w:val="24"/>
              </w:rPr>
            </w:pPr>
            <w:proofErr w:type="spellStart"/>
            <w:r w:rsidRPr="00341C39">
              <w:rPr>
                <w:rFonts w:ascii="Verdana" w:hAnsi="Verdana"/>
                <w:sz w:val="20"/>
                <w:szCs w:val="20"/>
              </w:rPr>
              <w:t>Sq</w:t>
            </w:r>
            <w:proofErr w:type="spellEnd"/>
            <w:r w:rsidRPr="00341C39">
              <w:rPr>
                <w:rFonts w:ascii="Verdana" w:hAnsi="Verdana"/>
                <w:sz w:val="20"/>
                <w:szCs w:val="20"/>
              </w:rPr>
              <w:t xml:space="preserve">, </w:t>
            </w:r>
            <w:proofErr w:type="spellStart"/>
            <w:r w:rsidRPr="00341C39">
              <w:rPr>
                <w:rFonts w:ascii="Verdana" w:hAnsi="Verdana"/>
                <w:sz w:val="20"/>
                <w:szCs w:val="20"/>
              </w:rPr>
              <w:t>мкКл</w:t>
            </w:r>
            <w:proofErr w:type="spellEnd"/>
            <w:r w:rsidRPr="00341C39">
              <w:rPr>
                <w:rFonts w:ascii="Verdana" w:hAnsi="Verdana"/>
                <w:sz w:val="20"/>
                <w:szCs w:val="20"/>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341C39" w:rsidRDefault="00C50836" w:rsidP="00850FD4">
            <w:pPr>
              <w:spacing w:after="0" w:line="240" w:lineRule="auto"/>
              <w:jc w:val="center"/>
              <w:rPr>
                <w:sz w:val="24"/>
                <w:szCs w:val="24"/>
              </w:rPr>
            </w:pPr>
            <w:proofErr w:type="spellStart"/>
            <w:r w:rsidRPr="00341C39">
              <w:rPr>
                <w:rFonts w:ascii="Verdana" w:hAnsi="Verdana"/>
                <w:sz w:val="20"/>
                <w:szCs w:val="20"/>
              </w:rPr>
              <w:t>Тк</w:t>
            </w:r>
            <w:proofErr w:type="spellEnd"/>
            <w:r w:rsidRPr="00341C39">
              <w:rPr>
                <w:rFonts w:ascii="Verdana" w:hAnsi="Verdana"/>
                <w:sz w:val="20"/>
                <w:szCs w:val="20"/>
              </w:rPr>
              <w:t>, °С</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341C39" w:rsidRDefault="00C50836" w:rsidP="00850FD4">
            <w:pPr>
              <w:spacing w:after="0" w:line="240" w:lineRule="auto"/>
              <w:jc w:val="center"/>
              <w:rPr>
                <w:sz w:val="24"/>
                <w:szCs w:val="24"/>
              </w:rPr>
            </w:pPr>
            <w:r w:rsidRPr="00341C39">
              <w:rPr>
                <w:rFonts w:ascii="Verdana" w:hAnsi="Verdana"/>
                <w:sz w:val="20"/>
                <w:szCs w:val="20"/>
              </w:rPr>
              <w:t>Примечание</w:t>
            </w:r>
          </w:p>
        </w:tc>
      </w:tr>
      <w:tr w:rsidR="00C50836" w:rsidRPr="00341C39" w:rsidTr="00850F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341C39" w:rsidRDefault="00C50836" w:rsidP="00850FD4">
            <w:pPr>
              <w:spacing w:after="0" w:line="240" w:lineRule="auto"/>
              <w:jc w:val="center"/>
              <w:rPr>
                <w:sz w:val="24"/>
                <w:szCs w:val="24"/>
              </w:rPr>
            </w:pPr>
            <w:r w:rsidRPr="00341C39">
              <w:rPr>
                <w:rFonts w:ascii="Verdana" w:hAnsi="Verdana"/>
                <w:sz w:val="20"/>
                <w:szCs w:val="20"/>
              </w:rPr>
              <w:t xml:space="preserve">Ферриты </w:t>
            </w:r>
            <w:proofErr w:type="spellStart"/>
            <w:r w:rsidRPr="00341C39">
              <w:rPr>
                <w:rFonts w:ascii="Verdana" w:hAnsi="Verdana"/>
                <w:sz w:val="20"/>
                <w:szCs w:val="20"/>
              </w:rPr>
              <w:t>различныхмарок</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341C39" w:rsidRDefault="00C50836" w:rsidP="00850FD4">
            <w:pPr>
              <w:spacing w:after="0" w:line="240" w:lineRule="auto"/>
              <w:jc w:val="center"/>
              <w:rPr>
                <w:sz w:val="24"/>
                <w:szCs w:val="24"/>
              </w:rPr>
            </w:pPr>
            <w:r w:rsidRPr="00341C39">
              <w:rPr>
                <w:rFonts w:ascii="Verdana" w:hAnsi="Verdana"/>
                <w:sz w:val="20"/>
                <w:szCs w:val="20"/>
              </w:rPr>
              <w:t>10-1200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341C39" w:rsidRDefault="00C50836" w:rsidP="00850FD4">
            <w:pPr>
              <w:spacing w:after="0" w:line="240" w:lineRule="auto"/>
              <w:jc w:val="center"/>
              <w:rPr>
                <w:sz w:val="24"/>
                <w:szCs w:val="24"/>
              </w:rPr>
            </w:pPr>
            <w:r w:rsidRPr="00341C39">
              <w:rPr>
                <w:rFonts w:ascii="Verdana" w:hAnsi="Verdana"/>
                <w:sz w:val="20"/>
                <w:szCs w:val="20"/>
              </w:rPr>
              <w:t>0,15-0,25</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341C39" w:rsidRDefault="00C50836" w:rsidP="00850FD4">
            <w:pPr>
              <w:spacing w:after="0" w:line="240" w:lineRule="auto"/>
              <w:jc w:val="center"/>
              <w:rPr>
                <w:sz w:val="24"/>
                <w:szCs w:val="24"/>
              </w:rPr>
            </w:pPr>
            <w:r w:rsidRPr="00341C39">
              <w:rPr>
                <w:rFonts w:ascii="Verdana" w:hAnsi="Verdana"/>
                <w:sz w:val="20"/>
                <w:szCs w:val="20"/>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341C39" w:rsidRDefault="00C50836" w:rsidP="00850FD4">
            <w:pPr>
              <w:spacing w:after="0" w:line="240" w:lineRule="auto"/>
              <w:jc w:val="center"/>
              <w:rPr>
                <w:sz w:val="24"/>
                <w:szCs w:val="24"/>
              </w:rPr>
            </w:pPr>
            <w:r w:rsidRPr="00341C39">
              <w:rPr>
                <w:rFonts w:ascii="Verdana" w:hAnsi="Verdana"/>
                <w:sz w:val="20"/>
                <w:szCs w:val="20"/>
              </w:rPr>
              <w:t>25-55</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341C39" w:rsidRDefault="00C50836" w:rsidP="00850FD4">
            <w:pPr>
              <w:spacing w:after="0" w:line="240" w:lineRule="auto"/>
              <w:jc w:val="center"/>
              <w:rPr>
                <w:sz w:val="24"/>
                <w:szCs w:val="24"/>
              </w:rPr>
            </w:pPr>
            <w:r w:rsidRPr="00341C39">
              <w:rPr>
                <w:rFonts w:ascii="Verdana" w:hAnsi="Verdana"/>
                <w:sz w:val="20"/>
                <w:szCs w:val="20"/>
              </w:rPr>
              <w:t>110-630</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341C39" w:rsidRDefault="00C50836" w:rsidP="00850FD4">
            <w:pPr>
              <w:spacing w:after="0" w:line="240" w:lineRule="auto"/>
              <w:jc w:val="center"/>
              <w:rPr>
                <w:sz w:val="24"/>
                <w:szCs w:val="24"/>
              </w:rPr>
            </w:pPr>
            <w:r w:rsidRPr="00341C39">
              <w:rPr>
                <w:rFonts w:ascii="Verdana" w:hAnsi="Verdana"/>
                <w:sz w:val="20"/>
                <w:szCs w:val="20"/>
              </w:rPr>
              <w:t>Имеется свыше 25 различных марок</w:t>
            </w:r>
          </w:p>
        </w:tc>
      </w:tr>
      <w:tr w:rsidR="00C50836" w:rsidRPr="00341C39" w:rsidTr="00850F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341C39" w:rsidRDefault="00C50836" w:rsidP="00850FD4">
            <w:pPr>
              <w:spacing w:after="0" w:line="240" w:lineRule="auto"/>
              <w:jc w:val="center"/>
              <w:rPr>
                <w:sz w:val="24"/>
                <w:szCs w:val="24"/>
              </w:rPr>
            </w:pPr>
            <w:r w:rsidRPr="00341C39">
              <w:rPr>
                <w:rFonts w:ascii="Verdana" w:hAnsi="Verdana"/>
                <w:sz w:val="20"/>
                <w:szCs w:val="20"/>
              </w:rPr>
              <w:t>Микронные сердечники из пермаллоев (толщины ленты от 2 до 10 мкм)</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341C39" w:rsidRDefault="00C50836" w:rsidP="00850FD4">
            <w:pPr>
              <w:spacing w:after="0" w:line="240" w:lineRule="auto"/>
              <w:jc w:val="center"/>
              <w:rPr>
                <w:sz w:val="24"/>
                <w:szCs w:val="24"/>
              </w:rPr>
            </w:pPr>
            <w:r w:rsidRPr="00341C39">
              <w:rPr>
                <w:rFonts w:ascii="Verdana" w:hAnsi="Verdana"/>
                <w:sz w:val="20"/>
                <w:szCs w:val="20"/>
              </w:rPr>
              <w:t>8-50</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341C39" w:rsidRDefault="00C50836" w:rsidP="00850FD4">
            <w:pPr>
              <w:spacing w:after="0" w:line="240" w:lineRule="auto"/>
              <w:jc w:val="center"/>
              <w:rPr>
                <w:sz w:val="24"/>
                <w:szCs w:val="24"/>
              </w:rPr>
            </w:pPr>
            <w:r w:rsidRPr="00341C39">
              <w:rPr>
                <w:rFonts w:ascii="Verdana" w:hAnsi="Verdana"/>
                <w:sz w:val="20"/>
                <w:szCs w:val="20"/>
              </w:rPr>
              <w:t>0,6-1,5</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341C39" w:rsidRDefault="00C50836" w:rsidP="00850FD4">
            <w:pPr>
              <w:spacing w:after="0" w:line="240" w:lineRule="auto"/>
              <w:jc w:val="center"/>
              <w:rPr>
                <w:sz w:val="24"/>
                <w:szCs w:val="24"/>
              </w:rPr>
            </w:pPr>
            <w:r w:rsidRPr="00341C39">
              <w:rPr>
                <w:rFonts w:ascii="Verdana" w:hAnsi="Verdana"/>
                <w:sz w:val="20"/>
                <w:szCs w:val="20"/>
              </w:rPr>
              <w:t>0,85-0,9</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341C39" w:rsidRDefault="00C50836" w:rsidP="00850FD4">
            <w:pPr>
              <w:spacing w:after="0" w:line="240" w:lineRule="auto"/>
              <w:jc w:val="center"/>
              <w:rPr>
                <w:sz w:val="24"/>
                <w:szCs w:val="24"/>
              </w:rPr>
            </w:pPr>
            <w:r w:rsidRPr="00341C39">
              <w:rPr>
                <w:rFonts w:ascii="Verdana" w:hAnsi="Verdana"/>
                <w:sz w:val="20"/>
                <w:szCs w:val="20"/>
              </w:rPr>
              <w:t>25-100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341C39" w:rsidRDefault="00C50836" w:rsidP="00850FD4">
            <w:pPr>
              <w:spacing w:after="0" w:line="240" w:lineRule="auto"/>
              <w:jc w:val="center"/>
              <w:rPr>
                <w:sz w:val="24"/>
                <w:szCs w:val="24"/>
              </w:rPr>
            </w:pPr>
            <w:r w:rsidRPr="00341C39">
              <w:rPr>
                <w:rFonts w:ascii="Verdana" w:hAnsi="Verdana"/>
                <w:sz w:val="20"/>
                <w:szCs w:val="20"/>
              </w:rPr>
              <w:t>300-630</w:t>
            </w:r>
          </w:p>
        </w:tc>
        <w:tc>
          <w:tcPr>
            <w:tcW w:w="0" w:type="auto"/>
            <w:tcBorders>
              <w:top w:val="outset" w:sz="6" w:space="0" w:color="auto"/>
              <w:left w:val="outset" w:sz="6" w:space="0" w:color="auto"/>
              <w:bottom w:val="outset" w:sz="6" w:space="0" w:color="auto"/>
              <w:right w:val="outset" w:sz="6" w:space="0" w:color="auto"/>
            </w:tcBorders>
            <w:vAlign w:val="center"/>
            <w:hideMark/>
          </w:tcPr>
          <w:p w:rsidR="00C50836" w:rsidRPr="00341C39" w:rsidRDefault="00C50836" w:rsidP="00850FD4">
            <w:pPr>
              <w:spacing w:after="0" w:line="240" w:lineRule="auto"/>
              <w:jc w:val="center"/>
              <w:rPr>
                <w:sz w:val="24"/>
                <w:szCs w:val="24"/>
              </w:rPr>
            </w:pPr>
            <w:r w:rsidRPr="00341C39">
              <w:rPr>
                <w:rFonts w:ascii="Verdana" w:hAnsi="Verdana"/>
                <w:sz w:val="20"/>
                <w:szCs w:val="20"/>
              </w:rPr>
              <w:t>Сплавы 50НП, 65Н, 79НМ, 34НКПМ</w:t>
            </w:r>
          </w:p>
        </w:tc>
      </w:tr>
    </w:tbl>
    <w:p w:rsidR="00C50836" w:rsidRPr="00341C39" w:rsidRDefault="00C50836" w:rsidP="00C50836">
      <w:pPr>
        <w:spacing w:after="0" w:line="240" w:lineRule="auto"/>
        <w:rPr>
          <w:rFonts w:ascii="Verdana" w:hAnsi="Verdana"/>
          <w:sz w:val="20"/>
        </w:rPr>
      </w:pPr>
    </w:p>
    <w:p w:rsidR="00C50836" w:rsidRPr="00341C39" w:rsidRDefault="00C50836" w:rsidP="00C50836">
      <w:pPr>
        <w:spacing w:after="0" w:line="240" w:lineRule="auto"/>
        <w:jc w:val="center"/>
        <w:rPr>
          <w:sz w:val="24"/>
          <w:szCs w:val="24"/>
        </w:rPr>
      </w:pPr>
      <w:r w:rsidRPr="00341C39">
        <w:rPr>
          <w:rFonts w:ascii="Verdana" w:hAnsi="Verdana"/>
          <w:sz w:val="20"/>
          <w:szCs w:val="20"/>
        </w:rPr>
        <w:t>Табл.2. Свойства сердечников и материалов с ППГ.</w:t>
      </w:r>
    </w:p>
    <w:p w:rsidR="00C50836" w:rsidRPr="00341C39" w:rsidRDefault="00C50836" w:rsidP="00C50836">
      <w:pPr>
        <w:spacing w:after="0" w:line="240" w:lineRule="auto"/>
        <w:rPr>
          <w:rFonts w:ascii="Verdana" w:hAnsi="Verdana"/>
          <w:sz w:val="20"/>
        </w:rPr>
      </w:pPr>
    </w:p>
    <w:p w:rsidR="00C50836" w:rsidRPr="00341C39" w:rsidRDefault="00C50836" w:rsidP="00C50836">
      <w:pPr>
        <w:spacing w:after="0" w:line="240" w:lineRule="auto"/>
        <w:jc w:val="both"/>
        <w:rPr>
          <w:sz w:val="24"/>
          <w:szCs w:val="24"/>
        </w:rPr>
      </w:pPr>
      <w:r w:rsidRPr="00341C39">
        <w:rPr>
          <w:rFonts w:ascii="Verdana" w:hAnsi="Verdana"/>
          <w:sz w:val="20"/>
          <w:szCs w:val="20"/>
        </w:rPr>
        <w:t xml:space="preserve">Ферритам свойственна спонтанная прямоугольность петли гистерезиса, т.е. специфическая форма петли реализуется при выборе </w:t>
      </w:r>
      <w:proofErr w:type="spellStart"/>
      <w:r w:rsidRPr="00341C39">
        <w:rPr>
          <w:rFonts w:ascii="Verdana" w:hAnsi="Verdana"/>
          <w:sz w:val="20"/>
          <w:szCs w:val="20"/>
        </w:rPr>
        <w:t>определенного</w:t>
      </w:r>
      <w:proofErr w:type="spellEnd"/>
      <w:r w:rsidRPr="00341C39">
        <w:rPr>
          <w:rFonts w:ascii="Verdana" w:hAnsi="Verdana"/>
          <w:sz w:val="20"/>
          <w:szCs w:val="20"/>
        </w:rPr>
        <w:t xml:space="preserve"> химического состава и условий спекания феррита, а не является результатом какой-либо специальной обработки материала, приводящей к образованию текстуры (например, механических воздействий или обработки в сильном магнитном поле).</w:t>
      </w:r>
    </w:p>
    <w:p w:rsidR="00C50836" w:rsidRPr="00341C39" w:rsidRDefault="00C50836" w:rsidP="00C50836">
      <w:pPr>
        <w:spacing w:after="0" w:line="240" w:lineRule="auto"/>
        <w:rPr>
          <w:rFonts w:ascii="Verdana" w:hAnsi="Verdana"/>
          <w:sz w:val="20"/>
        </w:rPr>
      </w:pPr>
    </w:p>
    <w:p w:rsidR="00C50836" w:rsidRPr="00341C39" w:rsidRDefault="00C50836" w:rsidP="00C50836">
      <w:pPr>
        <w:spacing w:after="0" w:line="240" w:lineRule="auto"/>
        <w:jc w:val="both"/>
        <w:rPr>
          <w:sz w:val="24"/>
          <w:szCs w:val="24"/>
        </w:rPr>
      </w:pPr>
      <w:r w:rsidRPr="00341C39">
        <w:rPr>
          <w:rFonts w:ascii="Verdana" w:hAnsi="Verdana"/>
          <w:sz w:val="20"/>
          <w:szCs w:val="20"/>
        </w:rPr>
        <w:t xml:space="preserve">Из ферритов с ППГ наиболее широкое применение находят магний-марганцевые и литиевые </w:t>
      </w:r>
      <w:proofErr w:type="spellStart"/>
      <w:r w:rsidRPr="00341C39">
        <w:rPr>
          <w:rFonts w:ascii="Verdana" w:hAnsi="Verdana"/>
          <w:sz w:val="20"/>
          <w:szCs w:val="20"/>
        </w:rPr>
        <w:t>феррошпинели</w:t>
      </w:r>
      <w:proofErr w:type="spellEnd"/>
      <w:r w:rsidRPr="00341C39">
        <w:rPr>
          <w:rFonts w:ascii="Verdana" w:hAnsi="Verdana"/>
          <w:sz w:val="20"/>
          <w:szCs w:val="20"/>
        </w:rPr>
        <w:t xml:space="preserve">. Установлено, что прямоугольная петля гистерезиса характерна для материалов с достаточно сильной магнитной кристаллографической анизотропией и слабо выраженной магнитострикцией. В этом случае процессы перемагничивания происходят главным образом за </w:t>
      </w:r>
      <w:proofErr w:type="spellStart"/>
      <w:r w:rsidRPr="00341C39">
        <w:rPr>
          <w:rFonts w:ascii="Verdana" w:hAnsi="Verdana"/>
          <w:sz w:val="20"/>
          <w:szCs w:val="20"/>
        </w:rPr>
        <w:t>счет</w:t>
      </w:r>
      <w:proofErr w:type="spellEnd"/>
      <w:r w:rsidRPr="00341C39">
        <w:rPr>
          <w:rFonts w:ascii="Verdana" w:hAnsi="Verdana"/>
          <w:sz w:val="20"/>
          <w:szCs w:val="20"/>
        </w:rPr>
        <w:t xml:space="preserve"> необратимого смещения доменных границ. Сохранение большой остаточной намагниченности после снятия внешнего поля объясняется локализацией доменных границ на </w:t>
      </w:r>
      <w:proofErr w:type="spellStart"/>
      <w:r w:rsidRPr="00341C39">
        <w:rPr>
          <w:rFonts w:ascii="Verdana" w:hAnsi="Verdana"/>
          <w:sz w:val="20"/>
          <w:szCs w:val="20"/>
        </w:rPr>
        <w:t>микронеоднородностях</w:t>
      </w:r>
      <w:proofErr w:type="spellEnd"/>
      <w:r w:rsidRPr="00341C39">
        <w:rPr>
          <w:rFonts w:ascii="Verdana" w:hAnsi="Verdana"/>
          <w:sz w:val="20"/>
          <w:szCs w:val="20"/>
        </w:rPr>
        <w:t xml:space="preserve"> структуры</w:t>
      </w:r>
      <w:r>
        <w:rPr>
          <w:rFonts w:ascii="Verdana" w:hAnsi="Verdana"/>
          <w:sz w:val="20"/>
          <w:szCs w:val="20"/>
        </w:rPr>
        <w:t>.</w:t>
      </w:r>
    </w:p>
    <w:p w:rsidR="00C50836" w:rsidRPr="00341C39" w:rsidRDefault="00C50836" w:rsidP="00C50836">
      <w:pPr>
        <w:spacing w:after="0" w:line="240" w:lineRule="auto"/>
        <w:jc w:val="both"/>
        <w:rPr>
          <w:rFonts w:ascii="Verdana" w:hAnsi="Verdana"/>
          <w:sz w:val="20"/>
          <w:szCs w:val="20"/>
        </w:rPr>
      </w:pPr>
      <w:r w:rsidRPr="00341C39">
        <w:rPr>
          <w:rFonts w:ascii="Verdana" w:hAnsi="Verdana"/>
          <w:sz w:val="20"/>
          <w:szCs w:val="20"/>
        </w:rPr>
        <w:t xml:space="preserve">Такими неоднородностями могут быть области с разной степенью </w:t>
      </w:r>
      <w:proofErr w:type="spellStart"/>
      <w:r w:rsidRPr="00341C39">
        <w:rPr>
          <w:rFonts w:ascii="Verdana" w:hAnsi="Verdana"/>
          <w:sz w:val="20"/>
          <w:szCs w:val="20"/>
        </w:rPr>
        <w:t>обращенности</w:t>
      </w:r>
      <w:proofErr w:type="spellEnd"/>
      <w:r w:rsidRPr="00341C39">
        <w:rPr>
          <w:rFonts w:ascii="Verdana" w:hAnsi="Verdana"/>
          <w:sz w:val="20"/>
          <w:szCs w:val="20"/>
        </w:rPr>
        <w:t xml:space="preserve"> шпинели, вакансии и связанные с ними комплексы, </w:t>
      </w:r>
      <w:proofErr w:type="spellStart"/>
      <w:r w:rsidRPr="00341C39">
        <w:rPr>
          <w:rFonts w:ascii="Verdana" w:hAnsi="Verdana"/>
          <w:sz w:val="20"/>
          <w:szCs w:val="20"/>
        </w:rPr>
        <w:t>междуузельные</w:t>
      </w:r>
      <w:proofErr w:type="spellEnd"/>
      <w:r w:rsidRPr="00341C39">
        <w:rPr>
          <w:rFonts w:ascii="Verdana" w:hAnsi="Verdana"/>
          <w:sz w:val="20"/>
          <w:szCs w:val="20"/>
        </w:rPr>
        <w:t xml:space="preserve"> атомы и </w:t>
      </w:r>
      <w:proofErr w:type="gramStart"/>
      <w:r w:rsidRPr="00341C39">
        <w:rPr>
          <w:rFonts w:ascii="Verdana" w:hAnsi="Verdana"/>
          <w:sz w:val="20"/>
          <w:szCs w:val="20"/>
        </w:rPr>
        <w:t>др. Например</w:t>
      </w:r>
      <w:proofErr w:type="gramEnd"/>
      <w:r w:rsidRPr="00341C39">
        <w:rPr>
          <w:rFonts w:ascii="Verdana" w:hAnsi="Verdana"/>
          <w:sz w:val="20"/>
          <w:szCs w:val="20"/>
        </w:rPr>
        <w:t xml:space="preserve">, в магний-марганцевых ферритах спонтанная прямоугольность петли </w:t>
      </w:r>
      <w:r w:rsidRPr="00341C39">
        <w:rPr>
          <w:rFonts w:ascii="Verdana" w:hAnsi="Verdana"/>
          <w:sz w:val="20"/>
          <w:szCs w:val="20"/>
        </w:rPr>
        <w:lastRenderedPageBreak/>
        <w:t xml:space="preserve">гистерезиса обусловлена тетрагональными искажениями кристаллической </w:t>
      </w:r>
      <w:proofErr w:type="spellStart"/>
      <w:r w:rsidRPr="00341C39">
        <w:rPr>
          <w:rFonts w:ascii="Verdana" w:hAnsi="Verdana"/>
          <w:sz w:val="20"/>
          <w:szCs w:val="20"/>
        </w:rPr>
        <w:t>решетки</w:t>
      </w:r>
      <w:proofErr w:type="spellEnd"/>
      <w:r w:rsidRPr="00341C39">
        <w:rPr>
          <w:rFonts w:ascii="Verdana" w:hAnsi="Verdana"/>
          <w:sz w:val="20"/>
          <w:szCs w:val="20"/>
        </w:rPr>
        <w:t xml:space="preserve"> за </w:t>
      </w:r>
      <w:proofErr w:type="spellStart"/>
      <w:r w:rsidRPr="00341C39">
        <w:rPr>
          <w:rFonts w:ascii="Verdana" w:hAnsi="Verdana"/>
          <w:sz w:val="20"/>
          <w:szCs w:val="20"/>
        </w:rPr>
        <w:t>счет</w:t>
      </w:r>
      <w:proofErr w:type="spellEnd"/>
      <w:r w:rsidRPr="00341C39">
        <w:rPr>
          <w:rFonts w:ascii="Verdana" w:hAnsi="Verdana"/>
          <w:sz w:val="20"/>
          <w:szCs w:val="20"/>
        </w:rPr>
        <w:t xml:space="preserve"> ионов Мn</w:t>
      </w:r>
      <w:r w:rsidRPr="00341C39">
        <w:rPr>
          <w:rFonts w:ascii="Verdana" w:hAnsi="Verdana"/>
          <w:sz w:val="20"/>
          <w:szCs w:val="20"/>
          <w:vertAlign w:val="superscript"/>
        </w:rPr>
        <w:t>3+</w:t>
      </w:r>
      <w:r w:rsidRPr="00341C39">
        <w:rPr>
          <w:rFonts w:ascii="Verdana" w:hAnsi="Verdana"/>
          <w:sz w:val="20"/>
          <w:szCs w:val="20"/>
        </w:rPr>
        <w:t xml:space="preserve">, образующихся при </w:t>
      </w:r>
      <w:proofErr w:type="spellStart"/>
      <w:r w:rsidRPr="00341C39">
        <w:rPr>
          <w:rFonts w:ascii="Verdana" w:hAnsi="Verdana"/>
          <w:sz w:val="20"/>
          <w:szCs w:val="20"/>
        </w:rPr>
        <w:t>определенных</w:t>
      </w:r>
      <w:proofErr w:type="spellEnd"/>
      <w:r w:rsidRPr="00341C39">
        <w:rPr>
          <w:rFonts w:ascii="Verdana" w:hAnsi="Verdana"/>
          <w:sz w:val="20"/>
          <w:szCs w:val="20"/>
        </w:rPr>
        <w:t xml:space="preserve"> условиях синтеза.</w:t>
      </w:r>
    </w:p>
    <w:p w:rsidR="00C50836" w:rsidRPr="00341C39" w:rsidRDefault="00C50836" w:rsidP="00C50836">
      <w:pPr>
        <w:spacing w:after="0" w:line="240" w:lineRule="auto"/>
        <w:rPr>
          <w:rFonts w:ascii="Verdana" w:hAnsi="Verdana"/>
          <w:sz w:val="20"/>
        </w:rPr>
      </w:pPr>
    </w:p>
    <w:p w:rsidR="00C50836" w:rsidRPr="00341C39" w:rsidRDefault="00C50836" w:rsidP="00C50836">
      <w:pPr>
        <w:spacing w:after="0" w:line="240" w:lineRule="auto"/>
        <w:jc w:val="both"/>
        <w:rPr>
          <w:sz w:val="24"/>
          <w:szCs w:val="24"/>
        </w:rPr>
      </w:pPr>
      <w:r w:rsidRPr="00341C39">
        <w:rPr>
          <w:rFonts w:ascii="Verdana" w:hAnsi="Verdana"/>
          <w:sz w:val="20"/>
          <w:szCs w:val="20"/>
        </w:rPr>
        <w:t>При использовании ферритов следует учитывать изменение их свойств от температуры. Так, при возрастании температуры от -20 до +60°С у ферритов различных марок коэрцитивная сила уменьшается в 1,5-2 раза, остаточная индукция - на 15-30%, коэффициент прямоугольности - на 5-35%.</w:t>
      </w:r>
    </w:p>
    <w:p w:rsidR="00C50836" w:rsidRPr="00341C39" w:rsidRDefault="00C50836" w:rsidP="00C50836">
      <w:pPr>
        <w:spacing w:after="0" w:line="240" w:lineRule="auto"/>
        <w:rPr>
          <w:rFonts w:ascii="Verdana" w:hAnsi="Verdana"/>
          <w:sz w:val="20"/>
        </w:rPr>
      </w:pPr>
    </w:p>
    <w:p w:rsidR="00C50836" w:rsidRPr="00341C39" w:rsidRDefault="00C50836" w:rsidP="00C50836">
      <w:pPr>
        <w:spacing w:after="0" w:line="240" w:lineRule="auto"/>
        <w:jc w:val="both"/>
        <w:rPr>
          <w:sz w:val="24"/>
          <w:szCs w:val="24"/>
        </w:rPr>
      </w:pPr>
      <w:r w:rsidRPr="00341C39">
        <w:rPr>
          <w:rFonts w:ascii="Verdana" w:hAnsi="Verdana"/>
          <w:sz w:val="20"/>
          <w:szCs w:val="20"/>
        </w:rPr>
        <w:t>В зависимости от особенности устройств, в которых применяются ферриты с ППГ, требования, предъявляемые к ним, могут существенно различаться. Так, ферриты, предназначенные для коммутационных и логических элементов схем автоматического управления, должны иметь малую коэрцитивную силу (10-20 А/м). Наоборот, материалы, используемые в устройствах хранения дискретной информации, должны иметь повышенное значение коэрцитивной силы (100-300 А/м).</w:t>
      </w:r>
    </w:p>
    <w:p w:rsidR="00C50836" w:rsidRPr="00341C39" w:rsidRDefault="00C50836" w:rsidP="00C50836">
      <w:pPr>
        <w:spacing w:after="0" w:line="240" w:lineRule="auto"/>
        <w:rPr>
          <w:rFonts w:ascii="Verdana" w:hAnsi="Verdana"/>
          <w:sz w:val="20"/>
        </w:rPr>
      </w:pPr>
    </w:p>
    <w:p w:rsidR="00C50836" w:rsidRPr="00341C39" w:rsidRDefault="00C50836" w:rsidP="00C50836">
      <w:pPr>
        <w:spacing w:after="0" w:line="240" w:lineRule="auto"/>
        <w:jc w:val="both"/>
        <w:rPr>
          <w:sz w:val="24"/>
          <w:szCs w:val="24"/>
        </w:rPr>
      </w:pPr>
      <w:r w:rsidRPr="00341C39">
        <w:rPr>
          <w:rFonts w:ascii="Verdana" w:hAnsi="Verdana"/>
          <w:sz w:val="20"/>
          <w:szCs w:val="20"/>
        </w:rPr>
        <w:t xml:space="preserve">В запоминающих устройствах ЭВМ применяют либо кольцевые ферритовые сердечники малого размера (имеются сердечники с наружным диаметром 0,3-0,4 мм), либо </w:t>
      </w:r>
      <w:proofErr w:type="spellStart"/>
      <w:r w:rsidRPr="00341C39">
        <w:rPr>
          <w:rFonts w:ascii="Verdana" w:hAnsi="Verdana"/>
          <w:sz w:val="20"/>
          <w:szCs w:val="20"/>
        </w:rPr>
        <w:t>многоотверстные</w:t>
      </w:r>
      <w:proofErr w:type="spellEnd"/>
      <w:r w:rsidRPr="00341C39">
        <w:rPr>
          <w:rFonts w:ascii="Verdana" w:hAnsi="Verdana"/>
          <w:sz w:val="20"/>
          <w:szCs w:val="20"/>
        </w:rPr>
        <w:t xml:space="preserve"> ферритовые платы в которых область вокруг каждого отверстия выполняет функции отдельного сердечника. При использовании сердечников достигается более высокое быстродействие, однако возникают технологические трудности при прошивке таких сердечников проводниками и сборке матриц.</w:t>
      </w:r>
    </w:p>
    <w:p w:rsidR="00C50836" w:rsidRDefault="00C50836" w:rsidP="00C50836">
      <w:pPr>
        <w:jc w:val="both"/>
      </w:pPr>
    </w:p>
    <w:p w:rsidR="00A1784E" w:rsidRPr="00A1784E" w:rsidRDefault="00A1784E" w:rsidP="00FD1363">
      <w:pPr>
        <w:spacing w:after="0" w:line="360" w:lineRule="auto"/>
        <w:rPr>
          <w:b/>
          <w:sz w:val="32"/>
        </w:rPr>
      </w:pPr>
    </w:p>
    <w:sectPr w:rsidR="00A1784E" w:rsidRPr="00A1784E" w:rsidSect="00180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charset w:val="CC"/>
    <w:family w:val="swiss"/>
    <w:pitch w:val="variable"/>
    <w:sig w:usb0="20000287" w:usb1="00000000" w:usb2="00000000" w:usb3="00000000" w:csb0="0000019F" w:csb1="00000000"/>
  </w:font>
  <w:font w:name="Tahoma">
    <w:charset w:val="CC"/>
    <w:family w:val="swiss"/>
    <w:pitch w:val="variable"/>
    <w:sig w:usb0="E1002EFF" w:usb1="C000605B" w:usb2="00000029" w:usb3="00000000" w:csb0="000101FF" w:csb1="00000000"/>
  </w:font>
  <w:font w:name="Times">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B142E"/>
    <w:multiLevelType w:val="hybridMultilevel"/>
    <w:tmpl w:val="9A7C2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F3C3F5C"/>
    <w:multiLevelType w:val="multilevel"/>
    <w:tmpl w:val="BA80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9D9"/>
    <w:rsid w:val="00044365"/>
    <w:rsid w:val="000E29D9"/>
    <w:rsid w:val="000F338F"/>
    <w:rsid w:val="0011352C"/>
    <w:rsid w:val="001153B6"/>
    <w:rsid w:val="0018318A"/>
    <w:rsid w:val="00186069"/>
    <w:rsid w:val="00195A72"/>
    <w:rsid w:val="001A1F1E"/>
    <w:rsid w:val="001E4363"/>
    <w:rsid w:val="002073AD"/>
    <w:rsid w:val="00217492"/>
    <w:rsid w:val="002865D2"/>
    <w:rsid w:val="002C1AA5"/>
    <w:rsid w:val="002C7BF9"/>
    <w:rsid w:val="002E770B"/>
    <w:rsid w:val="003170E6"/>
    <w:rsid w:val="0037154E"/>
    <w:rsid w:val="003F47FF"/>
    <w:rsid w:val="004032D9"/>
    <w:rsid w:val="004104EA"/>
    <w:rsid w:val="00417B2B"/>
    <w:rsid w:val="004945A5"/>
    <w:rsid w:val="004C536D"/>
    <w:rsid w:val="00504619"/>
    <w:rsid w:val="00506892"/>
    <w:rsid w:val="00520AD2"/>
    <w:rsid w:val="00530331"/>
    <w:rsid w:val="00586542"/>
    <w:rsid w:val="005B506E"/>
    <w:rsid w:val="005C1C31"/>
    <w:rsid w:val="00604DFC"/>
    <w:rsid w:val="00611E7C"/>
    <w:rsid w:val="00682DD1"/>
    <w:rsid w:val="00691110"/>
    <w:rsid w:val="006A0528"/>
    <w:rsid w:val="006E0648"/>
    <w:rsid w:val="0071263C"/>
    <w:rsid w:val="00781A37"/>
    <w:rsid w:val="00792193"/>
    <w:rsid w:val="007A53DB"/>
    <w:rsid w:val="007B674E"/>
    <w:rsid w:val="007F3E01"/>
    <w:rsid w:val="008043AE"/>
    <w:rsid w:val="00891464"/>
    <w:rsid w:val="008C07D9"/>
    <w:rsid w:val="009559A7"/>
    <w:rsid w:val="00972335"/>
    <w:rsid w:val="009C4004"/>
    <w:rsid w:val="009D306E"/>
    <w:rsid w:val="009E0B5F"/>
    <w:rsid w:val="009E6F47"/>
    <w:rsid w:val="009F2A47"/>
    <w:rsid w:val="00A1784E"/>
    <w:rsid w:val="00B305BA"/>
    <w:rsid w:val="00B6755A"/>
    <w:rsid w:val="00B918E5"/>
    <w:rsid w:val="00C50836"/>
    <w:rsid w:val="00C5769F"/>
    <w:rsid w:val="00D2565A"/>
    <w:rsid w:val="00E16CAD"/>
    <w:rsid w:val="00E2584C"/>
    <w:rsid w:val="00E276AD"/>
    <w:rsid w:val="00ED36CD"/>
    <w:rsid w:val="00EF5786"/>
    <w:rsid w:val="00FC104F"/>
    <w:rsid w:val="00FC5922"/>
    <w:rsid w:val="00FD1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DAE4D6"/>
  <w15:docId w15:val="{5BB6799E-C797-4DA1-9C46-B92149C4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52C"/>
    <w:pPr>
      <w:spacing w:after="200" w:line="276" w:lineRule="auto"/>
    </w:pPr>
    <w:rPr>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E29D9"/>
    <w:pPr>
      <w:ind w:left="720"/>
      <w:contextualSpacing/>
    </w:pPr>
  </w:style>
  <w:style w:type="table" w:styleId="a4">
    <w:name w:val="Table Grid"/>
    <w:basedOn w:val="a1"/>
    <w:uiPriority w:val="59"/>
    <w:rsid w:val="000E29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w-headline">
    <w:name w:val="mw-headline"/>
    <w:uiPriority w:val="99"/>
    <w:rsid w:val="005B506E"/>
    <w:rPr>
      <w:rFonts w:cs="Times New Roman"/>
    </w:rPr>
  </w:style>
  <w:style w:type="character" w:styleId="a5">
    <w:name w:val="Hyperlink"/>
    <w:uiPriority w:val="99"/>
    <w:semiHidden/>
    <w:rsid w:val="00B6755A"/>
    <w:rPr>
      <w:rFonts w:cs="Times New Roman"/>
      <w:color w:val="0000FF"/>
      <w:u w:val="single"/>
    </w:rPr>
  </w:style>
  <w:style w:type="paragraph" w:styleId="a6">
    <w:name w:val="Normal (Web)"/>
    <w:basedOn w:val="a"/>
    <w:uiPriority w:val="99"/>
    <w:semiHidden/>
    <w:rsid w:val="00B6755A"/>
    <w:pPr>
      <w:spacing w:before="100" w:beforeAutospacing="1" w:after="100" w:afterAutospacing="1" w:line="240" w:lineRule="auto"/>
    </w:pPr>
    <w:rPr>
      <w:sz w:val="24"/>
      <w:szCs w:val="24"/>
    </w:rPr>
  </w:style>
  <w:style w:type="character" w:styleId="a7">
    <w:name w:val="Strong"/>
    <w:uiPriority w:val="99"/>
    <w:qFormat/>
    <w:rsid w:val="00B6755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96343">
      <w:bodyDiv w:val="1"/>
      <w:marLeft w:val="0"/>
      <w:marRight w:val="0"/>
      <w:marTop w:val="0"/>
      <w:marBottom w:val="0"/>
      <w:divBdr>
        <w:top w:val="none" w:sz="0" w:space="0" w:color="auto"/>
        <w:left w:val="none" w:sz="0" w:space="0" w:color="auto"/>
        <w:bottom w:val="none" w:sz="0" w:space="0" w:color="auto"/>
        <w:right w:val="none" w:sz="0" w:space="0" w:color="auto"/>
      </w:divBdr>
    </w:div>
    <w:div w:id="1293635234">
      <w:bodyDiv w:val="1"/>
      <w:marLeft w:val="0"/>
      <w:marRight w:val="0"/>
      <w:marTop w:val="0"/>
      <w:marBottom w:val="0"/>
      <w:divBdr>
        <w:top w:val="none" w:sz="0" w:space="0" w:color="auto"/>
        <w:left w:val="none" w:sz="0" w:space="0" w:color="auto"/>
        <w:bottom w:val="none" w:sz="0" w:space="0" w:color="auto"/>
        <w:right w:val="none" w:sz="0" w:space="0" w:color="auto"/>
      </w:divBdr>
      <w:divsChild>
        <w:div w:id="1710256268">
          <w:marLeft w:val="0"/>
          <w:marRight w:val="0"/>
          <w:marTop w:val="0"/>
          <w:marBottom w:val="0"/>
          <w:divBdr>
            <w:top w:val="single" w:sz="6" w:space="9" w:color="E7E7E7"/>
            <w:left w:val="single" w:sz="6" w:space="8" w:color="E7E7E7"/>
            <w:bottom w:val="single" w:sz="6" w:space="9" w:color="E7E7E7"/>
            <w:right w:val="single" w:sz="6" w:space="8" w:color="E7E7E7"/>
          </w:divBdr>
        </w:div>
      </w:divsChild>
    </w:div>
    <w:div w:id="1363096799">
      <w:marLeft w:val="0"/>
      <w:marRight w:val="0"/>
      <w:marTop w:val="0"/>
      <w:marBottom w:val="0"/>
      <w:divBdr>
        <w:top w:val="none" w:sz="0" w:space="0" w:color="auto"/>
        <w:left w:val="none" w:sz="0" w:space="0" w:color="auto"/>
        <w:bottom w:val="none" w:sz="0" w:space="0" w:color="auto"/>
        <w:right w:val="none" w:sz="0" w:space="0" w:color="auto"/>
      </w:divBdr>
      <w:divsChild>
        <w:div w:id="1363096797">
          <w:marLeft w:val="0"/>
          <w:marRight w:val="0"/>
          <w:marTop w:val="0"/>
          <w:marBottom w:val="0"/>
          <w:divBdr>
            <w:top w:val="none" w:sz="0" w:space="0" w:color="auto"/>
            <w:left w:val="none" w:sz="0" w:space="0" w:color="auto"/>
            <w:bottom w:val="none" w:sz="0" w:space="0" w:color="auto"/>
            <w:right w:val="none" w:sz="0" w:space="0" w:color="auto"/>
          </w:divBdr>
          <w:divsChild>
            <w:div w:id="1363096808">
              <w:marLeft w:val="0"/>
              <w:marRight w:val="0"/>
              <w:marTop w:val="0"/>
              <w:marBottom w:val="0"/>
              <w:divBdr>
                <w:top w:val="none" w:sz="0" w:space="0" w:color="auto"/>
                <w:left w:val="none" w:sz="0" w:space="0" w:color="auto"/>
                <w:bottom w:val="none" w:sz="0" w:space="0" w:color="auto"/>
                <w:right w:val="none" w:sz="0" w:space="0" w:color="auto"/>
              </w:divBdr>
              <w:divsChild>
                <w:div w:id="13630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6805">
      <w:marLeft w:val="0"/>
      <w:marRight w:val="0"/>
      <w:marTop w:val="0"/>
      <w:marBottom w:val="0"/>
      <w:divBdr>
        <w:top w:val="none" w:sz="0" w:space="0" w:color="auto"/>
        <w:left w:val="none" w:sz="0" w:space="0" w:color="auto"/>
        <w:bottom w:val="none" w:sz="0" w:space="0" w:color="auto"/>
        <w:right w:val="none" w:sz="0" w:space="0" w:color="auto"/>
      </w:divBdr>
      <w:divsChild>
        <w:div w:id="1363096804">
          <w:marLeft w:val="0"/>
          <w:marRight w:val="0"/>
          <w:marTop w:val="0"/>
          <w:marBottom w:val="0"/>
          <w:divBdr>
            <w:top w:val="none" w:sz="0" w:space="0" w:color="auto"/>
            <w:left w:val="none" w:sz="0" w:space="0" w:color="auto"/>
            <w:bottom w:val="none" w:sz="0" w:space="0" w:color="auto"/>
            <w:right w:val="none" w:sz="0" w:space="0" w:color="auto"/>
          </w:divBdr>
          <w:divsChild>
            <w:div w:id="1363096796">
              <w:marLeft w:val="0"/>
              <w:marRight w:val="0"/>
              <w:marTop w:val="0"/>
              <w:marBottom w:val="0"/>
              <w:divBdr>
                <w:top w:val="none" w:sz="0" w:space="0" w:color="auto"/>
                <w:left w:val="none" w:sz="0" w:space="0" w:color="auto"/>
                <w:bottom w:val="none" w:sz="0" w:space="0" w:color="auto"/>
                <w:right w:val="none" w:sz="0" w:space="0" w:color="auto"/>
              </w:divBdr>
              <w:divsChild>
                <w:div w:id="1363096800">
                  <w:marLeft w:val="0"/>
                  <w:marRight w:val="0"/>
                  <w:marTop w:val="0"/>
                  <w:marBottom w:val="0"/>
                  <w:divBdr>
                    <w:top w:val="none" w:sz="0" w:space="0" w:color="auto"/>
                    <w:left w:val="none" w:sz="0" w:space="0" w:color="auto"/>
                    <w:bottom w:val="none" w:sz="0" w:space="0" w:color="auto"/>
                    <w:right w:val="none" w:sz="0" w:space="0" w:color="auto"/>
                  </w:divBdr>
                  <w:divsChild>
                    <w:div w:id="13630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96806">
      <w:marLeft w:val="0"/>
      <w:marRight w:val="0"/>
      <w:marTop w:val="0"/>
      <w:marBottom w:val="0"/>
      <w:divBdr>
        <w:top w:val="none" w:sz="0" w:space="0" w:color="auto"/>
        <w:left w:val="none" w:sz="0" w:space="0" w:color="auto"/>
        <w:bottom w:val="none" w:sz="0" w:space="0" w:color="auto"/>
        <w:right w:val="none" w:sz="0" w:space="0" w:color="auto"/>
      </w:divBdr>
      <w:divsChild>
        <w:div w:id="1363096803">
          <w:marLeft w:val="0"/>
          <w:marRight w:val="0"/>
          <w:marTop w:val="0"/>
          <w:marBottom w:val="0"/>
          <w:divBdr>
            <w:top w:val="none" w:sz="0" w:space="0" w:color="auto"/>
            <w:left w:val="none" w:sz="0" w:space="0" w:color="auto"/>
            <w:bottom w:val="none" w:sz="0" w:space="0" w:color="auto"/>
            <w:right w:val="none" w:sz="0" w:space="0" w:color="auto"/>
          </w:divBdr>
          <w:divsChild>
            <w:div w:id="1363096798">
              <w:marLeft w:val="0"/>
              <w:marRight w:val="0"/>
              <w:marTop w:val="0"/>
              <w:marBottom w:val="0"/>
              <w:divBdr>
                <w:top w:val="none" w:sz="0" w:space="0" w:color="auto"/>
                <w:left w:val="none" w:sz="0" w:space="0" w:color="auto"/>
                <w:bottom w:val="none" w:sz="0" w:space="0" w:color="auto"/>
                <w:right w:val="none" w:sz="0" w:space="0" w:color="auto"/>
              </w:divBdr>
              <w:divsChild>
                <w:div w:id="13630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462271">
      <w:bodyDiv w:val="1"/>
      <w:marLeft w:val="0"/>
      <w:marRight w:val="0"/>
      <w:marTop w:val="0"/>
      <w:marBottom w:val="0"/>
      <w:divBdr>
        <w:top w:val="none" w:sz="0" w:space="0" w:color="auto"/>
        <w:left w:val="none" w:sz="0" w:space="0" w:color="auto"/>
        <w:bottom w:val="none" w:sz="0" w:space="0" w:color="auto"/>
        <w:right w:val="none" w:sz="0" w:space="0" w:color="auto"/>
      </w:divBdr>
      <w:divsChild>
        <w:div w:id="325476828">
          <w:marLeft w:val="0"/>
          <w:marRight w:val="0"/>
          <w:marTop w:val="0"/>
          <w:marBottom w:val="0"/>
          <w:divBdr>
            <w:top w:val="single" w:sz="6" w:space="9" w:color="E7E7E7"/>
            <w:left w:val="single" w:sz="6" w:space="8" w:color="E7E7E7"/>
            <w:bottom w:val="single" w:sz="6" w:space="9" w:color="E7E7E7"/>
            <w:right w:val="single" w:sz="6" w:space="8" w:color="E7E7E7"/>
          </w:divBdr>
        </w:div>
      </w:divsChild>
    </w:div>
    <w:div w:id="1863467635">
      <w:bodyDiv w:val="1"/>
      <w:marLeft w:val="0"/>
      <w:marRight w:val="0"/>
      <w:marTop w:val="0"/>
      <w:marBottom w:val="0"/>
      <w:divBdr>
        <w:top w:val="none" w:sz="0" w:space="0" w:color="auto"/>
        <w:left w:val="none" w:sz="0" w:space="0" w:color="auto"/>
        <w:bottom w:val="none" w:sz="0" w:space="0" w:color="auto"/>
        <w:right w:val="none" w:sz="0" w:space="0" w:color="auto"/>
      </w:divBdr>
      <w:divsChild>
        <w:div w:id="347175670">
          <w:marLeft w:val="0"/>
          <w:marRight w:val="0"/>
          <w:marTop w:val="0"/>
          <w:marBottom w:val="0"/>
          <w:divBdr>
            <w:top w:val="single" w:sz="6" w:space="9" w:color="E7E7E7"/>
            <w:left w:val="single" w:sz="6" w:space="8" w:color="E7E7E7"/>
            <w:bottom w:val="single" w:sz="6" w:space="9" w:color="E7E7E7"/>
            <w:right w:val="single" w:sz="6" w:space="8" w:color="E7E7E7"/>
          </w:divBdr>
        </w:div>
      </w:divsChild>
    </w:div>
    <w:div w:id="2116902516">
      <w:bodyDiv w:val="1"/>
      <w:marLeft w:val="0"/>
      <w:marRight w:val="0"/>
      <w:marTop w:val="0"/>
      <w:marBottom w:val="0"/>
      <w:divBdr>
        <w:top w:val="none" w:sz="0" w:space="0" w:color="auto"/>
        <w:left w:val="none" w:sz="0" w:space="0" w:color="auto"/>
        <w:bottom w:val="none" w:sz="0" w:space="0" w:color="auto"/>
        <w:right w:val="none" w:sz="0" w:space="0" w:color="auto"/>
      </w:divBdr>
      <w:divsChild>
        <w:div w:id="2103454028">
          <w:marLeft w:val="0"/>
          <w:marRight w:val="0"/>
          <w:marTop w:val="0"/>
          <w:marBottom w:val="0"/>
          <w:divBdr>
            <w:top w:val="single" w:sz="6" w:space="9" w:color="E7E7E7"/>
            <w:left w:val="single" w:sz="6" w:space="8" w:color="E7E7E7"/>
            <w:bottom w:val="single" w:sz="6" w:space="9" w:color="E7E7E7"/>
            <w:right w:val="single" w:sz="6" w:space="8" w:color="E7E7E7"/>
          </w:divBdr>
        </w:div>
        <w:div w:id="689405924">
          <w:marLeft w:val="0"/>
          <w:marRight w:val="0"/>
          <w:marTop w:val="0"/>
          <w:marBottom w:val="0"/>
          <w:divBdr>
            <w:top w:val="single" w:sz="6" w:space="9" w:color="E7E7E7"/>
            <w:left w:val="single" w:sz="6" w:space="8" w:color="E7E7E7"/>
            <w:bottom w:val="single" w:sz="6" w:space="9" w:color="E7E7E7"/>
            <w:right w:val="single" w:sz="6" w:space="8" w:color="E7E7E7"/>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4%D0%B5%D1%80%D1%80%D0%B8%D0%BC%D0%B0%D0%B3%D0%BD%D0%B5%D1%82%D0%B8%D0%BA%D0%B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9C%D0%B5%D1%82%D0%B0%D0%BB%D0%BB%D1%8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E%D0%BA%D1%81%D0%B8%D0%B4%D1%8B" TargetMode="External"/><Relationship Id="rId11" Type="http://schemas.openxmlformats.org/officeDocument/2006/relationships/hyperlink" Target="http://ru.wikipedia.org/wiki/%D0%9C%D0%B0%D0%B3%D0%BD%D0%B8%D1%82%D0%BD%D1%8B%D0%B5_%D0%BC%D0%B0%D1%82%D0%B5%D1%80%D0%B8%D0%B0%D0%BB%D1%8B" TargetMode="External"/><Relationship Id="rId5" Type="http://schemas.openxmlformats.org/officeDocument/2006/relationships/hyperlink" Target="http://ru.wikipedia.org/wiki/%D0%9E%D0%BA%D1%81%D0%B8%D0%B4_%D0%B6%D0%B5%D0%BB%D0%B5%D0%B7%D0%B0(III)" TargetMode="External"/><Relationship Id="rId10" Type="http://schemas.openxmlformats.org/officeDocument/2006/relationships/hyperlink" Target="http://ru.wikipedia.org/wiki/%D0%94%D0%B8%D1%8D%D0%BB%D0%B5%D0%BA%D1%82%D1%80%D0%B8%D0%BA%D0%B8" TargetMode="External"/><Relationship Id="rId4" Type="http://schemas.openxmlformats.org/officeDocument/2006/relationships/webSettings" Target="webSettings.xml"/><Relationship Id="rId9" Type="http://schemas.openxmlformats.org/officeDocument/2006/relationships/hyperlink" Target="http://ru.wikipedia.org/wiki/%D0%9D%D0%B0%D0%BC%D0%B0%D0%B3%D0%BD%D0%B8%D1%87%D0%B5%D0%BD%D0%BD%D0%BE%D1%81%D1%82%D1%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1095</TotalTime>
  <Pages>17</Pages>
  <Words>4692</Words>
  <Characters>26749</Characters>
  <Application>Microsoft Office Word</Application>
  <DocSecurity>0</DocSecurity>
  <Lines>222</Lines>
  <Paragraphs>62</Paragraphs>
  <ScaleCrop>false</ScaleCrop>
  <Company>Microsoft</Company>
  <LinksUpToDate>false</LinksUpToDate>
  <CharactersWithSpaces>31379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USER</cp:lastModifiedBy>
  <cp:revision>12</cp:revision>
  <cp:lastPrinted>2015-07-15T07:53:00Z</cp:lastPrinted>
  <dcterms:created xsi:type="dcterms:W3CDTF">2010-10-06T16:32:00Z</dcterms:created>
  <dcterms:modified xsi:type="dcterms:W3CDTF">2021-12-02T10:20:00Z</dcterms:modified>
</cp:coreProperties>
</file>