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375280" w14:textId="77777777" w:rsidR="009467C0" w:rsidRDefault="009467C0">
      <w:pPr>
        <w:jc w:val="both"/>
        <w:rPr>
          <w:b/>
          <w:sz w:val="20"/>
          <w:szCs w:val="20"/>
        </w:rPr>
      </w:pPr>
    </w:p>
    <w:p w14:paraId="3464A9A7" w14:textId="77777777" w:rsidR="009467C0" w:rsidRDefault="00ED1D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14:paraId="13503133" w14:textId="3B4B5DB4" w:rsidR="009467C0" w:rsidRDefault="00ED1DBF" w:rsidP="00404EB6">
      <w:pPr>
        <w:widowControl w:val="0"/>
        <w:pBdr>
          <w:bottom w:val="single" w:sz="12" w:space="6" w:color="000001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УКРАЇНСЬКИЙ ДЕРЖАВНИЙ УНІВЕРСИТЕТ НАУКИ І ТЕХНОЛОГІЙ</w:t>
      </w:r>
    </w:p>
    <w:p w14:paraId="067C375D" w14:textId="3A05675A" w:rsidR="009467C0" w:rsidRPr="00404EB6" w:rsidRDefault="00AA1E98" w:rsidP="00404EB6">
      <w:pPr>
        <w:widowControl w:val="0"/>
        <w:pBdr>
          <w:bottom w:val="single" w:sz="12" w:space="6" w:color="000001"/>
        </w:pBdr>
        <w:jc w:val="center"/>
        <w:rPr>
          <w:sz w:val="32"/>
          <w:szCs w:val="32"/>
        </w:rPr>
      </w:pPr>
      <w:r w:rsidRPr="00404EB6">
        <w:rPr>
          <w:sz w:val="28"/>
          <w:szCs w:val="28"/>
        </w:rPr>
        <w:t>ННІ</w:t>
      </w:r>
      <w:r w:rsidR="00CD142A">
        <w:rPr>
          <w:sz w:val="28"/>
          <w:szCs w:val="28"/>
        </w:rPr>
        <w:t xml:space="preserve"> ДНІПРОВСЬКИЙ МЕТАЛУРГІЙНИЙ ІНСТИТУТ</w:t>
      </w:r>
    </w:p>
    <w:p w14:paraId="3EC1AEDF" w14:textId="77777777" w:rsidR="009467C0" w:rsidRDefault="009467C0" w:rsidP="00404EB6">
      <w:pPr>
        <w:widowControl w:val="0"/>
        <w:rPr>
          <w:sz w:val="28"/>
          <w:szCs w:val="28"/>
        </w:rPr>
      </w:pPr>
    </w:p>
    <w:p w14:paraId="0BE54B6F" w14:textId="6B9A25D4" w:rsidR="009467C0" w:rsidRDefault="009467C0">
      <w:pPr>
        <w:widowControl w:val="0"/>
        <w:jc w:val="both"/>
        <w:rPr>
          <w:sz w:val="28"/>
          <w:szCs w:val="28"/>
        </w:rPr>
      </w:pPr>
    </w:p>
    <w:p w14:paraId="768BA761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66A12E12" w14:textId="10EB63D4" w:rsidR="009467C0" w:rsidRDefault="009467C0">
      <w:pPr>
        <w:widowControl w:val="0"/>
        <w:jc w:val="both"/>
        <w:rPr>
          <w:sz w:val="28"/>
          <w:szCs w:val="28"/>
        </w:rPr>
      </w:pPr>
    </w:p>
    <w:p w14:paraId="50714FDD" w14:textId="61B62712" w:rsidR="009467C0" w:rsidRDefault="009467C0">
      <w:pPr>
        <w:widowControl w:val="0"/>
        <w:jc w:val="center"/>
        <w:rPr>
          <w:b/>
          <w:sz w:val="28"/>
          <w:szCs w:val="28"/>
        </w:rPr>
      </w:pPr>
    </w:p>
    <w:p w14:paraId="2611BDA2" w14:textId="186FFE88" w:rsidR="009467C0" w:rsidRDefault="009467C0">
      <w:pPr>
        <w:widowControl w:val="0"/>
        <w:jc w:val="center"/>
        <w:rPr>
          <w:b/>
          <w:sz w:val="28"/>
          <w:szCs w:val="28"/>
        </w:rPr>
      </w:pPr>
    </w:p>
    <w:p w14:paraId="11A4BC5B" w14:textId="77777777" w:rsidR="009467C0" w:rsidRDefault="009467C0">
      <w:pPr>
        <w:widowControl w:val="0"/>
        <w:jc w:val="center"/>
        <w:rPr>
          <w:b/>
          <w:sz w:val="28"/>
          <w:szCs w:val="28"/>
        </w:rPr>
      </w:pPr>
    </w:p>
    <w:p w14:paraId="77DAB3FD" w14:textId="77777777" w:rsidR="009467C0" w:rsidRDefault="009467C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1C37F550" w14:textId="77777777" w:rsidR="009467C0" w:rsidRDefault="00ED1DBF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і ЗВІТ РОБОТИ</w:t>
      </w:r>
    </w:p>
    <w:p w14:paraId="29CAB00B" w14:textId="4B758ABD" w:rsidR="009467C0" w:rsidRDefault="00F547F5" w:rsidP="00F547F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кафедри</w:t>
      </w:r>
      <w:r>
        <w:rPr>
          <w:sz w:val="28"/>
          <w:szCs w:val="28"/>
        </w:rPr>
        <w:t xml:space="preserve"> </w:t>
      </w:r>
      <w:r w:rsidR="00CD142A">
        <w:rPr>
          <w:b/>
          <w:bCs/>
          <w:sz w:val="28"/>
          <w:szCs w:val="28"/>
          <w:u w:val="single"/>
        </w:rPr>
        <w:t>Інтелектуальної власності та управління проєктами</w:t>
      </w:r>
    </w:p>
    <w:p w14:paraId="5FD04F64" w14:textId="6B246B29" w:rsidR="009467C0" w:rsidRPr="008A75C6" w:rsidRDefault="00ED1DBF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щод</w:t>
      </w:r>
      <w:r w:rsidR="008A75C6">
        <w:rPr>
          <w:b/>
          <w:sz w:val="28"/>
          <w:szCs w:val="28"/>
        </w:rPr>
        <w:t>о студентської науки</w:t>
      </w:r>
    </w:p>
    <w:p w14:paraId="55828E69" w14:textId="77777777" w:rsidR="009467C0" w:rsidRDefault="009467C0">
      <w:pPr>
        <w:widowControl w:val="0"/>
        <w:spacing w:line="360" w:lineRule="auto"/>
        <w:rPr>
          <w:sz w:val="28"/>
          <w:szCs w:val="28"/>
        </w:rPr>
      </w:pPr>
    </w:p>
    <w:p w14:paraId="0C9E3F3E" w14:textId="04A405BF" w:rsidR="009467C0" w:rsidRDefault="00ED1D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D142A">
        <w:rPr>
          <w:sz w:val="28"/>
          <w:szCs w:val="28"/>
        </w:rPr>
        <w:t>25</w:t>
      </w:r>
      <w:r>
        <w:rPr>
          <w:sz w:val="28"/>
          <w:szCs w:val="28"/>
        </w:rPr>
        <w:t xml:space="preserve"> /  20</w:t>
      </w:r>
      <w:r w:rsidR="00CD142A">
        <w:rPr>
          <w:sz w:val="28"/>
          <w:szCs w:val="28"/>
        </w:rPr>
        <w:t>26</w:t>
      </w:r>
      <w:r>
        <w:rPr>
          <w:sz w:val="28"/>
          <w:szCs w:val="28"/>
        </w:rPr>
        <w:t xml:space="preserve"> навчальний рік</w:t>
      </w:r>
    </w:p>
    <w:p w14:paraId="2DECF2FC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76326FA1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7F17BA3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5620D157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440BC821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13096572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6A857684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1D209752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659F7D0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4484A3EE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2F91B23C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036F7A4C" w14:textId="77777777" w:rsidR="009467C0" w:rsidRDefault="009467C0">
      <w:pPr>
        <w:widowControl w:val="0"/>
        <w:jc w:val="both"/>
        <w:rPr>
          <w:sz w:val="28"/>
          <w:szCs w:val="28"/>
        </w:rPr>
      </w:pPr>
    </w:p>
    <w:p w14:paraId="66B3688F" w14:textId="5B1D6909" w:rsidR="009467C0" w:rsidRPr="008A75C6" w:rsidRDefault="00ED1DB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Дніпро</w:t>
      </w:r>
      <w:r w:rsidR="00CD142A">
        <w:rPr>
          <w:sz w:val="28"/>
          <w:szCs w:val="28"/>
        </w:rPr>
        <w:t xml:space="preserve"> </w:t>
      </w:r>
      <w:r w:rsidR="008A75C6">
        <w:rPr>
          <w:sz w:val="28"/>
          <w:szCs w:val="28"/>
        </w:rPr>
        <w:t>2026</w:t>
      </w:r>
    </w:p>
    <w:p w14:paraId="3EC467EA" w14:textId="77777777" w:rsidR="009467C0" w:rsidRDefault="009467C0">
      <w:pPr>
        <w:widowControl w:val="0"/>
        <w:jc w:val="center"/>
        <w:rPr>
          <w:sz w:val="28"/>
          <w:szCs w:val="28"/>
        </w:rPr>
      </w:pPr>
    </w:p>
    <w:p w14:paraId="0FD3479D" w14:textId="77777777" w:rsidR="009467C0" w:rsidRPr="008A75C6" w:rsidRDefault="009467C0" w:rsidP="008A75C6">
      <w:pPr>
        <w:widowControl w:val="0"/>
        <w:rPr>
          <w:sz w:val="28"/>
          <w:szCs w:val="28"/>
        </w:rPr>
        <w:sectPr w:rsidR="009467C0" w:rsidRPr="008A75C6">
          <w:pgSz w:w="11906" w:h="16838"/>
          <w:pgMar w:top="851" w:right="851" w:bottom="851" w:left="1418" w:header="0" w:footer="0" w:gutter="0"/>
          <w:pgNumType w:start="2"/>
          <w:cols w:space="720"/>
        </w:sectPr>
      </w:pPr>
    </w:p>
    <w:p w14:paraId="5620E8A2" w14:textId="77777777" w:rsidR="002D2FE5" w:rsidRPr="002D2FE5" w:rsidRDefault="008A75C6" w:rsidP="002D2F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ED1DBF">
        <w:rPr>
          <w:b/>
          <w:sz w:val="28"/>
          <w:szCs w:val="28"/>
        </w:rPr>
        <w:t>. Навчально-методична діяльність</w:t>
      </w:r>
      <w:r>
        <w:rPr>
          <w:b/>
          <w:sz w:val="28"/>
          <w:szCs w:val="28"/>
        </w:rPr>
        <w:t xml:space="preserve"> </w:t>
      </w:r>
      <w:r w:rsidR="002D2FE5" w:rsidRPr="002D2FE5">
        <w:rPr>
          <w:b/>
          <w:bCs/>
          <w:sz w:val="28"/>
          <w:szCs w:val="28"/>
        </w:rPr>
        <w:t>із студентами та молодими вченими</w:t>
      </w:r>
    </w:p>
    <w:p w14:paraId="46D13B16" w14:textId="47897DE5" w:rsidR="009467C0" w:rsidRPr="008A75C6" w:rsidRDefault="009467C0">
      <w:pPr>
        <w:widowControl w:val="0"/>
        <w:jc w:val="center"/>
        <w:rPr>
          <w:b/>
          <w:sz w:val="28"/>
          <w:szCs w:val="28"/>
        </w:rPr>
      </w:pPr>
    </w:p>
    <w:tbl>
      <w:tblPr>
        <w:tblStyle w:val="afffc"/>
        <w:tblW w:w="9874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808"/>
        <w:gridCol w:w="1842"/>
        <w:gridCol w:w="1560"/>
        <w:gridCol w:w="1984"/>
      </w:tblGrid>
      <w:tr w:rsidR="009467C0" w14:paraId="45A8115F" w14:textId="77777777" w:rsidTr="002D2FE5">
        <w:trPr>
          <w:trHeight w:val="483"/>
          <w:tblHeader/>
        </w:trPr>
        <w:tc>
          <w:tcPr>
            <w:tcW w:w="680" w:type="dxa"/>
            <w:tcMar>
              <w:left w:w="98" w:type="dxa"/>
            </w:tcMar>
            <w:vAlign w:val="center"/>
          </w:tcPr>
          <w:p w14:paraId="63D48638" w14:textId="77777777" w:rsidR="009467C0" w:rsidRDefault="00ED1DBF">
            <w:pPr>
              <w:jc w:val="center"/>
            </w:pPr>
            <w:r>
              <w:t>№ з/п</w:t>
            </w:r>
          </w:p>
        </w:tc>
        <w:tc>
          <w:tcPr>
            <w:tcW w:w="3808" w:type="dxa"/>
            <w:tcMar>
              <w:left w:w="103" w:type="dxa"/>
            </w:tcMar>
            <w:vAlign w:val="center"/>
          </w:tcPr>
          <w:p w14:paraId="6B2E08A7" w14:textId="77777777" w:rsidR="009467C0" w:rsidRDefault="00ED1DBF">
            <w:pPr>
              <w:jc w:val="center"/>
            </w:pPr>
            <w:r>
              <w:t>Вид роботи (заходу)</w:t>
            </w:r>
          </w:p>
        </w:tc>
        <w:tc>
          <w:tcPr>
            <w:tcW w:w="1842" w:type="dxa"/>
            <w:tcMar>
              <w:left w:w="98" w:type="dxa"/>
            </w:tcMar>
            <w:vAlign w:val="center"/>
          </w:tcPr>
          <w:p w14:paraId="600EE79A" w14:textId="77777777" w:rsidR="009467C0" w:rsidRDefault="00ED1DBF">
            <w:pPr>
              <w:jc w:val="center"/>
            </w:pPr>
            <w:r>
              <w:t>Виконавець</w:t>
            </w:r>
          </w:p>
        </w:tc>
        <w:tc>
          <w:tcPr>
            <w:tcW w:w="1560" w:type="dxa"/>
            <w:tcMar>
              <w:left w:w="98" w:type="dxa"/>
            </w:tcMar>
            <w:vAlign w:val="center"/>
          </w:tcPr>
          <w:p w14:paraId="36D7DF61" w14:textId="77777777" w:rsidR="009467C0" w:rsidRDefault="00ED1DBF">
            <w:pPr>
              <w:jc w:val="center"/>
            </w:pPr>
            <w:r>
              <w:t xml:space="preserve">Строк </w:t>
            </w:r>
          </w:p>
          <w:p w14:paraId="12A15D50" w14:textId="77777777" w:rsidR="009467C0" w:rsidRDefault="00ED1DBF">
            <w:pPr>
              <w:jc w:val="center"/>
            </w:pPr>
            <w:r>
              <w:t>проведення</w:t>
            </w:r>
          </w:p>
        </w:tc>
        <w:tc>
          <w:tcPr>
            <w:tcW w:w="1984" w:type="dxa"/>
            <w:tcMar>
              <w:left w:w="98" w:type="dxa"/>
            </w:tcMar>
            <w:vAlign w:val="center"/>
          </w:tcPr>
          <w:p w14:paraId="53858E11" w14:textId="77777777" w:rsidR="009467C0" w:rsidRDefault="00ED1DBF">
            <w:pPr>
              <w:jc w:val="center"/>
            </w:pPr>
            <w:r>
              <w:t>Відмітка про виконання</w:t>
            </w:r>
          </w:p>
        </w:tc>
      </w:tr>
      <w:tr w:rsidR="003D1A99" w14:paraId="4C83F242" w14:textId="77777777" w:rsidTr="008A75C6">
        <w:trPr>
          <w:trHeight w:val="198"/>
        </w:trPr>
        <w:tc>
          <w:tcPr>
            <w:tcW w:w="9874" w:type="dxa"/>
            <w:gridSpan w:val="5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5089AB78" w14:textId="46D3D5D3" w:rsidR="003D1A99" w:rsidRDefault="003D1A99" w:rsidP="003D1A99">
            <w:pPr>
              <w:spacing w:line="228" w:lineRule="auto"/>
              <w:jc w:val="center"/>
            </w:pPr>
            <w:r w:rsidRPr="00441876">
              <w:rPr>
                <w:b/>
                <w:bCs/>
              </w:rPr>
              <w:t>Опублікувати розділи у закордон</w:t>
            </w:r>
            <w:r w:rsidRPr="00441876">
              <w:rPr>
                <w:b/>
                <w:bCs/>
                <w:lang w:val="ru-RU"/>
              </w:rPr>
              <w:t>их</w:t>
            </w:r>
            <w:r w:rsidRPr="00441876">
              <w:rPr>
                <w:b/>
                <w:bCs/>
              </w:rPr>
              <w:t xml:space="preserve"> колективних монографіях</w:t>
            </w:r>
            <w:r w:rsidR="008A75C6">
              <w:rPr>
                <w:b/>
                <w:bCs/>
              </w:rPr>
              <w:t xml:space="preserve"> разом із студентами та молодими вченими</w:t>
            </w:r>
            <w:r>
              <w:t xml:space="preserve">: </w:t>
            </w:r>
            <w:r w:rsidRPr="00F07704">
              <w:rPr>
                <w:b/>
                <w:bCs/>
              </w:rPr>
              <w:t>- виконано</w:t>
            </w:r>
          </w:p>
        </w:tc>
      </w:tr>
      <w:tr w:rsidR="003D1A99" w14:paraId="2D4DF61C" w14:textId="77777777" w:rsidTr="002D2FE5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ECE5D36" w14:textId="5B6B5924" w:rsidR="003D1A99" w:rsidRPr="005F1CE1" w:rsidRDefault="008A75C6" w:rsidP="003D1A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DDAE9E3" w14:textId="63515D3E" w:rsidR="003D1A99" w:rsidRPr="0034362A" w:rsidRDefault="003D1A99" w:rsidP="003436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F1CE1">
              <w:rPr>
                <w:color w:val="000000"/>
              </w:rPr>
              <w:t xml:space="preserve">Особливості управління проєктами розвитку персоналу з використанням цифрових технологій в умовах вітчизняних медичних закладів». Цифровізація як чинник економічної трансформації та соціально- економічної безпеки України: теорія, практика, перспективи : колективна монографія / за ред. А. В. Череп, І. М. Дашко, Ю. О. Огренич, О. Г. Череп. Рига, Латвія : Baltija Publishing, 2025. 376 с. С. 59-88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82EADE" w14:textId="77777777" w:rsidR="003D1A99" w:rsidRPr="004B2E81" w:rsidRDefault="003D1A99" w:rsidP="003D1A99">
            <w:pPr>
              <w:ind w:left="-141" w:right="-170"/>
              <w:jc w:val="center"/>
              <w:rPr>
                <w:color w:val="000000"/>
              </w:rPr>
            </w:pPr>
            <w:r w:rsidRPr="004B2E81">
              <w:rPr>
                <w:color w:val="000000"/>
              </w:rPr>
              <w:t xml:space="preserve">Фонарьова Т.А., Бушуєв М.Б. </w:t>
            </w:r>
          </w:p>
          <w:p w14:paraId="0729EF1A" w14:textId="39FCC0F3" w:rsidR="003D1A99" w:rsidRDefault="003D1A99" w:rsidP="003D1A99">
            <w:pPr>
              <w:ind w:left="-141" w:right="-170"/>
              <w:jc w:val="center"/>
            </w:pPr>
            <w:r w:rsidRPr="004B2E81">
              <w:rPr>
                <w:color w:val="000000"/>
              </w:rPr>
              <w:t>аспірант кафедри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EC66F71" w14:textId="5D92AD95" w:rsidR="003D1A99" w:rsidRDefault="003D1A99" w:rsidP="003D1A99">
            <w:pPr>
              <w:jc w:val="center"/>
            </w:pPr>
            <w:r>
              <w:t>Перша половина 2025-2026 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10F6E33" w14:textId="671E311F" w:rsidR="003D1A99" w:rsidRDefault="003D1A99" w:rsidP="003D1A99">
            <w:pPr>
              <w:jc w:val="center"/>
              <w:rPr>
                <w:lang w:val="en-US"/>
              </w:rPr>
            </w:pPr>
            <w:r>
              <w:t>Виконано</w:t>
            </w:r>
          </w:p>
          <w:p w14:paraId="4DAE2854" w14:textId="0C4F5B2A" w:rsidR="003D1A99" w:rsidRPr="004F5EF5" w:rsidRDefault="003D1A99" w:rsidP="003D1A99">
            <w:pPr>
              <w:jc w:val="center"/>
              <w:rPr>
                <w:lang w:val="en-US"/>
              </w:rPr>
            </w:pPr>
            <w:r w:rsidRPr="005F1CE1">
              <w:rPr>
                <w:color w:val="000000"/>
              </w:rPr>
              <w:t xml:space="preserve">DOI </w:t>
            </w:r>
            <w:hyperlink r:id="rId12" w:history="1">
              <w:r w:rsidRPr="005F1CE1">
                <w:rPr>
                  <w:rStyle w:val="affff7"/>
                </w:rPr>
                <w:t>https://doi.org/10.30525/978-9934-26-582-2</w:t>
              </w:r>
            </w:hyperlink>
          </w:p>
        </w:tc>
      </w:tr>
      <w:tr w:rsidR="003D1A99" w14:paraId="7BD11FD6" w14:textId="77777777" w:rsidTr="002D2FE5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AE08EBB" w14:textId="18E7E32B" w:rsidR="003D1A99" w:rsidRDefault="008A75C6" w:rsidP="003D1A99">
            <w:pPr>
              <w:jc w:val="center"/>
            </w:pPr>
            <w:r>
              <w:t>2</w:t>
            </w:r>
            <w:r w:rsidR="003D1A99"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3D07F36" w14:textId="6F4B34EB" w:rsidR="003D1A99" w:rsidRPr="0034362A" w:rsidRDefault="003D1A99" w:rsidP="003436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21"/>
              <w:jc w:val="both"/>
              <w:rPr>
                <w:color w:val="000000"/>
              </w:rPr>
            </w:pPr>
            <w:r w:rsidRPr="004B2E81">
              <w:rPr>
                <w:color w:val="000000"/>
              </w:rPr>
              <w:t>Multi-Criteria Decision-Making Approaches for IT Outsourcing Project Portfolio Management / Багатокритеріальні підходи до прийняття рішень в управлінні портфелем проєктів ІТ-аутсорсингу.</w:t>
            </w:r>
            <w:r w:rsidRPr="00E33DAA">
              <w:rPr>
                <w:color w:val="000000"/>
              </w:rPr>
              <w:t xml:space="preserve"> </w:t>
            </w:r>
            <w:r w:rsidRPr="00E33DAA">
              <w:rPr>
                <w:i/>
                <w:iCs/>
                <w:color w:val="000000"/>
              </w:rPr>
              <w:t>Innovative Technologies for Project and Program Management</w:t>
            </w:r>
            <w:r w:rsidRPr="00E33DAA">
              <w:rPr>
                <w:b/>
                <w:bCs/>
                <w:color w:val="000000"/>
              </w:rPr>
              <w:t xml:space="preserve"> </w:t>
            </w:r>
            <w:r w:rsidRPr="00E33DAA">
              <w:rPr>
                <w:color w:val="000000"/>
              </w:rPr>
              <w:t>[Text]: Collective monograph edited by I. Linde. European University Press. Riga: ISMA, 2025. 266 p. Р. 94 -103.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46986C7" w14:textId="77777777" w:rsidR="003D1A99" w:rsidRDefault="003D1A99" w:rsidP="003D1A99">
            <w:pPr>
              <w:ind w:left="-141" w:right="-170"/>
              <w:jc w:val="center"/>
            </w:pPr>
            <w:r>
              <w:t>Добрицький Д.О.</w:t>
            </w:r>
          </w:p>
          <w:p w14:paraId="31FD00BD" w14:textId="1E72D9FA" w:rsidR="003D1A99" w:rsidRDefault="003D1A99" w:rsidP="003D1A99">
            <w:pPr>
              <w:ind w:left="-141" w:right="-170"/>
              <w:jc w:val="center"/>
            </w:pPr>
            <w:r>
              <w:t>аспірант кафедри</w:t>
            </w:r>
          </w:p>
          <w:p w14:paraId="20AD2E4F" w14:textId="0B86C4E7" w:rsidR="003D1A99" w:rsidRDefault="003D1A99" w:rsidP="003D1A99">
            <w:pPr>
              <w:ind w:left="-141" w:right="-170"/>
              <w:jc w:val="center"/>
            </w:pPr>
            <w:r>
              <w:t>Фонарьова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ED6518F" w14:textId="395CF83A" w:rsidR="003D1A99" w:rsidRDefault="003D1A99" w:rsidP="003D1A99">
            <w:pPr>
              <w:jc w:val="center"/>
            </w:pPr>
            <w:r>
              <w:t>Перша половина 2025-2026 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A9F0945" w14:textId="7B3C3714" w:rsidR="003D1A99" w:rsidRDefault="003D1A99" w:rsidP="003D1A99">
            <w:pPr>
              <w:jc w:val="center"/>
              <w:rPr>
                <w:lang w:val="en-US"/>
              </w:rPr>
            </w:pPr>
            <w:r>
              <w:t>Виконано</w:t>
            </w:r>
          </w:p>
          <w:p w14:paraId="6F03B203" w14:textId="5019FE24" w:rsidR="003D1A99" w:rsidRPr="004F5EF5" w:rsidRDefault="003D1A99" w:rsidP="003D1A99">
            <w:pPr>
              <w:jc w:val="center"/>
              <w:rPr>
                <w:lang w:val="en-US"/>
              </w:rPr>
            </w:pPr>
            <w:r w:rsidRPr="00953A61">
              <w:rPr>
                <w:color w:val="000000"/>
              </w:rPr>
              <w:t xml:space="preserve">DOI: </w:t>
            </w:r>
            <w:hyperlink r:id="rId13" w:history="1">
              <w:r w:rsidRPr="00204FEA">
                <w:rPr>
                  <w:rStyle w:val="affff7"/>
                </w:rPr>
                <w:t>https://doi.org/10.30837/MMP.2025.094</w:t>
              </w:r>
            </w:hyperlink>
          </w:p>
        </w:tc>
      </w:tr>
      <w:tr w:rsidR="003D1A99" w14:paraId="54443CC0" w14:textId="77777777" w:rsidTr="002D2FE5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D90FB70" w14:textId="5E2B8B98" w:rsidR="003D1A99" w:rsidRPr="008A75C6" w:rsidRDefault="008A75C6" w:rsidP="003D1A99">
            <w:pPr>
              <w:jc w:val="center"/>
            </w:pPr>
            <w:r>
              <w:t>3</w:t>
            </w:r>
            <w:r w:rsidR="003D1A99" w:rsidRPr="008A75C6"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00416A9" w14:textId="77777777" w:rsidR="00EE5258" w:rsidRPr="008A75C6" w:rsidRDefault="00EE5258" w:rsidP="00EE5258">
            <w:pPr>
              <w:pStyle w:val="affff9"/>
              <w:spacing w:before="0" w:beforeAutospacing="0" w:after="0" w:afterAutospacing="0"/>
              <w:ind w:left="33"/>
              <w:rPr>
                <w:rFonts w:eastAsia="TimesNewRoman"/>
                <w:sz w:val="24"/>
                <w:szCs w:val="24"/>
                <w:lang w:val="uk-UA"/>
              </w:rPr>
            </w:pP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>І</w:t>
            </w:r>
            <w:proofErr w:type="spellStart"/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ntegration</w:t>
            </w:r>
            <w:proofErr w:type="spellEnd"/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capabilities</w:t>
            </w: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for</w:t>
            </w: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enterprise</w:t>
            </w: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value</w:t>
            </w: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chain</w:t>
            </w: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A75C6">
              <w:rPr>
                <w:rFonts w:eastAsia="Calibri"/>
                <w:bCs/>
                <w:sz w:val="24"/>
                <w:szCs w:val="24"/>
                <w:lang w:val="en-GB" w:eastAsia="uk-UA"/>
              </w:rPr>
              <w:t>management</w:t>
            </w:r>
            <w:r w:rsidRPr="008A75C6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. </w:t>
            </w:r>
            <w:r w:rsidRPr="008A75C6">
              <w:rPr>
                <w:bCs/>
                <w:i/>
                <w:sz w:val="24"/>
                <w:szCs w:val="24"/>
                <w:lang w:val="uk-UA"/>
              </w:rPr>
              <w:t>«</w:t>
            </w:r>
            <w:r w:rsidRPr="008A75C6">
              <w:rPr>
                <w:bCs/>
                <w:i/>
                <w:sz w:val="24"/>
                <w:szCs w:val="24"/>
                <w:lang w:val="en-US"/>
              </w:rPr>
              <w:t>Innovative t</w:t>
            </w:r>
            <w:r w:rsidRPr="008A75C6">
              <w:rPr>
                <w:i/>
                <w:sz w:val="24"/>
                <w:szCs w:val="24"/>
                <w:lang w:val="en-US"/>
              </w:rPr>
              <w:t>echnologies for</w:t>
            </w:r>
            <w:r w:rsidRPr="008A75C6">
              <w:rPr>
                <w:bCs/>
                <w:i/>
                <w:sz w:val="24"/>
                <w:szCs w:val="24"/>
                <w:lang w:val="en-US"/>
              </w:rPr>
              <w:t xml:space="preserve"> project and program management</w:t>
            </w:r>
            <w:r w:rsidRPr="008A75C6">
              <w:rPr>
                <w:bCs/>
                <w:i/>
                <w:sz w:val="24"/>
                <w:szCs w:val="24"/>
                <w:lang w:val="uk-UA"/>
              </w:rPr>
              <w:t>»</w:t>
            </w:r>
            <w:r w:rsidRPr="008A75C6">
              <w:rPr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8A75C6">
              <w:rPr>
                <w:rFonts w:eastAsia="TimesNewRoman"/>
                <w:i/>
                <w:sz w:val="24"/>
                <w:szCs w:val="24"/>
                <w:lang w:val="en-US"/>
              </w:rPr>
              <w:t>[Text]:</w:t>
            </w:r>
            <w:r w:rsidRPr="008A75C6">
              <w:rPr>
                <w:rFonts w:ascii="TimesNewRoman" w:eastAsia="TimesNewRoman" w:hAnsi="TimesNewRoman,Bold" w:cs="TimesNewRoman"/>
                <w:sz w:val="24"/>
                <w:szCs w:val="24"/>
                <w:lang w:val="en-US"/>
              </w:rPr>
              <w:t xml:space="preserve"> </w:t>
            </w:r>
            <w:r w:rsidRPr="008A75C6">
              <w:rPr>
                <w:rFonts w:eastAsia="TimesNewRoman"/>
                <w:sz w:val="24"/>
                <w:szCs w:val="24"/>
                <w:lang w:val="en-US"/>
              </w:rPr>
              <w:t xml:space="preserve">Collective monograph edited by I. Linde. European University Press. Riga: ISMA, </w:t>
            </w:r>
            <w:r w:rsidRPr="008A75C6">
              <w:rPr>
                <w:rFonts w:eastAsia="TimesNewRoman"/>
                <w:sz w:val="24"/>
                <w:szCs w:val="24"/>
                <w:lang w:val="uk-UA"/>
              </w:rPr>
              <w:t xml:space="preserve">  </w:t>
            </w:r>
            <w:r w:rsidRPr="008A75C6">
              <w:rPr>
                <w:rFonts w:eastAsia="TimesNewRoman"/>
                <w:sz w:val="24"/>
                <w:szCs w:val="24"/>
                <w:lang w:val="en-US"/>
              </w:rPr>
              <w:t>2025. 266 p. P.</w:t>
            </w:r>
            <w:r w:rsidRPr="008A75C6">
              <w:rPr>
                <w:rFonts w:eastAsia="TimesNewRoman"/>
                <w:sz w:val="24"/>
                <w:szCs w:val="24"/>
                <w:lang w:val="uk-UA"/>
              </w:rPr>
              <w:t xml:space="preserve"> 37-46.</w:t>
            </w:r>
          </w:p>
          <w:p w14:paraId="5E0ACA2F" w14:textId="77777777" w:rsidR="003D1A99" w:rsidRPr="008A75C6" w:rsidRDefault="003D1A99" w:rsidP="003D1A99">
            <w:pPr>
              <w:spacing w:line="228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79363C3" w14:textId="5F152102" w:rsidR="003D1A99" w:rsidRPr="008A75C6" w:rsidRDefault="003D1A99" w:rsidP="003D1A99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proofErr w:type="spellStart"/>
            <w:r w:rsidRPr="008A75C6">
              <w:rPr>
                <w:bCs/>
                <w:iCs/>
                <w:lang w:val="en-GB"/>
              </w:rPr>
              <w:t>Bulavin</w:t>
            </w:r>
            <w:proofErr w:type="spellEnd"/>
            <w:r w:rsidRPr="008A75C6">
              <w:rPr>
                <w:bCs/>
                <w:iCs/>
              </w:rPr>
              <w:t xml:space="preserve"> </w:t>
            </w:r>
            <w:r w:rsidRPr="008A75C6">
              <w:rPr>
                <w:bCs/>
                <w:iCs/>
                <w:lang w:val="en-GB"/>
              </w:rPr>
              <w:t>D</w:t>
            </w:r>
            <w:r w:rsidRPr="008A75C6">
              <w:rPr>
                <w:iCs/>
              </w:rPr>
              <w:t>.</w:t>
            </w:r>
          </w:p>
          <w:p w14:paraId="48A03A92" w14:textId="6E1E63AE" w:rsidR="00EE5258" w:rsidRPr="008A75C6" w:rsidRDefault="00EE5258" w:rsidP="003D1A99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8A75C6">
              <w:rPr>
                <w:iCs/>
              </w:rPr>
              <w:t>(аспірант кафедри)</w:t>
            </w:r>
          </w:p>
          <w:p w14:paraId="7A44AC50" w14:textId="2C66FC7E" w:rsidR="003D1A99" w:rsidRPr="008A75C6" w:rsidRDefault="003D1A99" w:rsidP="003D1A99">
            <w:pPr>
              <w:tabs>
                <w:tab w:val="left" w:pos="50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8A75C6">
              <w:rPr>
                <w:iCs/>
              </w:rPr>
              <w:t xml:space="preserve"> </w:t>
            </w:r>
            <w:r w:rsidRPr="008A75C6">
              <w:rPr>
                <w:bCs/>
                <w:iCs/>
                <w:lang w:val="en-GB"/>
              </w:rPr>
              <w:t>Petrenko</w:t>
            </w:r>
            <w:r w:rsidRPr="008A75C6">
              <w:rPr>
                <w:bCs/>
                <w:iCs/>
              </w:rPr>
              <w:t xml:space="preserve"> </w:t>
            </w:r>
            <w:r w:rsidRPr="008A75C6">
              <w:rPr>
                <w:bCs/>
                <w:iCs/>
                <w:lang w:val="en-GB"/>
              </w:rPr>
              <w:t>V</w:t>
            </w:r>
            <w:r w:rsidRPr="008A75C6">
              <w:rPr>
                <w:bCs/>
                <w:iCs/>
              </w:rPr>
              <w:t>.</w:t>
            </w:r>
          </w:p>
          <w:p w14:paraId="5EFB4663" w14:textId="77777777" w:rsidR="003D1A99" w:rsidRPr="008A75C6" w:rsidRDefault="003D1A99" w:rsidP="003D1A99">
            <w:pPr>
              <w:ind w:left="-141" w:right="-17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8C83195" w14:textId="1349CFBD" w:rsidR="003D1A99" w:rsidRPr="008A75C6" w:rsidRDefault="003D1A99" w:rsidP="003D1A99">
            <w:pPr>
              <w:jc w:val="center"/>
            </w:pPr>
            <w:r w:rsidRPr="008A75C6">
              <w:t>Перша половина 2025-2026 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E83A951" w14:textId="77777777" w:rsidR="00EE5258" w:rsidRPr="008A75C6" w:rsidRDefault="00EE5258" w:rsidP="00EE5258">
            <w:pPr>
              <w:pStyle w:val="affff9"/>
              <w:spacing w:before="0" w:beforeAutospacing="0" w:after="0" w:afterAutospacing="0"/>
              <w:ind w:left="33"/>
              <w:rPr>
                <w:lang w:val="en-US"/>
              </w:rPr>
            </w:pPr>
            <w:r w:rsidRPr="008A75C6">
              <w:rPr>
                <w:lang w:val="en-US"/>
              </w:rPr>
              <w:t xml:space="preserve">DOI: </w:t>
            </w:r>
            <w:hyperlink r:id="rId14" w:history="1">
              <w:r w:rsidRPr="008A75C6">
                <w:rPr>
                  <w:rStyle w:val="affff7"/>
                  <w:lang w:val="en-US"/>
                </w:rPr>
                <w:t>https://doi.org/10.30837/MMP.2025.037</w:t>
              </w:r>
            </w:hyperlink>
          </w:p>
          <w:p w14:paraId="6323175D" w14:textId="77777777" w:rsidR="003D1A99" w:rsidRPr="008A75C6" w:rsidRDefault="003D1A99" w:rsidP="003D1A99">
            <w:pPr>
              <w:jc w:val="center"/>
              <w:rPr>
                <w:lang w:val="en-US"/>
              </w:rPr>
            </w:pPr>
          </w:p>
        </w:tc>
      </w:tr>
      <w:tr w:rsidR="003D1A99" w14:paraId="49CABDB5" w14:textId="77777777" w:rsidTr="002D2FE5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D0EF9AE" w14:textId="0F530DC7" w:rsidR="003D1A99" w:rsidRDefault="008A75C6" w:rsidP="003D1A99">
            <w:pPr>
              <w:jc w:val="center"/>
            </w:pPr>
            <w: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28D4A5F" w14:textId="5F7CEBFB" w:rsidR="003D1A99" w:rsidRPr="00D20284" w:rsidRDefault="003D1A99" w:rsidP="003D1A99">
            <w:pPr>
              <w:pStyle w:val="newstitle"/>
              <w:spacing w:before="48" w:beforeAutospacing="0" w:after="48" w:afterAutospacing="0"/>
              <w:ind w:left="48" w:right="48"/>
              <w:jc w:val="both"/>
            </w:pPr>
            <w:r w:rsidRPr="00D20284">
              <w:rPr>
                <w:color w:val="1A1A1A"/>
              </w:rPr>
              <w:t>Відкрита лекція випускника та аспіранта кафедри фахівця з управління ІТ-проєктами Добрицького Д.О.</w:t>
            </w:r>
            <w:r>
              <w:rPr>
                <w:color w:val="1A1A1A"/>
              </w:rPr>
              <w:t xml:space="preserve"> </w:t>
            </w:r>
            <w:r w:rsidRPr="00D20284">
              <w:rPr>
                <w:rStyle w:val="affff8"/>
                <w:b w:val="0"/>
                <w:bCs w:val="0"/>
                <w:color w:val="000000"/>
              </w:rPr>
              <w:t>на тему: «Особливості управління ауторсинговою ІТ-компанією на сучасному ринку ІТ-технологій: виклики, підходи та перспективи». Захід проводиться разом з ДДУВС.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35B003" w14:textId="05CB1FA7" w:rsidR="003D1A99" w:rsidRPr="00D20284" w:rsidRDefault="003D1A99" w:rsidP="003D1A99">
            <w:pPr>
              <w:pStyle w:val="newstitle"/>
              <w:spacing w:before="48" w:beforeAutospacing="0" w:after="48" w:afterAutospacing="0"/>
              <w:ind w:left="48" w:right="48"/>
              <w:jc w:val="both"/>
              <w:rPr>
                <w:color w:val="1A1A1A"/>
              </w:rPr>
            </w:pPr>
            <w:proofErr w:type="spellStart"/>
            <w:r w:rsidRPr="00D20284">
              <w:rPr>
                <w:color w:val="1A1A1A"/>
              </w:rPr>
              <w:t>Добрицький</w:t>
            </w:r>
            <w:proofErr w:type="spellEnd"/>
            <w:r w:rsidRPr="00D20284">
              <w:rPr>
                <w:color w:val="1A1A1A"/>
              </w:rPr>
              <w:t xml:space="preserve"> Д.О.</w:t>
            </w:r>
          </w:p>
          <w:p w14:paraId="3584BD52" w14:textId="15F3D476" w:rsidR="003D1A99" w:rsidRPr="00D20284" w:rsidRDefault="003D1A99" w:rsidP="003D1A99">
            <w:pPr>
              <w:pStyle w:val="newstitle"/>
              <w:spacing w:before="48" w:beforeAutospacing="0" w:after="48" w:afterAutospacing="0"/>
              <w:ind w:left="48" w:right="48"/>
              <w:jc w:val="both"/>
              <w:rPr>
                <w:color w:val="1A1A1A"/>
              </w:rPr>
            </w:pPr>
            <w:r w:rsidRPr="00D20284">
              <w:rPr>
                <w:color w:val="1A1A1A"/>
              </w:rPr>
              <w:t>доц. Фонарьова Т.А.</w:t>
            </w:r>
          </w:p>
          <w:p w14:paraId="616B0742" w14:textId="77777777" w:rsidR="003D1A99" w:rsidRPr="00D20284" w:rsidRDefault="003D1A99" w:rsidP="003D1A99">
            <w:pPr>
              <w:ind w:left="-141" w:right="-17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CA1" w14:textId="360C247F" w:rsidR="003D1A99" w:rsidRPr="00D20284" w:rsidRDefault="003D1A99" w:rsidP="003D1A99">
            <w:pPr>
              <w:jc w:val="both"/>
              <w:rPr>
                <w:color w:val="000000"/>
                <w:shd w:val="clear" w:color="auto" w:fill="F5F5F5"/>
              </w:rPr>
            </w:pPr>
            <w:r w:rsidRPr="00D20284">
              <w:rPr>
                <w:rStyle w:val="affff8"/>
                <w:b w:val="0"/>
                <w:bCs w:val="0"/>
                <w:color w:val="000000"/>
              </w:rPr>
              <w:t>19 листопада.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284030" w14:textId="6F2AD8C2" w:rsidR="003D1A99" w:rsidRPr="00D20284" w:rsidRDefault="003D1A99" w:rsidP="003D1A99">
            <w:pPr>
              <w:jc w:val="both"/>
            </w:pPr>
            <w:r w:rsidRPr="00D20284">
              <w:t xml:space="preserve">Виконано підстава: </w:t>
            </w:r>
            <w:hyperlink r:id="rId15" w:history="1">
              <w:r w:rsidRPr="00D20284">
                <w:rPr>
                  <w:rStyle w:val="affff7"/>
                </w:rPr>
                <w:t>https://nmetau.edu.ua/ua/mdiv/i2022/p-3/e4895</w:t>
              </w:r>
            </w:hyperlink>
          </w:p>
          <w:p w14:paraId="120E4DC8" w14:textId="246E46EC" w:rsidR="003D1A99" w:rsidRPr="00D20284" w:rsidRDefault="003D1A99" w:rsidP="003D1A99">
            <w:pPr>
              <w:jc w:val="both"/>
            </w:pPr>
          </w:p>
        </w:tc>
      </w:tr>
    </w:tbl>
    <w:p w14:paraId="06C22FF3" w14:textId="77777777" w:rsidR="002D2FE5" w:rsidRDefault="002D2FE5" w:rsidP="002D2FE5">
      <w:pPr>
        <w:jc w:val="center"/>
        <w:rPr>
          <w:b/>
          <w:sz w:val="28"/>
          <w:szCs w:val="28"/>
        </w:rPr>
      </w:pPr>
    </w:p>
    <w:p w14:paraId="0E4F98C4" w14:textId="58C9F04F" w:rsidR="002D2FE5" w:rsidRDefault="008A75C6" w:rsidP="002D2FE5">
      <w:pPr>
        <w:jc w:val="center"/>
        <w:rPr>
          <w:b/>
          <w:bCs/>
          <w:sz w:val="28"/>
          <w:szCs w:val="28"/>
        </w:rPr>
      </w:pPr>
      <w:r w:rsidRPr="002D2FE5">
        <w:rPr>
          <w:b/>
          <w:sz w:val="28"/>
          <w:szCs w:val="28"/>
        </w:rPr>
        <w:lastRenderedPageBreak/>
        <w:t>2</w:t>
      </w:r>
      <w:r w:rsidR="00ED1DBF" w:rsidRPr="002D2FE5">
        <w:rPr>
          <w:b/>
          <w:sz w:val="28"/>
          <w:szCs w:val="28"/>
        </w:rPr>
        <w:t>. Наукова діяльність</w:t>
      </w:r>
      <w:r w:rsidRPr="002D2FE5">
        <w:rPr>
          <w:b/>
          <w:sz w:val="28"/>
          <w:szCs w:val="28"/>
        </w:rPr>
        <w:t xml:space="preserve"> разом </w:t>
      </w:r>
      <w:r w:rsidR="002D2FE5" w:rsidRPr="002D2FE5">
        <w:rPr>
          <w:b/>
          <w:bCs/>
          <w:sz w:val="28"/>
          <w:szCs w:val="28"/>
        </w:rPr>
        <w:t>із студентами та молодими вченими</w:t>
      </w:r>
    </w:p>
    <w:p w14:paraId="018831C2" w14:textId="77777777" w:rsidR="00672988" w:rsidRDefault="00672988" w:rsidP="002D2FE5">
      <w:pPr>
        <w:jc w:val="center"/>
        <w:rPr>
          <w:sz w:val="28"/>
          <w:szCs w:val="28"/>
        </w:rPr>
      </w:pPr>
    </w:p>
    <w:p w14:paraId="1767B33F" w14:textId="00543C13" w:rsidR="00672988" w:rsidRPr="00672988" w:rsidRDefault="00672988" w:rsidP="002D2FE5">
      <w:pPr>
        <w:jc w:val="center"/>
        <w:rPr>
          <w:b/>
          <w:bCs/>
          <w:sz w:val="28"/>
          <w:szCs w:val="28"/>
        </w:rPr>
      </w:pPr>
      <w:r w:rsidRPr="00672988">
        <w:rPr>
          <w:b/>
          <w:bCs/>
          <w:sz w:val="28"/>
          <w:szCs w:val="28"/>
        </w:rPr>
        <w:t>2.1 Ініціативні роботи (за рахунок другої половини дня)</w:t>
      </w:r>
    </w:p>
    <w:p w14:paraId="76A77F82" w14:textId="77777777" w:rsidR="00672988" w:rsidRPr="002D2FE5" w:rsidRDefault="00672988" w:rsidP="002D2FE5">
      <w:pPr>
        <w:jc w:val="center"/>
        <w:rPr>
          <w:sz w:val="28"/>
          <w:szCs w:val="28"/>
        </w:rPr>
      </w:pPr>
    </w:p>
    <w:tbl>
      <w:tblPr>
        <w:tblW w:w="9889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716"/>
        <w:gridCol w:w="2126"/>
        <w:gridCol w:w="1417"/>
        <w:gridCol w:w="4109"/>
      </w:tblGrid>
      <w:tr w:rsidR="009467C0" w14:paraId="280275D7" w14:textId="77777777" w:rsidTr="005C4E68">
        <w:trPr>
          <w:tblHeader/>
        </w:trPr>
        <w:tc>
          <w:tcPr>
            <w:tcW w:w="521" w:type="dxa"/>
            <w:vAlign w:val="center"/>
          </w:tcPr>
          <w:p w14:paraId="6CB999B2" w14:textId="77777777" w:rsidR="009467C0" w:rsidRDefault="00ED1DBF">
            <w:pPr>
              <w:jc w:val="center"/>
            </w:pPr>
            <w:r>
              <w:t>№ з/п</w:t>
            </w:r>
          </w:p>
        </w:tc>
        <w:tc>
          <w:tcPr>
            <w:tcW w:w="1716" w:type="dxa"/>
            <w:vAlign w:val="center"/>
          </w:tcPr>
          <w:p w14:paraId="274A3C53" w14:textId="77777777" w:rsidR="009467C0" w:rsidRDefault="00ED1DBF">
            <w:pPr>
              <w:jc w:val="center"/>
            </w:pPr>
            <w:r>
              <w:t>Вид роботи (заходу)</w:t>
            </w:r>
          </w:p>
        </w:tc>
        <w:tc>
          <w:tcPr>
            <w:tcW w:w="2126" w:type="dxa"/>
            <w:vAlign w:val="center"/>
          </w:tcPr>
          <w:p w14:paraId="65F8FCF7" w14:textId="77777777" w:rsidR="009467C0" w:rsidRDefault="00ED1DBF">
            <w:pPr>
              <w:jc w:val="center"/>
            </w:pPr>
            <w:r>
              <w:t>Виконавець</w:t>
            </w:r>
          </w:p>
        </w:tc>
        <w:tc>
          <w:tcPr>
            <w:tcW w:w="1417" w:type="dxa"/>
            <w:vAlign w:val="center"/>
          </w:tcPr>
          <w:p w14:paraId="1C0D6E25" w14:textId="77777777" w:rsidR="009467C0" w:rsidRDefault="00ED1DBF">
            <w:pPr>
              <w:jc w:val="center"/>
            </w:pPr>
            <w:r>
              <w:t>Строк проведення</w:t>
            </w:r>
          </w:p>
        </w:tc>
        <w:tc>
          <w:tcPr>
            <w:tcW w:w="4109" w:type="dxa"/>
            <w:vAlign w:val="center"/>
          </w:tcPr>
          <w:p w14:paraId="4A472FD2" w14:textId="77777777" w:rsidR="009467C0" w:rsidRDefault="00ED1DBF">
            <w:pPr>
              <w:ind w:left="-107"/>
              <w:jc w:val="center"/>
            </w:pPr>
            <w:r>
              <w:t>Відмітка про виконання</w:t>
            </w:r>
          </w:p>
        </w:tc>
      </w:tr>
      <w:tr w:rsidR="009467C0" w14:paraId="35105E22" w14:textId="77777777" w:rsidTr="009F1973">
        <w:tc>
          <w:tcPr>
            <w:tcW w:w="9889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E9E2C26" w14:textId="7D4CBA13" w:rsidR="009467C0" w:rsidRPr="005303D5" w:rsidRDefault="009467C0">
            <w:pPr>
              <w:jc w:val="center"/>
              <w:rPr>
                <w:b/>
                <w:bCs/>
              </w:rPr>
            </w:pPr>
          </w:p>
        </w:tc>
      </w:tr>
      <w:tr w:rsidR="009467C0" w14:paraId="3931EA0C" w14:textId="77777777" w:rsidTr="005C4E68"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4FF81E42" w14:textId="77777777" w:rsidR="009467C0" w:rsidRPr="005E5409" w:rsidRDefault="00ED1DBF">
            <w:pPr>
              <w:jc w:val="center"/>
            </w:pPr>
            <w:r w:rsidRPr="005E5409">
              <w:t>1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7CADB6FE" w14:textId="2A0F740C" w:rsidR="009467C0" w:rsidRPr="005E5409" w:rsidRDefault="009E6B8F" w:rsidP="000305A4">
            <w:pPr>
              <w:jc w:val="both"/>
            </w:pPr>
            <w:r w:rsidRPr="005E5409">
              <w:t>Науковий семінар кафедри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25AA56" w14:textId="74CF99D4" w:rsidR="009467C0" w:rsidRDefault="005E5409">
            <w:pPr>
              <w:jc w:val="center"/>
            </w:pPr>
            <w:r>
              <w:t>доц. Фонарьова Т.А.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045593" w14:textId="3FC16759" w:rsidR="009467C0" w:rsidRPr="005E5409" w:rsidRDefault="005E5409">
            <w:pPr>
              <w:jc w:val="center"/>
            </w:pPr>
            <w:r>
              <w:t>Протягом року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57CB09A" w14:textId="25D540E1" w:rsidR="009467C0" w:rsidRDefault="00D20284">
            <w:pPr>
              <w:jc w:val="center"/>
            </w:pPr>
            <w:r>
              <w:t>Виконано</w:t>
            </w:r>
          </w:p>
          <w:p w14:paraId="1C440BB0" w14:textId="77777777" w:rsidR="00D20284" w:rsidRDefault="00D20284">
            <w:pPr>
              <w:jc w:val="center"/>
            </w:pPr>
            <w:r>
              <w:t xml:space="preserve">Підстава: </w:t>
            </w:r>
          </w:p>
          <w:p w14:paraId="398B5FAA" w14:textId="4D805A32" w:rsidR="005C4E68" w:rsidRPr="005C4E68" w:rsidRDefault="005C4E68" w:rsidP="005C4E68">
            <w:pPr>
              <w:jc w:val="center"/>
            </w:pPr>
            <w:r w:rsidRPr="005C4E68">
              <w:t>План наукових семінарів затверджени</w:t>
            </w:r>
            <w:r>
              <w:t>й</w:t>
            </w:r>
            <w:r w:rsidRPr="005C4E68">
              <w:t xml:space="preserve"> на засіданні кафедри ІВ та УП </w:t>
            </w:r>
          </w:p>
          <w:p w14:paraId="75C809E0" w14:textId="575A2F49" w:rsidR="005C4E68" w:rsidRDefault="005C4E68" w:rsidP="005C4E68">
            <w:pPr>
              <w:jc w:val="center"/>
            </w:pPr>
            <w:r w:rsidRPr="005C4E68">
              <w:t xml:space="preserve">протокол № 1 від 29.08.2025р та згідно з Протоколами наукових семінарів кафедри </w:t>
            </w:r>
            <w:hyperlink r:id="rId16" w:history="1">
              <w:r w:rsidRPr="009912F1">
                <w:rPr>
                  <w:rStyle w:val="affff7"/>
                </w:rPr>
                <w:t>https://nmetau.edu.ua/ua/mdiv/i2022/p454</w:t>
              </w:r>
            </w:hyperlink>
          </w:p>
          <w:p w14:paraId="2453AD73" w14:textId="0DA6838F" w:rsidR="005C4E68" w:rsidRPr="00D20284" w:rsidRDefault="005C4E68" w:rsidP="005C4E68">
            <w:pPr>
              <w:jc w:val="center"/>
            </w:pPr>
          </w:p>
        </w:tc>
      </w:tr>
      <w:tr w:rsidR="009467C0" w14:paraId="57333B7E" w14:textId="77777777" w:rsidTr="005C4E6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CF5" w14:textId="77777777" w:rsidR="009467C0" w:rsidRPr="005E5409" w:rsidRDefault="00ED1DBF">
            <w:pPr>
              <w:jc w:val="center"/>
            </w:pPr>
            <w:r w:rsidRPr="005E5409"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198" w14:textId="080E3434" w:rsidR="009467C0" w:rsidRPr="005E5409" w:rsidRDefault="009E6B8F" w:rsidP="000305A4">
            <w:pPr>
              <w:jc w:val="both"/>
            </w:pPr>
            <w:r w:rsidRPr="005E5409">
              <w:t>Студентський науковий семінар кафедри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D3DC" w14:textId="57D29101" w:rsidR="009467C0" w:rsidRPr="005E5409" w:rsidRDefault="005E5409">
            <w:pPr>
              <w:ind w:left="-141" w:right="-170"/>
              <w:jc w:val="center"/>
            </w:pPr>
            <w:r>
              <w:t>доц. Фонарьова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B20" w14:textId="77777777" w:rsidR="009467C0" w:rsidRDefault="005E5409">
            <w:pPr>
              <w:jc w:val="center"/>
            </w:pPr>
            <w:r>
              <w:t xml:space="preserve">Протягом </w:t>
            </w:r>
          </w:p>
          <w:p w14:paraId="4DFE5625" w14:textId="7A4E3D34" w:rsidR="005E5409" w:rsidRPr="005E5409" w:rsidRDefault="005E5409">
            <w:pPr>
              <w:jc w:val="center"/>
            </w:pPr>
            <w:r>
              <w:t>року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D23" w14:textId="77777777" w:rsidR="00D20284" w:rsidRDefault="00D20284" w:rsidP="00D20284">
            <w:pPr>
              <w:jc w:val="center"/>
            </w:pPr>
            <w:r>
              <w:t>Виконано</w:t>
            </w:r>
          </w:p>
          <w:p w14:paraId="30281B27" w14:textId="77777777" w:rsidR="009467C0" w:rsidRDefault="00D20284" w:rsidP="00D20284">
            <w:pPr>
              <w:jc w:val="center"/>
            </w:pPr>
            <w:r>
              <w:t>Підстава:</w:t>
            </w:r>
          </w:p>
          <w:p w14:paraId="02AAD1B6" w14:textId="0C734F2B" w:rsidR="005C4E68" w:rsidRPr="005C4E68" w:rsidRDefault="005C4E68" w:rsidP="005C4E68">
            <w:pPr>
              <w:jc w:val="center"/>
            </w:pPr>
            <w:r w:rsidRPr="005C4E68">
              <w:t xml:space="preserve">План </w:t>
            </w:r>
            <w:r>
              <w:t xml:space="preserve">студентських </w:t>
            </w:r>
            <w:r w:rsidRPr="005C4E68">
              <w:t>наукових семінарів затверджени</w:t>
            </w:r>
            <w:r>
              <w:t>й</w:t>
            </w:r>
            <w:r w:rsidRPr="005C4E68">
              <w:t xml:space="preserve"> на засіданні кафедри ІВ та УП </w:t>
            </w:r>
          </w:p>
          <w:p w14:paraId="6AA661B9" w14:textId="3A704948" w:rsidR="005C4E68" w:rsidRDefault="005C4E68" w:rsidP="005C4E68">
            <w:pPr>
              <w:jc w:val="center"/>
            </w:pPr>
            <w:r w:rsidRPr="005C4E68">
              <w:t xml:space="preserve">протокол № 1 від 29.08.2025р та згідно з Протоколами </w:t>
            </w:r>
            <w:r>
              <w:t xml:space="preserve">студентських </w:t>
            </w:r>
            <w:r w:rsidRPr="005C4E68">
              <w:t>наукових семінарів кафедри</w:t>
            </w:r>
          </w:p>
          <w:p w14:paraId="735DE956" w14:textId="35F13B13" w:rsidR="005C4E68" w:rsidRDefault="005C4E68" w:rsidP="005C4E68">
            <w:pPr>
              <w:jc w:val="center"/>
            </w:pPr>
            <w:hyperlink r:id="rId17" w:history="1">
              <w:r w:rsidRPr="009912F1">
                <w:rPr>
                  <w:rStyle w:val="affff7"/>
                </w:rPr>
                <w:t>https://nmetau.edu.ua/ua/mdiv/i2022/p5559</w:t>
              </w:r>
            </w:hyperlink>
          </w:p>
          <w:p w14:paraId="4B148600" w14:textId="77777777" w:rsidR="005C4E68" w:rsidRDefault="005C4E68" w:rsidP="005C4E68">
            <w:pPr>
              <w:jc w:val="center"/>
            </w:pPr>
          </w:p>
          <w:p w14:paraId="313B9E43" w14:textId="29C3648D" w:rsidR="005C4E68" w:rsidRDefault="005C4E68" w:rsidP="00D20284">
            <w:pPr>
              <w:jc w:val="center"/>
            </w:pPr>
          </w:p>
        </w:tc>
      </w:tr>
      <w:tr w:rsidR="009E6B8F" w14:paraId="282C7D84" w14:textId="77777777" w:rsidTr="005C4E6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1E8" w14:textId="35F43815" w:rsidR="009E6B8F" w:rsidRPr="009E6B8F" w:rsidRDefault="009E6B8F">
            <w:pPr>
              <w:jc w:val="center"/>
            </w:pPr>
            <w:r>
              <w:t xml:space="preserve">3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FB2" w14:textId="45EA1F0C" w:rsidR="009E6B8F" w:rsidRDefault="009E6B8F" w:rsidP="000305A4">
            <w:pPr>
              <w:jc w:val="both"/>
            </w:pPr>
            <w:r>
              <w:t xml:space="preserve">Студентський науковий гурток </w:t>
            </w:r>
            <w:r w:rsidR="00BD5700">
              <w:t xml:space="preserve"> </w:t>
            </w:r>
            <w:r w:rsidR="00672988">
              <w:t>«Актуальні проблеми інтелектуальної власності та управління проєктами»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E0B" w14:textId="541DC45E" w:rsidR="009E6B8F" w:rsidRPr="005E5409" w:rsidRDefault="005E5409">
            <w:pPr>
              <w:ind w:left="-141" w:right="-170"/>
              <w:jc w:val="center"/>
            </w:pPr>
            <w:r>
              <w:t xml:space="preserve">доц. </w:t>
            </w:r>
            <w:proofErr w:type="spellStart"/>
            <w:r>
              <w:t>Корхіна</w:t>
            </w:r>
            <w:proofErr w:type="spellEnd"/>
            <w:r>
              <w:t xml:space="preserve"> І.А.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68C" w14:textId="4C378C8F" w:rsidR="009E6B8F" w:rsidRPr="005E5409" w:rsidRDefault="005E5409">
            <w:pPr>
              <w:jc w:val="center"/>
            </w:pPr>
            <w:r>
              <w:t xml:space="preserve">Протягом року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5116" w14:textId="77777777" w:rsidR="00D20284" w:rsidRDefault="00D20284" w:rsidP="00D20284">
            <w:pPr>
              <w:jc w:val="center"/>
            </w:pPr>
            <w:r>
              <w:t>Виконано</w:t>
            </w:r>
          </w:p>
          <w:p w14:paraId="00005794" w14:textId="00B82DA5" w:rsidR="009E6B8F" w:rsidRDefault="009E6B8F" w:rsidP="00D20284">
            <w:pPr>
              <w:jc w:val="center"/>
            </w:pPr>
          </w:p>
        </w:tc>
      </w:tr>
    </w:tbl>
    <w:p w14:paraId="651CE552" w14:textId="77777777" w:rsidR="002D2FE5" w:rsidRDefault="002D2FE5" w:rsidP="00E11AE7">
      <w:pPr>
        <w:jc w:val="center"/>
        <w:rPr>
          <w:b/>
          <w:bCs/>
        </w:rPr>
      </w:pPr>
    </w:p>
    <w:p w14:paraId="7C5B2441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1C3E297D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4876D7D6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2DFC0F59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38F10952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0F6ECDE1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3BECD202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7406E22A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197E9D4F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3D2FE474" w14:textId="77777777" w:rsidR="00672988" w:rsidRDefault="00672988" w:rsidP="00E11AE7">
      <w:pPr>
        <w:jc w:val="center"/>
        <w:rPr>
          <w:b/>
          <w:bCs/>
          <w:sz w:val="28"/>
          <w:szCs w:val="28"/>
        </w:rPr>
      </w:pPr>
    </w:p>
    <w:p w14:paraId="0D296550" w14:textId="7BAEBDCA" w:rsidR="00E11AE7" w:rsidRPr="00672988" w:rsidRDefault="00463E81" w:rsidP="00E11AE7">
      <w:pPr>
        <w:jc w:val="center"/>
        <w:rPr>
          <w:b/>
          <w:bCs/>
          <w:sz w:val="28"/>
          <w:szCs w:val="28"/>
        </w:rPr>
      </w:pPr>
      <w:r w:rsidRPr="00672988">
        <w:rPr>
          <w:b/>
          <w:bCs/>
          <w:sz w:val="28"/>
          <w:szCs w:val="28"/>
        </w:rPr>
        <w:lastRenderedPageBreak/>
        <w:t xml:space="preserve">2.2 </w:t>
      </w:r>
      <w:r w:rsidR="00E11AE7" w:rsidRPr="00672988">
        <w:rPr>
          <w:b/>
          <w:bCs/>
          <w:sz w:val="28"/>
          <w:szCs w:val="28"/>
        </w:rPr>
        <w:t>Наукові статті</w:t>
      </w:r>
      <w:r w:rsidR="002D2FE5" w:rsidRPr="00672988">
        <w:rPr>
          <w:b/>
          <w:bCs/>
          <w:sz w:val="28"/>
          <w:szCs w:val="28"/>
        </w:rPr>
        <w:t xml:space="preserve"> разом із студентами</w:t>
      </w:r>
    </w:p>
    <w:p w14:paraId="124D2FCE" w14:textId="77777777" w:rsidR="00E012E8" w:rsidRPr="00672988" w:rsidRDefault="00E012E8">
      <w:pPr>
        <w:rPr>
          <w:sz w:val="28"/>
          <w:szCs w:val="28"/>
        </w:rPr>
      </w:pPr>
    </w:p>
    <w:p w14:paraId="08BEC61D" w14:textId="3F53F373" w:rsidR="005E5409" w:rsidRPr="00672988" w:rsidRDefault="00463E81" w:rsidP="005E5409">
      <w:pPr>
        <w:jc w:val="center"/>
        <w:rPr>
          <w:sz w:val="28"/>
          <w:szCs w:val="28"/>
        </w:rPr>
      </w:pPr>
      <w:r w:rsidRPr="00672988">
        <w:rPr>
          <w:b/>
          <w:bCs/>
          <w:sz w:val="28"/>
          <w:szCs w:val="28"/>
        </w:rPr>
        <w:t xml:space="preserve">2.2.1 </w:t>
      </w:r>
      <w:r w:rsidR="005E5409" w:rsidRPr="00672988">
        <w:rPr>
          <w:b/>
          <w:bCs/>
          <w:sz w:val="28"/>
          <w:szCs w:val="28"/>
        </w:rPr>
        <w:t>Наукові статті, у фахових виданнях категорії Б</w:t>
      </w:r>
      <w:r w:rsidR="002D2FE5" w:rsidRPr="00672988">
        <w:rPr>
          <w:b/>
          <w:bCs/>
          <w:sz w:val="28"/>
          <w:szCs w:val="28"/>
        </w:rPr>
        <w:t xml:space="preserve"> разом із студентами та молодими вченими</w:t>
      </w:r>
      <w:r w:rsidR="002D2FE5" w:rsidRPr="00672988">
        <w:rPr>
          <w:sz w:val="28"/>
          <w:szCs w:val="28"/>
        </w:rPr>
        <w:t xml:space="preserve"> </w:t>
      </w:r>
      <w:r w:rsidR="005E5409" w:rsidRPr="00672988">
        <w:rPr>
          <w:b/>
          <w:bCs/>
          <w:sz w:val="28"/>
          <w:szCs w:val="28"/>
        </w:rPr>
        <w:t>- виконано</w:t>
      </w:r>
    </w:p>
    <w:p w14:paraId="688530AE" w14:textId="77777777" w:rsidR="005E5409" w:rsidRPr="00672988" w:rsidRDefault="005E5409">
      <w:pPr>
        <w:rPr>
          <w:sz w:val="28"/>
          <w:szCs w:val="28"/>
        </w:rPr>
      </w:pPr>
    </w:p>
    <w:tbl>
      <w:tblPr>
        <w:tblW w:w="989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1"/>
        <w:gridCol w:w="6393"/>
        <w:gridCol w:w="2977"/>
      </w:tblGrid>
      <w:tr w:rsidR="005303D5" w14:paraId="43594867" w14:textId="77777777" w:rsidTr="005E5409">
        <w:trPr>
          <w:trHeight w:val="300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0F7" w14:textId="77777777" w:rsidR="005303D5" w:rsidRDefault="005303D5" w:rsidP="00F137D1">
            <w:pPr>
              <w:jc w:val="center"/>
            </w:pPr>
            <w:r>
              <w:t>№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54A" w14:textId="77777777" w:rsidR="005303D5" w:rsidRPr="00E012E8" w:rsidRDefault="005303D5" w:rsidP="00F137D1">
            <w:pPr>
              <w:jc w:val="both"/>
            </w:pPr>
            <w:r w:rsidRPr="00E012E8">
              <w:t>Бібліографічні дані (ПІБ автора, соавторів, назва статті, назва видання, рік, сторінки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E65" w14:textId="77777777" w:rsidR="005303D5" w:rsidRDefault="005303D5" w:rsidP="00F137D1">
            <w:pPr>
              <w:jc w:val="center"/>
            </w:pPr>
            <w:r w:rsidRPr="002E6A6B">
              <w:rPr>
                <w:sz w:val="20"/>
                <w:szCs w:val="20"/>
              </w:rPr>
              <w:t>DOI (лінк)</w:t>
            </w:r>
          </w:p>
        </w:tc>
      </w:tr>
      <w:tr w:rsidR="005303D5" w14:paraId="5BAE335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55E" w14:textId="0D5DE0A3" w:rsidR="005303D5" w:rsidRPr="002D2FE5" w:rsidRDefault="006F0F01" w:rsidP="00F137D1">
            <w:pPr>
              <w:jc w:val="center"/>
            </w:pPr>
            <w:r w:rsidRPr="002D2FE5"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5AF" w14:textId="00AF9B61" w:rsidR="005303D5" w:rsidRPr="002D2FE5" w:rsidRDefault="00F151BF" w:rsidP="002D2FE5">
            <w:pPr>
              <w:pStyle w:val="affff9"/>
              <w:spacing w:before="0" w:beforeAutospacing="0" w:after="0" w:afterAutospacing="0"/>
              <w:ind w:left="33" w:firstLine="15"/>
              <w:jc w:val="both"/>
              <w:rPr>
                <w:bCs/>
                <w:lang w:val="uk-UA"/>
              </w:rPr>
            </w:pPr>
            <w:r w:rsidRPr="002D2FE5">
              <w:rPr>
                <w:b/>
                <w:sz w:val="24"/>
                <w:szCs w:val="24"/>
                <w:lang w:val="uk-UA"/>
              </w:rPr>
              <w:t>Петренко В.О</w:t>
            </w:r>
            <w:r w:rsidRPr="002D2FE5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2D2FE5">
              <w:rPr>
                <w:sz w:val="24"/>
                <w:szCs w:val="24"/>
                <w:lang w:val="uk-UA"/>
              </w:rPr>
              <w:t>Баришевський</w:t>
            </w:r>
            <w:proofErr w:type="spellEnd"/>
            <w:r w:rsidRPr="002D2FE5">
              <w:rPr>
                <w:sz w:val="24"/>
                <w:szCs w:val="24"/>
                <w:lang w:val="uk-UA"/>
              </w:rPr>
              <w:t xml:space="preserve"> А.І. </w:t>
            </w:r>
            <w:r w:rsidR="002D2FE5" w:rsidRPr="002D2FE5">
              <w:rPr>
                <w:sz w:val="24"/>
                <w:szCs w:val="24"/>
                <w:lang w:val="uk-UA"/>
              </w:rPr>
              <w:t xml:space="preserve">(аспірант кафедри) </w:t>
            </w:r>
            <w:r w:rsidRPr="002D2FE5">
              <w:rPr>
                <w:sz w:val="24"/>
                <w:szCs w:val="24"/>
                <w:lang w:val="uk-UA"/>
              </w:rPr>
              <w:t xml:space="preserve">Особливості управління проєктами з цифрової трансформації. </w:t>
            </w:r>
            <w:r w:rsidRPr="002D2FE5">
              <w:rPr>
                <w:i/>
                <w:sz w:val="24"/>
                <w:szCs w:val="24"/>
                <w:lang w:val="uk-UA"/>
              </w:rPr>
              <w:t>Управління розвитком складних систем</w:t>
            </w:r>
            <w:r w:rsidRPr="002D2FE5">
              <w:rPr>
                <w:sz w:val="24"/>
                <w:szCs w:val="24"/>
                <w:lang w:val="uk-UA"/>
              </w:rPr>
              <w:t xml:space="preserve">. № 62. 2025. С. 107-114.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655" w14:textId="28E94AD9" w:rsidR="005303D5" w:rsidRPr="00F47363" w:rsidRDefault="00F151BF" w:rsidP="00F137D1">
            <w:pPr>
              <w:jc w:val="center"/>
              <w:rPr>
                <w:highlight w:val="green"/>
              </w:rPr>
            </w:pPr>
            <w:r w:rsidRPr="002D2FE5">
              <w:t xml:space="preserve">DOI: 10.32347/2412-9933.2025.62.107-114. </w:t>
            </w:r>
            <w:r w:rsidRPr="002D2FE5">
              <w:rPr>
                <w:rFonts w:eastAsia="Calibri"/>
                <w:color w:val="141413"/>
                <w:lang w:eastAsia="en-US"/>
              </w:rPr>
              <w:t>ISSN</w:t>
            </w:r>
            <w:r w:rsidRPr="002D2FE5">
              <w:rPr>
                <w:rFonts w:ascii="Arial" w:hAnsi="Arial" w:cs="Arial"/>
                <w:color w:val="555555"/>
                <w:shd w:val="clear" w:color="auto" w:fill="FFFFFF"/>
              </w:rPr>
              <w:t xml:space="preserve"> </w:t>
            </w:r>
            <w:r w:rsidRPr="002D2FE5">
              <w:rPr>
                <w:shd w:val="clear" w:color="auto" w:fill="FFFFFF"/>
              </w:rPr>
              <w:t>2219-</w:t>
            </w:r>
          </w:p>
        </w:tc>
      </w:tr>
      <w:tr w:rsidR="006559B9" w:rsidRPr="00715C3E" w14:paraId="07A24DF7" w14:textId="77777777" w:rsidTr="005303D5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2D9" w14:textId="79E52927" w:rsidR="006559B9" w:rsidRPr="002D2FE5" w:rsidRDefault="000D514F" w:rsidP="000D514F">
            <w:pPr>
              <w:jc w:val="center"/>
            </w:pPr>
            <w:r w:rsidRPr="002D2FE5"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D68" w14:textId="3488A9C1" w:rsidR="006559B9" w:rsidRPr="002D2FE5" w:rsidRDefault="006559B9" w:rsidP="006559B9">
            <w:pPr>
              <w:pStyle w:val="Default"/>
              <w:jc w:val="both"/>
              <w:rPr>
                <w:bCs/>
                <w:caps/>
              </w:rPr>
            </w:pPr>
            <w:r w:rsidRPr="002D2FE5">
              <w:rPr>
                <w:b/>
              </w:rPr>
              <w:t>Петренко В.О.,</w:t>
            </w:r>
            <w:r w:rsidRPr="002D2FE5">
              <w:t xml:space="preserve"> </w:t>
            </w:r>
            <w:proofErr w:type="spellStart"/>
            <w:r w:rsidRPr="002D2FE5">
              <w:t>Булавін</w:t>
            </w:r>
            <w:proofErr w:type="spellEnd"/>
            <w:r w:rsidRPr="002D2FE5">
              <w:t xml:space="preserve"> Д.О.</w:t>
            </w:r>
            <w:r w:rsidR="002D2FE5" w:rsidRPr="002D2FE5">
              <w:t xml:space="preserve"> (аспірант кафедри)</w:t>
            </w:r>
            <w:r w:rsidRPr="002D2FE5">
              <w:t xml:space="preserve"> </w:t>
            </w:r>
            <w:r w:rsidRPr="002D2FE5">
              <w:rPr>
                <w:bCs/>
              </w:rPr>
              <w:t xml:space="preserve">Модель формування управлінського інструментарію для створення інтеграційного середовища підприємства. </w:t>
            </w:r>
            <w:r w:rsidRPr="002D2FE5">
              <w:rPr>
                <w:i/>
                <w:shd w:val="clear" w:color="auto" w:fill="FFFFFF"/>
                <w:lang w:val="en-US"/>
              </w:rPr>
              <w:t>Information Technology: Computer Science, Software Engineering and Cyber Security</w:t>
            </w:r>
            <w:r w:rsidRPr="002D2FE5">
              <w:rPr>
                <w:i/>
                <w:shd w:val="clear" w:color="auto" w:fill="FFFFFF"/>
              </w:rPr>
              <w:t xml:space="preserve">.2026. Вип.1. С. 224-232. </w:t>
            </w:r>
            <w:r w:rsidRPr="002D2FE5">
              <w:rPr>
                <w:color w:val="auto"/>
                <w:lang w:val="en-US" w:eastAsia="ru-RU"/>
              </w:rPr>
              <w:t xml:space="preserve"> </w:t>
            </w:r>
          </w:p>
          <w:p w14:paraId="3441824B" w14:textId="77777777" w:rsidR="006559B9" w:rsidRPr="002D2FE5" w:rsidRDefault="006559B9" w:rsidP="006559B9">
            <w:pPr>
              <w:pStyle w:val="Default"/>
              <w:jc w:val="center"/>
            </w:pPr>
            <w:r w:rsidRPr="002D2FE5">
              <w:t>Доля автора 5</w:t>
            </w:r>
          </w:p>
          <w:p w14:paraId="6509BD33" w14:textId="77777777" w:rsidR="006559B9" w:rsidRPr="002D2FE5" w:rsidRDefault="006559B9" w:rsidP="006559B9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0A9" w14:textId="77777777" w:rsidR="006559B9" w:rsidRPr="002D2FE5" w:rsidRDefault="006559B9" w:rsidP="006559B9">
            <w:pPr>
              <w:pStyle w:val="Default"/>
              <w:jc w:val="both"/>
              <w:rPr>
                <w:i/>
                <w:shd w:val="clear" w:color="auto" w:fill="FFFFFF"/>
                <w:lang w:val="en-US"/>
              </w:rPr>
            </w:pPr>
            <w:proofErr w:type="spellStart"/>
            <w:r w:rsidRPr="002D2FE5">
              <w:rPr>
                <w:lang w:val="en-US" w:eastAsia="ru-RU"/>
              </w:rPr>
              <w:t>doi</w:t>
            </w:r>
            <w:proofErr w:type="spellEnd"/>
            <w:r w:rsidRPr="002D2FE5">
              <w:rPr>
                <w:lang w:val="en-US" w:eastAsia="ru-RU"/>
              </w:rPr>
              <w:t>: https://doi.org/10.32782/ IT/2026-1-26</w:t>
            </w:r>
          </w:p>
          <w:p w14:paraId="56A6651A" w14:textId="77777777" w:rsidR="006559B9" w:rsidRPr="002D2FE5" w:rsidRDefault="006559B9" w:rsidP="006559B9">
            <w:pPr>
              <w:pStyle w:val="Default"/>
              <w:jc w:val="both"/>
              <w:rPr>
                <w:bCs/>
                <w:caps/>
              </w:rPr>
            </w:pPr>
            <w:r w:rsidRPr="002D2FE5">
              <w:rPr>
                <w:rStyle w:val="affff8"/>
                <w:rFonts w:eastAsia="SimSun"/>
                <w:shd w:val="clear" w:color="auto" w:fill="FFFFFF"/>
                <w:lang w:val="en-US"/>
              </w:rPr>
              <w:t>ISSN:</w:t>
            </w:r>
            <w:r w:rsidRPr="002D2FE5">
              <w:rPr>
                <w:shd w:val="clear" w:color="auto" w:fill="FFFFFF"/>
                <w:lang w:val="en-US"/>
              </w:rPr>
              <w:t> </w:t>
            </w:r>
            <w:hyperlink r:id="rId18" w:tgtFrame="_blank" w:history="1">
              <w:r w:rsidRPr="002D2FE5">
                <w:rPr>
                  <w:rStyle w:val="affff7"/>
                  <w:color w:val="006798"/>
                  <w:shd w:val="clear" w:color="auto" w:fill="FFFFFF"/>
                  <w:lang w:val="en-US"/>
                </w:rPr>
                <w:t>2786-507X</w:t>
              </w:r>
            </w:hyperlink>
            <w:r w:rsidRPr="002D2FE5">
              <w:rPr>
                <w:shd w:val="clear" w:color="auto" w:fill="FFFFFF"/>
                <w:lang w:val="en-US"/>
              </w:rPr>
              <w:t> (Print) </w:t>
            </w:r>
            <w:r w:rsidRPr="002D2FE5">
              <w:rPr>
                <w:rStyle w:val="affff8"/>
                <w:rFonts w:eastAsia="SimSun"/>
                <w:shd w:val="clear" w:color="auto" w:fill="FFFFFF"/>
                <w:lang w:val="en-US"/>
              </w:rPr>
              <w:t>ISSN:</w:t>
            </w:r>
            <w:r w:rsidRPr="002D2FE5">
              <w:rPr>
                <w:shd w:val="clear" w:color="auto" w:fill="FFFFFF"/>
                <w:lang w:val="en-US"/>
              </w:rPr>
              <w:t> </w:t>
            </w:r>
            <w:hyperlink r:id="rId19" w:tgtFrame="_blank" w:history="1">
              <w:r w:rsidRPr="002D2FE5">
                <w:rPr>
                  <w:rStyle w:val="affff7"/>
                  <w:color w:val="008ACB"/>
                  <w:shd w:val="clear" w:color="auto" w:fill="FFFFFF"/>
                  <w:lang w:val="en-US"/>
                </w:rPr>
                <w:t>2786-5088</w:t>
              </w:r>
            </w:hyperlink>
            <w:r w:rsidRPr="002D2FE5">
              <w:rPr>
                <w:shd w:val="clear" w:color="auto" w:fill="FFFFFF"/>
                <w:lang w:val="en-US"/>
              </w:rPr>
              <w:t> (Online)</w:t>
            </w:r>
            <w:r w:rsidRPr="002D2FE5">
              <w:rPr>
                <w:shd w:val="clear" w:color="auto" w:fill="FFFFFF"/>
              </w:rPr>
              <w:t xml:space="preserve"> </w:t>
            </w:r>
            <w:r w:rsidRPr="002D2FE5">
              <w:rPr>
                <w:b/>
                <w:shd w:val="clear" w:color="auto" w:fill="FFFFFF"/>
                <w:lang w:val="en-US"/>
              </w:rPr>
              <w:t>Index Copernicus</w:t>
            </w:r>
          </w:p>
          <w:p w14:paraId="41AC3CB9" w14:textId="77777777" w:rsidR="006559B9" w:rsidRPr="002D2FE5" w:rsidRDefault="006559B9" w:rsidP="006559B9">
            <w:pPr>
              <w:pStyle w:val="Default"/>
              <w:jc w:val="both"/>
              <w:rPr>
                <w:i/>
              </w:rPr>
            </w:pPr>
          </w:p>
        </w:tc>
      </w:tr>
    </w:tbl>
    <w:p w14:paraId="31B16F4D" w14:textId="77777777" w:rsidR="002D2FE5" w:rsidRDefault="002D2FE5">
      <w:pPr>
        <w:rPr>
          <w:b/>
          <w:bCs/>
        </w:rPr>
      </w:pPr>
    </w:p>
    <w:p w14:paraId="7119D73F" w14:textId="77777777" w:rsidR="00BD5700" w:rsidRPr="00672988" w:rsidRDefault="00BD5700" w:rsidP="009E6B8F">
      <w:pPr>
        <w:jc w:val="center"/>
        <w:rPr>
          <w:b/>
          <w:bCs/>
          <w:sz w:val="28"/>
          <w:szCs w:val="28"/>
        </w:rPr>
      </w:pPr>
    </w:p>
    <w:p w14:paraId="50E63871" w14:textId="18EA570A" w:rsidR="002D2FE5" w:rsidRPr="00672988" w:rsidRDefault="00463E81" w:rsidP="009E6B8F">
      <w:pPr>
        <w:jc w:val="center"/>
        <w:rPr>
          <w:b/>
          <w:bCs/>
          <w:sz w:val="28"/>
          <w:szCs w:val="28"/>
        </w:rPr>
      </w:pPr>
      <w:r w:rsidRPr="00672988">
        <w:rPr>
          <w:b/>
          <w:bCs/>
          <w:sz w:val="28"/>
          <w:szCs w:val="28"/>
        </w:rPr>
        <w:t xml:space="preserve">2.2.2 </w:t>
      </w:r>
      <w:r w:rsidR="009E6B8F" w:rsidRPr="00672988">
        <w:rPr>
          <w:b/>
          <w:bCs/>
          <w:sz w:val="28"/>
          <w:szCs w:val="28"/>
        </w:rPr>
        <w:t>Статті у виданнях наукових праць без категорії ( від 5 стор і більше)</w:t>
      </w:r>
      <w:r w:rsidR="002D2FE5" w:rsidRPr="00672988">
        <w:rPr>
          <w:b/>
          <w:bCs/>
          <w:sz w:val="28"/>
          <w:szCs w:val="28"/>
        </w:rPr>
        <w:t xml:space="preserve"> </w:t>
      </w:r>
    </w:p>
    <w:p w14:paraId="136F90D4" w14:textId="07F8B52D" w:rsidR="00E012E8" w:rsidRPr="00672988" w:rsidRDefault="002D2FE5" w:rsidP="009E6B8F">
      <w:pPr>
        <w:jc w:val="center"/>
        <w:rPr>
          <w:sz w:val="28"/>
          <w:szCs w:val="28"/>
        </w:rPr>
      </w:pPr>
      <w:r w:rsidRPr="00672988">
        <w:rPr>
          <w:b/>
          <w:bCs/>
          <w:sz w:val="28"/>
          <w:szCs w:val="28"/>
        </w:rPr>
        <w:t>разом із студентами та молодими вченими та одноосібні молодих вчених</w:t>
      </w:r>
    </w:p>
    <w:tbl>
      <w:tblPr>
        <w:tblW w:w="989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1"/>
        <w:gridCol w:w="6393"/>
        <w:gridCol w:w="2977"/>
      </w:tblGrid>
      <w:tr w:rsidR="005303D5" w14:paraId="6341B985" w14:textId="77777777" w:rsidTr="009E6B8F">
        <w:trPr>
          <w:trHeight w:val="298"/>
          <w:tblHeader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22A" w14:textId="2AD90C6B" w:rsidR="005303D5" w:rsidRDefault="005303D5" w:rsidP="00E012E8">
            <w:pPr>
              <w:jc w:val="center"/>
            </w:pPr>
            <w:r>
              <w:t>№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5A0" w14:textId="63BE3963" w:rsidR="005303D5" w:rsidRDefault="005303D5" w:rsidP="00E012E8">
            <w:pPr>
              <w:jc w:val="both"/>
            </w:pPr>
            <w:r w:rsidRPr="00E012E8">
              <w:t>Бібліографічні дані (ПІБ автора, соавторів, назва статті, назва видання, рік, сторінки</w:t>
            </w:r>
            <w: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6F4" w14:textId="13AC86F9" w:rsidR="005303D5" w:rsidRDefault="005303D5" w:rsidP="00E012E8">
            <w:pPr>
              <w:jc w:val="center"/>
            </w:pPr>
            <w:r w:rsidRPr="002E6A6B">
              <w:rPr>
                <w:sz w:val="20"/>
                <w:szCs w:val="20"/>
              </w:rPr>
              <w:t>DOI (лінк)</w:t>
            </w:r>
          </w:p>
        </w:tc>
      </w:tr>
      <w:tr w:rsidR="005303D5" w14:paraId="70900D5B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302" w14:textId="24859F9B" w:rsidR="005303D5" w:rsidRPr="002D2FE5" w:rsidRDefault="002D2FE5" w:rsidP="28AE1020">
            <w:pPr>
              <w:jc w:val="center"/>
            </w:pPr>
            <w: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68E" w14:textId="6958E6D8" w:rsidR="005303D5" w:rsidRDefault="00FB104D" w:rsidP="28AE1020">
            <w:pPr>
              <w:jc w:val="both"/>
            </w:pPr>
            <w:r w:rsidRPr="00FB104D">
              <w:t>Петренко В.О., Фонарьова Т.А., Маймур М.Ф.</w:t>
            </w:r>
            <w:r w:rsidR="000855FE">
              <w:t xml:space="preserve"> (студентка)</w:t>
            </w:r>
            <w:r w:rsidRPr="00FB104D">
              <w:t xml:space="preserve"> Інтеграція маркетингових стратегій в управлінні проєктом у сфері авангардного дизайну. </w:t>
            </w:r>
            <w:r w:rsidRPr="00FB104D">
              <w:rPr>
                <w:i/>
                <w:iCs/>
              </w:rPr>
              <w:t>Управління проєктами. Перспективи розвитку проєктного та нейроменеджменту, інформаційних технологій управління, технологій створення та</w:t>
            </w:r>
            <w:r w:rsidRPr="00FB104D">
              <w:t xml:space="preserve"> використання об’єктів права інтелектуальної власності, трансфер технологій 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с.С.169-178.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2C5" w14:textId="71E8EF72" w:rsidR="004F5EF5" w:rsidRDefault="004F5EF5" w:rsidP="004F5EF5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20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1DF915D5" w14:textId="6B27D37A" w:rsidR="004F5EF5" w:rsidRPr="004F5EF5" w:rsidRDefault="004F5EF5" w:rsidP="004F5EF5">
            <w:pPr>
              <w:jc w:val="center"/>
              <w:rPr>
                <w:lang w:val="en-US"/>
              </w:rPr>
            </w:pPr>
            <w:hyperlink r:id="rId21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5303D5" w14:paraId="5B3D450E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898" w14:textId="27C97D00" w:rsidR="005303D5" w:rsidRPr="002D2FE5" w:rsidRDefault="002D2FE5" w:rsidP="28AE1020">
            <w:pPr>
              <w:jc w:val="center"/>
            </w:pPr>
            <w: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3D" w14:textId="77777777" w:rsidR="00672988" w:rsidRDefault="000610C1" w:rsidP="28AE1020">
            <w:pPr>
              <w:jc w:val="both"/>
            </w:pPr>
            <w:r w:rsidRPr="000610C1">
              <w:t>Фонарьова Т.А., Петренко В.О., Калмиков А.В.</w:t>
            </w:r>
            <w:r w:rsidR="002D2FE5">
              <w:t>(магістр кафедри, здобувач)</w:t>
            </w:r>
            <w:r w:rsidRPr="000610C1">
              <w:t xml:space="preserve"> Оцінка та відбір персоналу для бронювання на підприємстві зі статусом критично важливого. </w:t>
            </w:r>
            <w:r w:rsidRPr="000610C1">
              <w:rPr>
                <w:i/>
                <w:iCs/>
              </w:rPr>
              <w:t xml:space="preserve">Управління проєктами. 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0610C1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 С. 537-547.</w:t>
            </w:r>
          </w:p>
          <w:p w14:paraId="524BDA53" w14:textId="54EFF5BE" w:rsidR="005303D5" w:rsidRDefault="000610C1" w:rsidP="28AE1020">
            <w:pPr>
              <w:jc w:val="both"/>
            </w:pPr>
            <w:r w:rsidRPr="000610C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398" w14:textId="77777777" w:rsidR="004F5EF5" w:rsidRDefault="004F5EF5" w:rsidP="004F5EF5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22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43038CC7" w14:textId="6ECBC445" w:rsidR="005303D5" w:rsidRDefault="004F5EF5" w:rsidP="004F5EF5">
            <w:pPr>
              <w:jc w:val="center"/>
            </w:pPr>
            <w:hyperlink r:id="rId23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14:paraId="1AF5E77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39C" w14:textId="15AFE4A1" w:rsidR="00E4197D" w:rsidRPr="008E0059" w:rsidRDefault="002D2FE5" w:rsidP="28AE1020">
            <w:pPr>
              <w:jc w:val="center"/>
            </w:pPr>
            <w:r>
              <w:lastRenderedPageBreak/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644" w14:textId="4E8F5DE5" w:rsidR="00E4197D" w:rsidRPr="000610C1" w:rsidRDefault="008E0059" w:rsidP="005E54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E0059">
              <w:rPr>
                <w:color w:val="000000"/>
              </w:rPr>
              <w:t>Баришевський</w:t>
            </w:r>
            <w:proofErr w:type="spellEnd"/>
            <w:r w:rsidRPr="008E0059">
              <w:rPr>
                <w:color w:val="000000"/>
              </w:rPr>
              <w:t xml:space="preserve"> А.І.</w:t>
            </w:r>
            <w:r>
              <w:rPr>
                <w:color w:val="000000"/>
              </w:rPr>
              <w:t xml:space="preserve"> (аспірант кафедри)</w:t>
            </w:r>
            <w:r w:rsidRPr="008E0059">
              <w:rPr>
                <w:color w:val="000000"/>
              </w:rPr>
              <w:t xml:space="preserve">, Петренко В.О. Методичний підхід до управління проєктами цифрової трансформації організацій. </w:t>
            </w:r>
            <w:r w:rsidRPr="008E0059">
              <w:rPr>
                <w:i/>
                <w:iCs/>
              </w:rPr>
              <w:t xml:space="preserve">Управління проєктами. 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8E0059">
              <w:t xml:space="preserve"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 </w:t>
            </w:r>
            <w:r w:rsidRPr="005E5409">
              <w:t>С.</w:t>
            </w:r>
            <w:r w:rsidR="004F5EF5" w:rsidRPr="005E5409">
              <w:rPr>
                <w:color w:val="000000"/>
                <w:lang w:val="ru-RU"/>
              </w:rPr>
              <w:t>47</w:t>
            </w:r>
            <w:r w:rsidRPr="005E5409">
              <w:rPr>
                <w:color w:val="000000"/>
                <w:lang w:val="ru-RU"/>
              </w:rPr>
              <w:t>-</w:t>
            </w:r>
            <w:r w:rsidR="005E5409" w:rsidRPr="005E5409">
              <w:rPr>
                <w:color w:val="000000"/>
                <w:lang w:val="ru-RU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31E" w14:textId="77777777" w:rsidR="008E0059" w:rsidRDefault="008E0059" w:rsidP="008E0059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24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41BD6C70" w14:textId="0328FD7E" w:rsidR="00E4197D" w:rsidRPr="000610C1" w:rsidRDefault="008E0059" w:rsidP="008E0059">
            <w:pPr>
              <w:jc w:val="center"/>
            </w:pPr>
            <w:hyperlink r:id="rId25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8E0059" w14:paraId="2AD26614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1D0" w14:textId="6EE4EE4B" w:rsidR="008E0059" w:rsidRPr="008E0059" w:rsidRDefault="002D2FE5" w:rsidP="28AE1020">
            <w:pPr>
              <w:jc w:val="center"/>
            </w:pPr>
            <w: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E5E4" w14:textId="519FFB95" w:rsidR="008E0059" w:rsidRDefault="008E0059" w:rsidP="00415E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31"/>
                <w:szCs w:val="31"/>
              </w:rPr>
            </w:pPr>
            <w:proofErr w:type="spellStart"/>
            <w:r w:rsidRPr="008E0059">
              <w:rPr>
                <w:color w:val="000000"/>
              </w:rPr>
              <w:t>Булавін</w:t>
            </w:r>
            <w:proofErr w:type="spellEnd"/>
            <w:r w:rsidRPr="008E0059">
              <w:rPr>
                <w:color w:val="000000"/>
              </w:rPr>
              <w:t xml:space="preserve"> Д.</w:t>
            </w:r>
            <w:r>
              <w:rPr>
                <w:color w:val="000000"/>
              </w:rPr>
              <w:t xml:space="preserve"> (аспірант кафедри)</w:t>
            </w:r>
            <w:r w:rsidRPr="00F137D1">
              <w:rPr>
                <w:color w:val="000000"/>
              </w:rPr>
              <w:t xml:space="preserve"> Модель адаптації внутрішнього середовища підприємства до швидких змін зовнішніх умов. </w:t>
            </w:r>
            <w:r w:rsidRPr="008E0059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8E0059">
              <w:t xml:space="preserve"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 </w:t>
            </w:r>
            <w:r w:rsidRPr="005E5409">
              <w:t>С.</w:t>
            </w:r>
            <w:r w:rsidR="005E5409" w:rsidRPr="005E5409">
              <w:rPr>
                <w:color w:val="000000"/>
                <w:lang w:val="ru-RU"/>
              </w:rPr>
              <w:t>55</w:t>
            </w:r>
            <w:r w:rsidRPr="005E5409">
              <w:rPr>
                <w:color w:val="000000"/>
                <w:lang w:val="ru-RU"/>
              </w:rPr>
              <w:t>-</w:t>
            </w:r>
            <w:r w:rsidR="005E5409" w:rsidRPr="005E5409">
              <w:rPr>
                <w:color w:val="000000"/>
                <w:lang w:val="ru-RU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1AE" w14:textId="77777777" w:rsidR="008E0059" w:rsidRDefault="008E0059" w:rsidP="008E0059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26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116D57EA" w14:textId="1345C549" w:rsidR="008E0059" w:rsidRPr="000610C1" w:rsidRDefault="008E0059" w:rsidP="008E0059">
            <w:pPr>
              <w:jc w:val="center"/>
            </w:pPr>
            <w:hyperlink r:id="rId27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14:paraId="08278FB3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B8A" w14:textId="4A310341" w:rsidR="00E4197D" w:rsidRPr="00415E44" w:rsidRDefault="002D2FE5" w:rsidP="28AE1020">
            <w:pPr>
              <w:jc w:val="center"/>
            </w:pPr>
            <w: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475" w14:textId="59F31516" w:rsidR="00E4197D" w:rsidRPr="000610C1" w:rsidRDefault="00415E44" w:rsidP="005E54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415E44">
              <w:rPr>
                <w:color w:val="000000"/>
                <w:lang w:val="ru-RU"/>
              </w:rPr>
              <w:t>Петренко В.О., Рудченко В.О.</w:t>
            </w:r>
            <w:r w:rsidR="002D2FE5">
              <w:rPr>
                <w:color w:val="000000"/>
                <w:lang w:val="ru-RU"/>
              </w:rPr>
              <w:t xml:space="preserve"> (студентка </w:t>
            </w:r>
            <w:proofErr w:type="spellStart"/>
            <w:r w:rsidR="002D2FE5">
              <w:rPr>
                <w:color w:val="000000"/>
                <w:lang w:val="ru-RU"/>
              </w:rPr>
              <w:t>гр</w:t>
            </w:r>
            <w:proofErr w:type="spellEnd"/>
            <w:r w:rsidR="002D2FE5">
              <w:rPr>
                <w:color w:val="000000"/>
                <w:lang w:val="ru-RU"/>
              </w:rPr>
              <w:t xml:space="preserve"> ПМ901-22)</w:t>
            </w:r>
            <w:r w:rsidRPr="00415E44">
              <w:rPr>
                <w:color w:val="000000"/>
                <w:lang w:val="ru-RU"/>
              </w:rPr>
              <w:t xml:space="preserve"> </w:t>
            </w:r>
            <w:proofErr w:type="spellStart"/>
            <w:r w:rsidRPr="00415E44">
              <w:rPr>
                <w:color w:val="000000"/>
                <w:lang w:val="ru-RU"/>
              </w:rPr>
              <w:t>Управління</w:t>
            </w:r>
            <w:proofErr w:type="spellEnd"/>
            <w:r w:rsidRPr="00415E44">
              <w:rPr>
                <w:color w:val="000000"/>
                <w:lang w:val="ru-RU"/>
              </w:rPr>
              <w:t xml:space="preserve"> </w:t>
            </w:r>
            <w:proofErr w:type="spellStart"/>
            <w:r w:rsidRPr="00415E44">
              <w:rPr>
                <w:color w:val="000000"/>
                <w:lang w:val="ru-RU"/>
              </w:rPr>
              <w:t>ресурсним</w:t>
            </w:r>
            <w:proofErr w:type="spellEnd"/>
            <w:r w:rsidRPr="00415E44">
              <w:rPr>
                <w:color w:val="000000"/>
                <w:lang w:val="ru-RU"/>
              </w:rPr>
              <w:t xml:space="preserve"> </w:t>
            </w:r>
            <w:proofErr w:type="spellStart"/>
            <w:r w:rsidRPr="00415E44">
              <w:rPr>
                <w:color w:val="000000"/>
                <w:lang w:val="ru-RU"/>
              </w:rPr>
              <w:t>забезпеченням</w:t>
            </w:r>
            <w:proofErr w:type="spellEnd"/>
            <w:r w:rsidRPr="00415E44">
              <w:rPr>
                <w:color w:val="000000"/>
                <w:lang w:val="ru-RU"/>
              </w:rPr>
              <w:t xml:space="preserve"> </w:t>
            </w:r>
            <w:proofErr w:type="spellStart"/>
            <w:r w:rsidRPr="00415E44">
              <w:rPr>
                <w:color w:val="000000"/>
                <w:lang w:val="ru-RU"/>
              </w:rPr>
              <w:t>соціальних</w:t>
            </w:r>
            <w:proofErr w:type="spellEnd"/>
            <w:r w:rsidRPr="00415E44">
              <w:rPr>
                <w:color w:val="000000"/>
                <w:lang w:val="ru-RU"/>
              </w:rPr>
              <w:t xml:space="preserve"> </w:t>
            </w:r>
            <w:proofErr w:type="spellStart"/>
            <w:r w:rsidRPr="00415E44">
              <w:rPr>
                <w:color w:val="000000"/>
                <w:lang w:val="ru-RU"/>
              </w:rPr>
              <w:t>проєктів</w:t>
            </w:r>
            <w:proofErr w:type="spellEnd"/>
            <w:r w:rsidRPr="00415E44">
              <w:rPr>
                <w:color w:val="000000"/>
                <w:lang w:val="ru-RU"/>
              </w:rPr>
              <w:t xml:space="preserve">. </w:t>
            </w:r>
            <w:r w:rsidRPr="00415E44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415E44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</w:t>
            </w:r>
            <w:r w:rsidR="005E5409">
              <w:t xml:space="preserve"> С. 163-169.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9C4" w14:textId="77777777" w:rsidR="00415E44" w:rsidRDefault="00415E44" w:rsidP="00415E44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28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4A10F8DA" w14:textId="1CFF584E" w:rsidR="00E4197D" w:rsidRPr="000610C1" w:rsidRDefault="00415E44" w:rsidP="00415E44">
            <w:pPr>
              <w:jc w:val="center"/>
            </w:pPr>
            <w:hyperlink r:id="rId29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14:paraId="32AA8C97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238" w14:textId="471F6C77" w:rsidR="00E4197D" w:rsidRPr="00444B86" w:rsidRDefault="002D2FE5" w:rsidP="28AE1020">
            <w:pPr>
              <w:jc w:val="center"/>
            </w:pPr>
            <w: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8C9" w14:textId="5B27EB4F" w:rsidR="00E4197D" w:rsidRPr="000610C1" w:rsidRDefault="00415E44" w:rsidP="00444B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F137D1">
              <w:rPr>
                <w:color w:val="000000"/>
              </w:rPr>
              <w:t>Добрицький</w:t>
            </w:r>
            <w:proofErr w:type="spellEnd"/>
            <w:r w:rsidRPr="00F137D1">
              <w:rPr>
                <w:color w:val="000000"/>
              </w:rPr>
              <w:t xml:space="preserve"> Д.О.</w:t>
            </w:r>
            <w:r w:rsidR="002D2FE5">
              <w:rPr>
                <w:color w:val="000000"/>
              </w:rPr>
              <w:t xml:space="preserve"> (аспірант </w:t>
            </w:r>
            <w:proofErr w:type="spellStart"/>
            <w:r w:rsidR="002D2FE5">
              <w:rPr>
                <w:color w:val="000000"/>
              </w:rPr>
              <w:t>афедри</w:t>
            </w:r>
            <w:proofErr w:type="spellEnd"/>
            <w:r w:rsidR="002D2FE5">
              <w:rPr>
                <w:color w:val="000000"/>
              </w:rPr>
              <w:t>)</w:t>
            </w:r>
            <w:r w:rsidRPr="00F137D1">
              <w:rPr>
                <w:color w:val="000000"/>
              </w:rPr>
              <w:t xml:space="preserve"> </w:t>
            </w:r>
            <w:proofErr w:type="spellStart"/>
            <w:r w:rsidRPr="00F137D1">
              <w:rPr>
                <w:color w:val="000000"/>
              </w:rPr>
              <w:t>Компетентнісний</w:t>
            </w:r>
            <w:proofErr w:type="spellEnd"/>
            <w:r w:rsidRPr="00F137D1">
              <w:rPr>
                <w:color w:val="000000"/>
              </w:rPr>
              <w:t xml:space="preserve"> підхід до ресурсного забезпечення реалізації стратегії розвитку </w:t>
            </w:r>
            <w:proofErr w:type="spellStart"/>
            <w:r w:rsidRPr="00F137D1">
              <w:rPr>
                <w:color w:val="000000"/>
              </w:rPr>
              <w:t>аутсорсингової</w:t>
            </w:r>
            <w:proofErr w:type="spellEnd"/>
            <w:r w:rsidRPr="00F137D1">
              <w:rPr>
                <w:color w:val="000000"/>
              </w:rPr>
              <w:t xml:space="preserve"> </w:t>
            </w:r>
            <w:r w:rsidR="00444B86" w:rsidRPr="00F137D1">
              <w:rPr>
                <w:color w:val="000000"/>
              </w:rPr>
              <w:t xml:space="preserve">ІТ-компанії. </w:t>
            </w:r>
            <w:r w:rsidR="00444B86" w:rsidRPr="00444B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="00444B86" w:rsidRPr="00444B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954 с.</w:t>
            </w:r>
            <w:r w:rsidR="00444B86">
              <w:rPr>
                <w:color w:val="000000"/>
                <w:lang w:val="ru-RU"/>
              </w:rPr>
              <w:t xml:space="preserve"> </w:t>
            </w:r>
            <w:r w:rsidR="00F676B5">
              <w:rPr>
                <w:color w:val="000000"/>
                <w:lang w:val="ru-RU"/>
              </w:rPr>
              <w:t xml:space="preserve">С. </w:t>
            </w:r>
            <w:r w:rsidR="004F5EF5" w:rsidRPr="00F676B5">
              <w:rPr>
                <w:color w:val="000000"/>
                <w:lang w:val="ru-RU"/>
              </w:rPr>
              <w:t>269</w:t>
            </w:r>
            <w:r w:rsidR="00444B86">
              <w:rPr>
                <w:color w:val="000000"/>
                <w:lang w:val="ru-RU"/>
              </w:rPr>
              <w:t xml:space="preserve"> </w:t>
            </w:r>
            <w:r w:rsidR="00F676B5">
              <w:rPr>
                <w:color w:val="000000"/>
                <w:lang w:val="ru-RU"/>
              </w:rPr>
              <w:t>-276.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BF7" w14:textId="77777777" w:rsidR="00444B86" w:rsidRDefault="00444B86" w:rsidP="00444B86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30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51BF4AEF" w14:textId="0370EBF9" w:rsidR="00E4197D" w:rsidRPr="000610C1" w:rsidRDefault="00444B86" w:rsidP="00444B86">
            <w:pPr>
              <w:jc w:val="center"/>
            </w:pPr>
            <w:hyperlink r:id="rId31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E4197D" w14:paraId="6749604D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41E" w14:textId="167BE072" w:rsidR="00E4197D" w:rsidRPr="00444B86" w:rsidRDefault="00120137" w:rsidP="28AE1020">
            <w:pPr>
              <w:jc w:val="center"/>
            </w:pPr>
            <w: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37C" w14:textId="205AE041" w:rsidR="00E4197D" w:rsidRPr="000610C1" w:rsidRDefault="00444B86" w:rsidP="00444B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44B86">
              <w:rPr>
                <w:color w:val="000000"/>
                <w:lang w:val="ru-RU"/>
              </w:rPr>
              <w:t>Мененко</w:t>
            </w:r>
            <w:proofErr w:type="spellEnd"/>
            <w:r w:rsidRPr="00444B86">
              <w:rPr>
                <w:color w:val="000000"/>
                <w:lang w:val="ru-RU"/>
              </w:rPr>
              <w:t xml:space="preserve"> В.К.</w:t>
            </w:r>
            <w:r w:rsidR="002D2FE5">
              <w:rPr>
                <w:color w:val="000000"/>
                <w:lang w:val="ru-RU"/>
              </w:rPr>
              <w:t xml:space="preserve"> (студент </w:t>
            </w:r>
            <w:proofErr w:type="spellStart"/>
            <w:r w:rsidR="002D2FE5">
              <w:rPr>
                <w:color w:val="000000"/>
                <w:lang w:val="ru-RU"/>
              </w:rPr>
              <w:t>гр</w:t>
            </w:r>
            <w:proofErr w:type="spellEnd"/>
            <w:r w:rsidR="002D2FE5">
              <w:rPr>
                <w:color w:val="000000"/>
                <w:lang w:val="ru-RU"/>
              </w:rPr>
              <w:t xml:space="preserve"> УП01-22т)</w:t>
            </w:r>
            <w:r w:rsidRPr="00444B86">
              <w:rPr>
                <w:color w:val="000000"/>
                <w:lang w:val="ru-RU"/>
              </w:rPr>
              <w:t xml:space="preserve">, Петренко В.О. </w:t>
            </w:r>
            <w:proofErr w:type="spellStart"/>
            <w:r w:rsidRPr="00444B86">
              <w:rPr>
                <w:color w:val="000000"/>
                <w:lang w:val="ru-RU"/>
              </w:rPr>
              <w:t>Особливості</w:t>
            </w:r>
            <w:proofErr w:type="spellEnd"/>
            <w:r w:rsidRPr="00444B86">
              <w:rPr>
                <w:color w:val="000000"/>
                <w:lang w:val="ru-RU"/>
              </w:rPr>
              <w:t xml:space="preserve"> </w:t>
            </w:r>
            <w:proofErr w:type="spellStart"/>
            <w:r w:rsidRPr="00444B86">
              <w:rPr>
                <w:color w:val="000000"/>
                <w:lang w:val="ru-RU"/>
              </w:rPr>
              <w:t>проєктного</w:t>
            </w:r>
            <w:proofErr w:type="spellEnd"/>
            <w:r w:rsidRPr="00444B86">
              <w:rPr>
                <w:color w:val="000000"/>
                <w:lang w:val="ru-RU"/>
              </w:rPr>
              <w:t xml:space="preserve"> </w:t>
            </w:r>
            <w:proofErr w:type="spellStart"/>
            <w:r w:rsidRPr="00444B86">
              <w:rPr>
                <w:color w:val="000000"/>
                <w:lang w:val="ru-RU"/>
              </w:rPr>
              <w:t>нейроменеджменту</w:t>
            </w:r>
            <w:proofErr w:type="spellEnd"/>
            <w:r w:rsidRPr="00444B86">
              <w:rPr>
                <w:color w:val="000000"/>
                <w:lang w:val="ru-RU"/>
              </w:rPr>
              <w:t xml:space="preserve"> у </w:t>
            </w:r>
            <w:proofErr w:type="spellStart"/>
            <w:r w:rsidRPr="00444B86">
              <w:rPr>
                <w:color w:val="000000"/>
                <w:lang w:val="ru-RU"/>
              </w:rPr>
              <w:t>сфері</w:t>
            </w:r>
            <w:proofErr w:type="spellEnd"/>
            <w:r w:rsidRPr="00444B86">
              <w:rPr>
                <w:color w:val="000000"/>
                <w:lang w:val="ru-RU"/>
              </w:rPr>
              <w:t xml:space="preserve"> </w:t>
            </w:r>
            <w:proofErr w:type="spellStart"/>
            <w:r w:rsidRPr="00444B86">
              <w:rPr>
                <w:color w:val="000000"/>
                <w:lang w:val="ru-RU"/>
              </w:rPr>
              <w:t>інтелектуального</w:t>
            </w:r>
            <w:proofErr w:type="spellEnd"/>
            <w:r w:rsidRPr="00444B86">
              <w:rPr>
                <w:color w:val="000000"/>
                <w:lang w:val="ru-RU"/>
              </w:rPr>
              <w:t xml:space="preserve"> </w:t>
            </w:r>
            <w:proofErr w:type="spellStart"/>
            <w:r w:rsidRPr="00444B86">
              <w:rPr>
                <w:color w:val="000000"/>
                <w:lang w:val="ru-RU"/>
              </w:rPr>
              <w:t>підприємництва</w:t>
            </w:r>
            <w:proofErr w:type="spellEnd"/>
            <w:r w:rsidRPr="00444B86">
              <w:rPr>
                <w:color w:val="000000"/>
                <w:lang w:val="ru-RU"/>
              </w:rPr>
              <w:t>.</w:t>
            </w:r>
            <w:r>
              <w:rPr>
                <w:color w:val="000000"/>
                <w:lang w:val="ru-RU"/>
              </w:rPr>
              <w:t xml:space="preserve"> </w:t>
            </w:r>
            <w:r w:rsidRPr="00444B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444B86">
              <w:t xml:space="preserve">: зб. наук. праць VІІІ Міжнародної </w:t>
            </w:r>
            <w:r w:rsidRPr="00444B86">
              <w:lastRenderedPageBreak/>
              <w:t>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</w:t>
            </w:r>
            <w:r w:rsidR="00F676B5">
              <w:t>С.</w:t>
            </w:r>
            <w:r w:rsidR="00A72124" w:rsidRPr="00F676B5">
              <w:rPr>
                <w:color w:val="000000"/>
                <w:lang w:val="ru-RU"/>
              </w:rPr>
              <w:t>327</w:t>
            </w:r>
            <w:r w:rsidR="00F676B5">
              <w:rPr>
                <w:color w:val="000000"/>
                <w:lang w:val="ru-RU"/>
              </w:rPr>
              <w:t>-329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9B0" w14:textId="77777777" w:rsidR="00444B86" w:rsidRDefault="00444B86" w:rsidP="00444B86">
            <w:pPr>
              <w:spacing w:line="228" w:lineRule="auto"/>
              <w:jc w:val="both"/>
              <w:rPr>
                <w:lang w:val="en-US"/>
              </w:rPr>
            </w:pPr>
            <w:r>
              <w:lastRenderedPageBreak/>
              <w:t xml:space="preserve">DOI:   </w:t>
            </w:r>
            <w:hyperlink r:id="rId32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420224C5" w14:textId="7C9CEC69" w:rsidR="00E4197D" w:rsidRPr="000610C1" w:rsidRDefault="00444B86" w:rsidP="00444B86">
            <w:pPr>
              <w:jc w:val="center"/>
            </w:pPr>
            <w:hyperlink r:id="rId33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4F5EF5" w14:paraId="31695C8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55A" w14:textId="34ADD1E8" w:rsidR="004F5EF5" w:rsidRPr="00444B86" w:rsidRDefault="00120137" w:rsidP="28AE1020">
            <w:pPr>
              <w:jc w:val="center"/>
            </w:pPr>
            <w:r>
              <w:t>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2EE" w14:textId="33D71608" w:rsidR="004F5EF5" w:rsidRPr="000610C1" w:rsidRDefault="00444B86" w:rsidP="00444B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444B86">
              <w:rPr>
                <w:color w:val="000000"/>
                <w:lang w:val="ru-RU"/>
              </w:rPr>
              <w:t>Петренко В.О.</w:t>
            </w:r>
            <w:r>
              <w:rPr>
                <w:color w:val="000000"/>
                <w:lang w:val="ru-RU"/>
              </w:rPr>
              <w:t>, Решетняк В.В.</w:t>
            </w:r>
            <w:r w:rsidR="00120137">
              <w:rPr>
                <w:color w:val="000000"/>
                <w:lang w:val="ru-RU"/>
              </w:rPr>
              <w:t xml:space="preserve"> (</w:t>
            </w:r>
            <w:proofErr w:type="spellStart"/>
            <w:r w:rsidR="00120137">
              <w:rPr>
                <w:color w:val="000000"/>
                <w:lang w:val="ru-RU"/>
              </w:rPr>
              <w:t>магістр</w:t>
            </w:r>
            <w:proofErr w:type="spellEnd"/>
            <w:r w:rsidR="00120137">
              <w:rPr>
                <w:color w:val="000000"/>
                <w:lang w:val="ru-RU"/>
              </w:rPr>
              <w:t xml:space="preserve"> </w:t>
            </w:r>
            <w:proofErr w:type="spellStart"/>
            <w:r w:rsidR="00120137">
              <w:rPr>
                <w:color w:val="000000"/>
                <w:lang w:val="ru-RU"/>
              </w:rPr>
              <w:t>кафедри</w:t>
            </w:r>
            <w:proofErr w:type="spellEnd"/>
            <w:r w:rsidR="00120137">
              <w:rPr>
                <w:color w:val="000000"/>
                <w:lang w:val="ru-RU"/>
              </w:rPr>
              <w:t>)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Розвиток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безпілотних</w:t>
            </w:r>
            <w:proofErr w:type="spellEnd"/>
            <w:r>
              <w:rPr>
                <w:color w:val="000000"/>
                <w:lang w:val="ru-RU"/>
              </w:rPr>
              <w:t xml:space="preserve"> систем на </w:t>
            </w:r>
            <w:proofErr w:type="spellStart"/>
            <w:r>
              <w:rPr>
                <w:color w:val="000000"/>
                <w:lang w:val="ru-RU"/>
              </w:rPr>
              <w:t>основі</w:t>
            </w:r>
            <w:proofErr w:type="spellEnd"/>
            <w:r>
              <w:rPr>
                <w:color w:val="000000"/>
                <w:lang w:val="ru-RU"/>
              </w:rPr>
              <w:t xml:space="preserve"> штучного </w:t>
            </w:r>
            <w:proofErr w:type="spellStart"/>
            <w:r>
              <w:rPr>
                <w:color w:val="000000"/>
                <w:lang w:val="ru-RU"/>
              </w:rPr>
              <w:t>інтелекту</w:t>
            </w:r>
            <w:proofErr w:type="spellEnd"/>
            <w:r>
              <w:rPr>
                <w:color w:val="000000"/>
                <w:lang w:val="ru-RU"/>
              </w:rPr>
              <w:t xml:space="preserve">. </w:t>
            </w:r>
            <w:r w:rsidRPr="00444B86">
              <w:rPr>
                <w:i/>
                <w:iCs/>
              </w:rPr>
              <w:t xml:space="preserve">Перспективи розвитку проєктного та нейроменеджменту, інформаційних технологій управління, технологій створення та використання об’єктів права інтелектуальної власності, трансфер технологій </w:t>
            </w:r>
            <w:r w:rsidRPr="00444B86">
              <w:t>: зб. наук. праць VІІІ Міжнародної наук.-практ. інтернет-конф. (26-27 березня 2026 р.) / голов. ред. В. О. Петренко ; УДУНТ, УКРНЕТ, НДІІВ НАПрН України. – Електрон. вид. – Дніпро : Укр. держ. ун-т науки і технологій, 2026. – 954 с.</w:t>
            </w:r>
            <w:r>
              <w:rPr>
                <w:color w:val="000000"/>
                <w:lang w:val="ru-RU"/>
              </w:rPr>
              <w:t xml:space="preserve"> </w:t>
            </w:r>
            <w:r w:rsidR="00F676B5" w:rsidRPr="00F676B5">
              <w:rPr>
                <w:color w:val="000000"/>
                <w:lang w:val="ru-RU"/>
              </w:rPr>
              <w:t xml:space="preserve">С. </w:t>
            </w:r>
            <w:r w:rsidR="00A72124" w:rsidRPr="00F676B5">
              <w:rPr>
                <w:color w:val="000000"/>
                <w:lang w:val="ru-RU"/>
              </w:rPr>
              <w:t>360</w:t>
            </w:r>
            <w:r w:rsidR="00F676B5" w:rsidRPr="00F676B5">
              <w:rPr>
                <w:color w:val="000000"/>
                <w:lang w:val="ru-RU"/>
              </w:rPr>
              <w:t xml:space="preserve"> -369.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DDE" w14:textId="77777777" w:rsidR="00444B86" w:rsidRDefault="00444B86" w:rsidP="00444B86">
            <w:pPr>
              <w:spacing w:line="228" w:lineRule="auto"/>
              <w:jc w:val="both"/>
              <w:rPr>
                <w:lang w:val="en-US"/>
              </w:rPr>
            </w:pPr>
            <w:r>
              <w:t xml:space="preserve">DOI:   </w:t>
            </w:r>
            <w:hyperlink r:id="rId34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5878E801" w14:textId="0F3C6EA6" w:rsidR="004F5EF5" w:rsidRPr="000610C1" w:rsidRDefault="00444B86" w:rsidP="00444B86">
            <w:pPr>
              <w:jc w:val="center"/>
            </w:pPr>
            <w:hyperlink r:id="rId35" w:history="1">
              <w:r w:rsidRPr="001C460B">
                <w:rPr>
                  <w:rStyle w:val="affff7"/>
                  <w:lang w:val="en-US"/>
                </w:rPr>
                <w:t>https://crust.ust.edu.ua/items/6e589755-2870-4990-963f-a0f8fc6a3b1d</w:t>
              </w:r>
            </w:hyperlink>
          </w:p>
        </w:tc>
      </w:tr>
      <w:tr w:rsidR="004F5EF5" w14:paraId="606420EC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7EA" w14:textId="22A536E7" w:rsidR="004F5EF5" w:rsidRPr="00444B86" w:rsidRDefault="00120137" w:rsidP="28AE1020">
            <w:pPr>
              <w:jc w:val="center"/>
            </w:pPr>
            <w:r>
              <w:t>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52D" w14:textId="3F267123" w:rsidR="00120137" w:rsidRPr="00120137" w:rsidRDefault="00444B86" w:rsidP="00672988">
            <w:pPr>
              <w:jc w:val="both"/>
            </w:pPr>
            <w:r w:rsidRPr="00444B86">
              <w:rPr>
                <w:shd w:val="clear" w:color="auto" w:fill="FFFFFF"/>
              </w:rPr>
              <w:t xml:space="preserve">Корогод Н., Сидоренко Д. </w:t>
            </w:r>
            <w:r w:rsidR="00120137">
              <w:rPr>
                <w:shd w:val="clear" w:color="auto" w:fill="FFFFFF"/>
              </w:rPr>
              <w:t>(магістр )</w:t>
            </w:r>
            <w:r w:rsidR="00BD5700">
              <w:rPr>
                <w:shd w:val="clear" w:color="auto" w:fill="FFFFFF"/>
              </w:rPr>
              <w:t xml:space="preserve"> </w:t>
            </w:r>
            <w:r w:rsidRPr="00444B86">
              <w:rPr>
                <w:shd w:val="clear" w:color="auto" w:fill="FFFFFF"/>
              </w:rPr>
              <w:t xml:space="preserve">Комплексний підхід до питань законодавчо-нормативного забезпечення обліку, оцінки та комерціалізації інтелектуальної власності. </w:t>
            </w:r>
            <w:r w:rsidRPr="00444B86">
              <w:rPr>
                <w:i/>
                <w:iCs/>
              </w:rPr>
              <w:t>Створення, охорона, захист і комерціалізація об'єктів права інтелектуальної власності</w:t>
            </w:r>
            <w:r w:rsidRPr="00444B86">
              <w:t xml:space="preserve">: матеріали ІХ Всеукраїнської науково-практичної конференції з міжнародною участю, (25.04.2026, м. Київ): ел. збірник / Упоряд.: Ю.М. Перга., О.М. Боярчук. Київ: КПІ ім. Ігоря Сікорського, 2026. 609 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6ED" w14:textId="77777777" w:rsidR="00444B86" w:rsidRPr="00F137D1" w:rsidRDefault="00444B86" w:rsidP="00444B86">
            <w:pPr>
              <w:jc w:val="center"/>
            </w:pPr>
            <w:hyperlink r:id="rId36" w:history="1">
              <w:r w:rsidRPr="00F137D1">
                <w:rPr>
                  <w:rStyle w:val="affff7"/>
                </w:rPr>
                <w:t>http://cpdcipr.kpi.ua/article/view/359177/344905</w:t>
              </w:r>
            </w:hyperlink>
          </w:p>
          <w:p w14:paraId="5E117FE3" w14:textId="77777777" w:rsidR="004F5EF5" w:rsidRPr="000610C1" w:rsidRDefault="004F5EF5" w:rsidP="28AE1020">
            <w:pPr>
              <w:jc w:val="center"/>
            </w:pPr>
          </w:p>
        </w:tc>
      </w:tr>
      <w:tr w:rsidR="005303D5" w14:paraId="5A82970B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04" w14:textId="69DE6B34" w:rsidR="005303D5" w:rsidRPr="00187123" w:rsidRDefault="00187123" w:rsidP="28AE1020">
            <w:pPr>
              <w:jc w:val="center"/>
            </w:pPr>
            <w:r>
              <w:t>1</w:t>
            </w:r>
            <w:r w:rsidR="00120137">
              <w:t>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DF1" w14:textId="52EA3E30" w:rsidR="005303D5" w:rsidRDefault="000610C1" w:rsidP="28AE1020">
            <w:pPr>
              <w:jc w:val="both"/>
            </w:pPr>
            <w:r w:rsidRPr="000610C1">
              <w:t>Фонарьова Т.А. Бушуєв М.Б.</w:t>
            </w:r>
            <w:r w:rsidR="00120137">
              <w:t>(аспірант кафедри)</w:t>
            </w:r>
            <w:r w:rsidRPr="000610C1">
              <w:t xml:space="preserve"> Підвищення потенціалу інжинірингового проєкту на основі активізації винахідницької діяльності. </w:t>
            </w:r>
            <w:r w:rsidRPr="000610C1">
              <w:rPr>
                <w:i/>
                <w:iCs/>
              </w:rPr>
              <w:t>Проєктний та логістичний менеджмент: нові знання на базі двох методологій</w:t>
            </w:r>
            <w:r w:rsidRPr="000610C1">
              <w:t xml:space="preserve">: Збірник наукових праць. – 2025 – 298 с. С.30-35.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813" w14:textId="26A8AA14" w:rsidR="005303D5" w:rsidRDefault="000610C1" w:rsidP="28AE1020">
            <w:pPr>
              <w:jc w:val="center"/>
            </w:pPr>
            <w:r w:rsidRPr="000610C1">
              <w:t>DOI: 10.47049/ULSP.2025</w:t>
            </w:r>
          </w:p>
        </w:tc>
      </w:tr>
      <w:tr w:rsidR="00715C3E" w:rsidRPr="000855FE" w14:paraId="461DC08E" w14:textId="77777777" w:rsidTr="00120137">
        <w:trPr>
          <w:trHeight w:val="18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C88" w14:textId="2C1A34A4" w:rsidR="00715C3E" w:rsidRDefault="00715C3E" w:rsidP="28AE1020">
            <w:pPr>
              <w:jc w:val="center"/>
            </w:pPr>
            <w:r>
              <w:t>1</w:t>
            </w:r>
            <w:r w:rsidR="00120137"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9F3" w14:textId="569BCF77" w:rsidR="00715C3E" w:rsidRPr="00120137" w:rsidRDefault="00715C3E" w:rsidP="000855FE">
            <w:pPr>
              <w:spacing w:after="160"/>
              <w:jc w:val="both"/>
            </w:pPr>
            <w:r w:rsidRPr="00120137">
              <w:t>Булавін Д.О.</w:t>
            </w:r>
            <w:r w:rsidR="000855FE" w:rsidRPr="00120137">
              <w:t xml:space="preserve"> (аспірант)</w:t>
            </w:r>
            <w:r w:rsidRPr="00120137">
              <w:t xml:space="preserve">, </w:t>
            </w:r>
            <w:r w:rsidRPr="00120137">
              <w:rPr>
                <w:b/>
              </w:rPr>
              <w:t>Петренко В.О</w:t>
            </w:r>
            <w:r w:rsidRPr="00120137">
              <w:t xml:space="preserve">. </w:t>
            </w:r>
            <w:r w:rsidRPr="00120137">
              <w:rPr>
                <w:bCs/>
              </w:rPr>
              <w:t xml:space="preserve">Інтеграція інформаційних систем і технологій у побудові інформаційного простору підприємства. </w:t>
            </w:r>
            <w:hyperlink r:id="rId37" w:history="1">
              <w:r w:rsidRPr="00120137">
                <w:rPr>
                  <w:rStyle w:val="affff7"/>
                  <w:i/>
                  <w:lang w:val="en-US"/>
                </w:rPr>
                <w:t>V</w:t>
              </w:r>
              <w:r w:rsidRPr="00120137">
                <w:rPr>
                  <w:rStyle w:val="affff7"/>
                  <w:i/>
                </w:rPr>
                <w:t xml:space="preserve"> міжнародна науково-практична конференція «проєктний та логістичний менеджмент: нові знання на базі двох методологій»</w:t>
              </w:r>
            </w:hyperlink>
            <w:r w:rsidRPr="00120137">
              <w:rPr>
                <w:bCs/>
                <w:i/>
              </w:rPr>
              <w:t>, 6-7 листопада 2025.Збірник наукових праць. О</w:t>
            </w:r>
            <w:r w:rsidRPr="00120137">
              <w:rPr>
                <w:i/>
              </w:rPr>
              <w:t>деса. 2025. 298 с. С. 201-206.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8E5" w14:textId="77777777" w:rsidR="00356F7B" w:rsidRPr="00120137" w:rsidRDefault="00356F7B" w:rsidP="00356F7B">
            <w:pPr>
              <w:spacing w:after="160" w:line="276" w:lineRule="auto"/>
              <w:jc w:val="both"/>
              <w:rPr>
                <w:i/>
              </w:rPr>
            </w:pPr>
            <w:r w:rsidRPr="00120137">
              <w:t>DOI:10.47049/ULSP.</w:t>
            </w:r>
            <w:r w:rsidRPr="00120137">
              <w:rPr>
                <w:i/>
              </w:rPr>
              <w:t>2025</w:t>
            </w:r>
          </w:p>
          <w:p w14:paraId="2C5B5021" w14:textId="77777777" w:rsidR="00715C3E" w:rsidRPr="00120137" w:rsidRDefault="00715C3E" w:rsidP="28AE1020">
            <w:pPr>
              <w:jc w:val="center"/>
            </w:pPr>
          </w:p>
        </w:tc>
      </w:tr>
      <w:tr w:rsidR="00897CBD" w:rsidRPr="000855FE" w14:paraId="559DC440" w14:textId="77777777" w:rsidTr="00120137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BC3" w14:textId="1281BC9A" w:rsidR="00897CBD" w:rsidRDefault="00120137" w:rsidP="00120137">
            <w:r>
              <w:t>1</w:t>
            </w:r>
            <w:r w:rsidR="00897CBD"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2C4" w14:textId="05BB8BC8" w:rsidR="00897CBD" w:rsidRPr="00120137" w:rsidRDefault="00897CBD" w:rsidP="00120137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Петренко В.О., </w:t>
            </w:r>
            <w:proofErr w:type="spellStart"/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Решетняк</w:t>
            </w:r>
            <w:proofErr w:type="spellEnd"/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В.В. (магістрант). Використання нових інструментів управління проєктами у сфері озброєння та військової техніки. </w:t>
            </w:r>
            <w:hyperlink r:id="rId38" w:history="1">
              <w:r w:rsidRPr="00120137">
                <w:rPr>
                  <w:rStyle w:val="affff7"/>
                  <w:rFonts w:ascii="Times New Roman" w:hAnsi="Times New Roman"/>
                  <w:b w:val="0"/>
                  <w:bCs w:val="0"/>
                  <w:i w:val="0"/>
                  <w:sz w:val="24"/>
                  <w:szCs w:val="24"/>
                  <w:lang w:val="en-US"/>
                </w:rPr>
                <w:t>V</w:t>
              </w:r>
              <w:r w:rsidRPr="00120137">
                <w:rPr>
                  <w:rStyle w:val="affff7"/>
                  <w:rFonts w:ascii="Times New Roman" w:hAnsi="Times New Roman"/>
                  <w:b w:val="0"/>
                  <w:bCs w:val="0"/>
                  <w:i w:val="0"/>
                  <w:sz w:val="24"/>
                  <w:szCs w:val="24"/>
                </w:rPr>
                <w:t xml:space="preserve"> міжнародна науково-практична конференція «проєктний та логістичний менеджмент: нові знання на базі двох </w:t>
              </w:r>
              <w:proofErr w:type="spellStart"/>
              <w:r w:rsidRPr="00120137">
                <w:rPr>
                  <w:rStyle w:val="affff7"/>
                  <w:rFonts w:ascii="Times New Roman" w:hAnsi="Times New Roman"/>
                  <w:b w:val="0"/>
                  <w:bCs w:val="0"/>
                  <w:i w:val="0"/>
                  <w:sz w:val="24"/>
                  <w:szCs w:val="24"/>
                </w:rPr>
                <w:t>методологій</w:t>
              </w:r>
              <w:proofErr w:type="spellEnd"/>
              <w:r w:rsidRPr="00120137">
                <w:rPr>
                  <w:rStyle w:val="affff7"/>
                  <w:rFonts w:ascii="Times New Roman" w:hAnsi="Times New Roman"/>
                  <w:b w:val="0"/>
                  <w:bCs w:val="0"/>
                  <w:i w:val="0"/>
                  <w:sz w:val="24"/>
                  <w:szCs w:val="24"/>
                </w:rPr>
                <w:t>»</w:t>
              </w:r>
            </w:hyperlink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6-7 листопада 2025.Збірник наукових праць. Одеса. 2025. С. 206-2011. DOI:10.47049/ULSP.</w:t>
            </w:r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202</w:t>
            </w:r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C60" w14:textId="77777777" w:rsidR="00897CBD" w:rsidRPr="00120137" w:rsidRDefault="00897CBD" w:rsidP="00120137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DOI:10.47049/ULSP.</w:t>
            </w:r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202</w:t>
            </w:r>
            <w:r w:rsidRPr="0012013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  <w:p w14:paraId="628CFB9E" w14:textId="77777777" w:rsidR="00897CBD" w:rsidRPr="00120137" w:rsidRDefault="00897CBD" w:rsidP="00120137"/>
        </w:tc>
      </w:tr>
      <w:tr w:rsidR="00FB104D" w:rsidRPr="000855FE" w14:paraId="4FDBA02A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3C4" w14:textId="2B4D96A1" w:rsidR="00FB104D" w:rsidRPr="00120137" w:rsidRDefault="00120137" w:rsidP="00897CBD">
            <w:pPr>
              <w:jc w:val="center"/>
            </w:pPr>
            <w:r>
              <w:t>13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ACD" w14:textId="4283373D" w:rsidR="00FB104D" w:rsidRPr="00120137" w:rsidRDefault="00356F7B" w:rsidP="00120137">
            <w:pPr>
              <w:pStyle w:val="Default"/>
              <w:jc w:val="both"/>
              <w:rPr>
                <w:bCs/>
                <w:iCs/>
              </w:rPr>
            </w:pPr>
            <w:r w:rsidRPr="00120137">
              <w:rPr>
                <w:bCs/>
                <w:iCs/>
              </w:rPr>
              <w:t xml:space="preserve">Бабенко В.А., </w:t>
            </w:r>
            <w:proofErr w:type="spellStart"/>
            <w:r w:rsidRPr="00120137">
              <w:rPr>
                <w:bCs/>
                <w:iCs/>
              </w:rPr>
              <w:t>Баранник</w:t>
            </w:r>
            <w:proofErr w:type="spellEnd"/>
            <w:r w:rsidRPr="00120137">
              <w:rPr>
                <w:bCs/>
                <w:iCs/>
              </w:rPr>
              <w:t xml:space="preserve"> О.Ю.</w:t>
            </w:r>
            <w:r w:rsidR="00120137" w:rsidRPr="00120137">
              <w:rPr>
                <w:bCs/>
                <w:iCs/>
              </w:rPr>
              <w:t xml:space="preserve"> (магістр)</w:t>
            </w:r>
            <w:r w:rsidRPr="00120137">
              <w:rPr>
                <w:bCs/>
                <w:iCs/>
              </w:rPr>
              <w:t xml:space="preserve">, </w:t>
            </w:r>
            <w:r w:rsidRPr="00120137">
              <w:rPr>
                <w:b/>
                <w:bCs/>
                <w:iCs/>
              </w:rPr>
              <w:t xml:space="preserve">Петренко В.О. </w:t>
            </w:r>
            <w:r w:rsidRPr="00120137">
              <w:rPr>
                <w:bCs/>
                <w:iCs/>
              </w:rPr>
              <w:t xml:space="preserve">Роль інтелектуального капіталу у впровадженні інновацій та підвищенні конкурентоспроможності закладу вищої освіти як наукового підприємства. </w:t>
            </w:r>
            <w:r w:rsidRPr="00120137">
              <w:rPr>
                <w:bCs/>
              </w:rPr>
              <w:t xml:space="preserve">«Управління проєктами. Перспективи розвитку проєктного та </w:t>
            </w:r>
            <w:proofErr w:type="spellStart"/>
            <w:r w:rsidRPr="00120137">
              <w:rPr>
                <w:bCs/>
              </w:rPr>
              <w:t>нейроменеджменту</w:t>
            </w:r>
            <w:proofErr w:type="spellEnd"/>
            <w:r w:rsidRPr="00120137">
              <w:rPr>
                <w:bCs/>
              </w:rPr>
              <w:t xml:space="preserve">, інформаційних технологій управління, технологій створення та використання об’єктів права інтелектуальної </w:t>
            </w:r>
            <w:r w:rsidRPr="00120137">
              <w:rPr>
                <w:bCs/>
              </w:rPr>
              <w:lastRenderedPageBreak/>
              <w:t>власності, трансфер технологій»</w:t>
            </w:r>
            <w:r w:rsidRPr="00120137">
              <w:t xml:space="preserve">: Збірник наукових праць </w:t>
            </w:r>
            <w:r w:rsidRPr="00120137">
              <w:rPr>
                <w:lang w:val="en-US"/>
              </w:rPr>
              <w:t>VIII</w:t>
            </w:r>
            <w:r w:rsidRPr="00120137"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120137">
              <w:t>НАПрН</w:t>
            </w:r>
            <w:proofErr w:type="spellEnd"/>
            <w:r w:rsidRPr="00120137">
              <w:t xml:space="preserve"> України, Дніпро: УДУНТ, 2026. 954 с. </w:t>
            </w:r>
            <w:r w:rsidRPr="00120137">
              <w:rPr>
                <w:bCs/>
              </w:rPr>
              <w:t>С. 567-577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E1B" w14:textId="77777777" w:rsidR="00356F7B" w:rsidRPr="00120137" w:rsidRDefault="00356F7B" w:rsidP="00356F7B">
            <w:pPr>
              <w:jc w:val="both"/>
            </w:pPr>
            <w:r w:rsidRPr="00120137">
              <w:rPr>
                <w:color w:val="222222"/>
                <w:shd w:val="clear" w:color="auto" w:fill="FFFFFF"/>
                <w:lang w:val="en-US"/>
              </w:rPr>
              <w:lastRenderedPageBreak/>
              <w:t>DOI</w:t>
            </w:r>
            <w:r w:rsidRPr="00120137">
              <w:rPr>
                <w:color w:val="222222"/>
                <w:shd w:val="clear" w:color="auto" w:fill="FFFFFF"/>
              </w:rPr>
              <w:t>:</w:t>
            </w:r>
            <w:r w:rsidRPr="00120137">
              <w:rPr>
                <w:color w:val="222222"/>
                <w:shd w:val="clear" w:color="auto" w:fill="FFFFFF"/>
                <w:lang w:val="en-US"/>
              </w:rPr>
              <w:t> </w:t>
            </w:r>
            <w:r w:rsidRPr="00120137">
              <w:rPr>
                <w:color w:val="222222"/>
                <w:shd w:val="clear" w:color="auto" w:fill="FFFFFF"/>
              </w:rPr>
              <w:t xml:space="preserve"> </w:t>
            </w:r>
            <w:r w:rsidRPr="00120137">
              <w:rPr>
                <w:color w:val="222222"/>
                <w:shd w:val="clear" w:color="auto" w:fill="FFFFFF"/>
                <w:lang w:val="en-US"/>
              </w:rPr>
              <w:t> </w:t>
            </w:r>
            <w:hyperlink r:id="rId39" w:tgtFrame="_blank" w:history="1"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https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://</w:t>
              </w:r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www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proofErr w:type="spellStart"/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doi</w:t>
              </w:r>
              <w:proofErr w:type="spellEnd"/>
              <w:r w:rsidRPr="00120137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org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/10.35668/978-617-8665-00-5</w:t>
              </w:r>
            </w:hyperlink>
          </w:p>
          <w:p w14:paraId="320DA0B9" w14:textId="77777777" w:rsidR="00FB104D" w:rsidRPr="00120137" w:rsidRDefault="00FB104D" w:rsidP="28AE1020">
            <w:pPr>
              <w:jc w:val="center"/>
            </w:pPr>
          </w:p>
        </w:tc>
      </w:tr>
      <w:tr w:rsidR="00356F7B" w:rsidRPr="000855FE" w14:paraId="763437AB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0F9" w14:textId="4ACAD592" w:rsidR="00356F7B" w:rsidRDefault="00120137" w:rsidP="00897CBD">
            <w:pPr>
              <w:jc w:val="center"/>
            </w:pPr>
            <w:r>
              <w:t>14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A01" w14:textId="2849355D" w:rsidR="00356F7B" w:rsidRPr="00120137" w:rsidRDefault="00356F7B" w:rsidP="00120137">
            <w:pPr>
              <w:pStyle w:val="affff9"/>
              <w:spacing w:before="0" w:beforeAutospacing="0" w:after="0" w:afterAutospacing="0"/>
              <w:ind w:left="33"/>
              <w:jc w:val="both"/>
              <w:rPr>
                <w:bCs/>
                <w:iCs/>
              </w:rPr>
            </w:pPr>
            <w:r w:rsidRPr="00120137">
              <w:rPr>
                <w:bCs/>
                <w:iCs/>
                <w:sz w:val="24"/>
                <w:szCs w:val="24"/>
              </w:rPr>
              <w:t>Дядченко А.М.</w:t>
            </w:r>
            <w:r w:rsidRPr="00120137">
              <w:rPr>
                <w:bCs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20137">
              <w:rPr>
                <w:bCs/>
                <w:iCs/>
                <w:sz w:val="24"/>
                <w:szCs w:val="24"/>
                <w:lang w:val="uk-UA"/>
              </w:rPr>
              <w:t>магістрантка</w:t>
            </w:r>
            <w:proofErr w:type="spellEnd"/>
            <w:r w:rsidRPr="00120137">
              <w:rPr>
                <w:bCs/>
                <w:iCs/>
                <w:sz w:val="24"/>
                <w:szCs w:val="24"/>
                <w:lang w:val="uk-UA"/>
              </w:rPr>
              <w:t>)</w:t>
            </w:r>
            <w:r w:rsidRPr="00120137">
              <w:rPr>
                <w:bCs/>
                <w:iCs/>
                <w:sz w:val="24"/>
                <w:szCs w:val="24"/>
              </w:rPr>
              <w:t xml:space="preserve">, </w:t>
            </w:r>
            <w:r w:rsidRPr="00120137">
              <w:rPr>
                <w:b/>
                <w:bCs/>
                <w:iCs/>
                <w:sz w:val="24"/>
                <w:szCs w:val="24"/>
              </w:rPr>
              <w:t>Петренко В.О.</w:t>
            </w:r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Розвиток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системи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правової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охорони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інтелектуальної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власності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в </w:t>
            </w:r>
            <w:r w:rsidRPr="00120137">
              <w:rPr>
                <w:bCs/>
                <w:iCs/>
                <w:sz w:val="24"/>
                <w:szCs w:val="24"/>
                <w:lang w:val="uk-UA"/>
              </w:rPr>
              <w:t>У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країні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. </w:t>
            </w:r>
            <w:r w:rsidRPr="00120137">
              <w:rPr>
                <w:bCs/>
                <w:sz w:val="24"/>
                <w:szCs w:val="24"/>
                <w:lang w:val="uk-UA"/>
              </w:rPr>
              <w:t xml:space="preserve">«Управління проєктами. Перспективи розвитку проєктного та </w:t>
            </w:r>
            <w:proofErr w:type="spellStart"/>
            <w:r w:rsidRPr="00120137">
              <w:rPr>
                <w:b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Pr="00120137">
              <w:rPr>
                <w:bCs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120137">
              <w:rPr>
                <w:sz w:val="24"/>
                <w:szCs w:val="24"/>
                <w:lang w:val="uk-UA"/>
              </w:rPr>
              <w:t xml:space="preserve">: Збірник наукових праць </w:t>
            </w:r>
            <w:r w:rsidRPr="00120137">
              <w:rPr>
                <w:sz w:val="24"/>
                <w:szCs w:val="24"/>
                <w:lang w:val="en-US"/>
              </w:rPr>
              <w:t>VIII</w:t>
            </w:r>
            <w:r w:rsidRPr="00120137">
              <w:rPr>
                <w:sz w:val="24"/>
                <w:szCs w:val="24"/>
                <w:lang w:val="uk-UA"/>
              </w:rPr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120137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120137">
              <w:rPr>
                <w:sz w:val="24"/>
                <w:szCs w:val="24"/>
                <w:lang w:val="uk-UA"/>
              </w:rPr>
              <w:t xml:space="preserve"> України, Дніпро: УДУНТ, 2026. 954 с. </w:t>
            </w:r>
            <w:r w:rsidRPr="00120137">
              <w:rPr>
                <w:bCs/>
                <w:sz w:val="24"/>
                <w:szCs w:val="24"/>
                <w:lang w:val="uk-UA"/>
              </w:rPr>
              <w:t xml:space="preserve">С. 612-620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156" w14:textId="77777777" w:rsidR="00356F7B" w:rsidRPr="00120137" w:rsidRDefault="00356F7B" w:rsidP="00356F7B">
            <w:pPr>
              <w:jc w:val="both"/>
              <w:rPr>
                <w:rStyle w:val="affff7"/>
                <w:color w:val="1155CC"/>
                <w:shd w:val="clear" w:color="auto" w:fill="FFFFFF"/>
              </w:rPr>
            </w:pPr>
            <w:r w:rsidRPr="00120137">
              <w:rPr>
                <w:color w:val="222222"/>
                <w:shd w:val="clear" w:color="auto" w:fill="FFFFFF"/>
                <w:lang w:val="en-US"/>
              </w:rPr>
              <w:t>DOI</w:t>
            </w:r>
            <w:r w:rsidRPr="00120137">
              <w:rPr>
                <w:color w:val="222222"/>
                <w:shd w:val="clear" w:color="auto" w:fill="FFFFFF"/>
              </w:rPr>
              <w:t>:</w:t>
            </w:r>
            <w:r w:rsidRPr="00120137">
              <w:rPr>
                <w:color w:val="222222"/>
                <w:shd w:val="clear" w:color="auto" w:fill="FFFFFF"/>
                <w:lang w:val="en-US"/>
              </w:rPr>
              <w:t> </w:t>
            </w:r>
            <w:r w:rsidRPr="00120137">
              <w:rPr>
                <w:color w:val="222222"/>
                <w:shd w:val="clear" w:color="auto" w:fill="FFFFFF"/>
              </w:rPr>
              <w:t xml:space="preserve"> </w:t>
            </w:r>
            <w:r w:rsidRPr="00120137">
              <w:rPr>
                <w:color w:val="222222"/>
                <w:shd w:val="clear" w:color="auto" w:fill="FFFFFF"/>
                <w:lang w:val="en-US"/>
              </w:rPr>
              <w:t> </w:t>
            </w:r>
            <w:hyperlink r:id="rId40" w:tgtFrame="_blank" w:history="1"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https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://</w:t>
              </w:r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www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proofErr w:type="spellStart"/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doi</w:t>
              </w:r>
              <w:proofErr w:type="spellEnd"/>
              <w:r w:rsidRPr="00120137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org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/10.35668/978-617-8665-00-5</w:t>
              </w:r>
            </w:hyperlink>
          </w:p>
          <w:p w14:paraId="3BD1AF05" w14:textId="77777777" w:rsidR="00356F7B" w:rsidRPr="00120137" w:rsidRDefault="00356F7B" w:rsidP="00356F7B">
            <w:pPr>
              <w:jc w:val="both"/>
              <w:rPr>
                <w:color w:val="222222"/>
                <w:shd w:val="clear" w:color="auto" w:fill="FFFFFF"/>
              </w:rPr>
            </w:pPr>
          </w:p>
        </w:tc>
      </w:tr>
      <w:tr w:rsidR="00FB104D" w:rsidRPr="000855FE" w14:paraId="38E74E8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59F" w14:textId="1506286A" w:rsidR="00FB104D" w:rsidRPr="00120137" w:rsidRDefault="00120137" w:rsidP="00897CBD">
            <w:pPr>
              <w:jc w:val="center"/>
            </w:pPr>
            <w:r w:rsidRPr="00120137">
              <w:t>15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0DA" w14:textId="45E35523" w:rsidR="00FB104D" w:rsidRPr="00120137" w:rsidRDefault="00356F7B" w:rsidP="00120137">
            <w:pPr>
              <w:pStyle w:val="affff9"/>
              <w:spacing w:before="0" w:beforeAutospacing="0" w:after="0" w:afterAutospacing="0"/>
              <w:ind w:left="33"/>
              <w:jc w:val="both"/>
            </w:pPr>
            <w:r w:rsidRPr="00120137">
              <w:rPr>
                <w:b/>
                <w:sz w:val="24"/>
                <w:szCs w:val="24"/>
                <w:lang w:val="uk-UA"/>
              </w:rPr>
              <w:t>Петренко В.О.,</w:t>
            </w:r>
            <w:r w:rsidRPr="0012013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0137">
              <w:rPr>
                <w:sz w:val="24"/>
                <w:szCs w:val="24"/>
                <w:lang w:val="uk-UA"/>
              </w:rPr>
              <w:t>Балан</w:t>
            </w:r>
            <w:proofErr w:type="spellEnd"/>
            <w:r w:rsidRPr="00120137">
              <w:rPr>
                <w:sz w:val="24"/>
                <w:szCs w:val="24"/>
                <w:lang w:val="uk-UA"/>
              </w:rPr>
              <w:t xml:space="preserve"> О.В.</w:t>
            </w:r>
            <w:r w:rsidR="000855FE" w:rsidRPr="00120137">
              <w:rPr>
                <w:bCs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855FE" w:rsidRPr="00120137">
              <w:rPr>
                <w:bCs/>
                <w:iCs/>
                <w:sz w:val="24"/>
                <w:szCs w:val="24"/>
                <w:lang w:val="uk-UA"/>
              </w:rPr>
              <w:t>магістрантка</w:t>
            </w:r>
            <w:proofErr w:type="spellEnd"/>
            <w:r w:rsidR="000855FE" w:rsidRPr="00120137">
              <w:rPr>
                <w:bCs/>
                <w:iCs/>
                <w:sz w:val="24"/>
                <w:szCs w:val="24"/>
                <w:lang w:val="uk-UA"/>
              </w:rPr>
              <w:t>).</w:t>
            </w:r>
            <w:r w:rsidRPr="00120137">
              <w:rPr>
                <w:sz w:val="24"/>
                <w:szCs w:val="24"/>
                <w:lang w:val="uk-UA"/>
              </w:rPr>
              <w:t xml:space="preserve"> </w:t>
            </w:r>
            <w:r w:rsidRPr="00120137">
              <w:rPr>
                <w:bCs/>
                <w:iCs/>
                <w:sz w:val="24"/>
                <w:szCs w:val="24"/>
                <w:lang w:val="uk-UA"/>
              </w:rPr>
              <w:t xml:space="preserve">Аналітичний огляд поняття «торговельна марка». </w:t>
            </w:r>
            <w:r w:rsidRPr="00120137">
              <w:rPr>
                <w:bCs/>
                <w:sz w:val="24"/>
                <w:szCs w:val="24"/>
                <w:lang w:val="uk-UA"/>
              </w:rPr>
              <w:t xml:space="preserve">«Управління проєктами. Перспективи розвитку проєктного та </w:t>
            </w:r>
            <w:proofErr w:type="spellStart"/>
            <w:r w:rsidRPr="00120137">
              <w:rPr>
                <w:b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Pr="00120137">
              <w:rPr>
                <w:bCs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120137">
              <w:rPr>
                <w:sz w:val="24"/>
                <w:szCs w:val="24"/>
                <w:lang w:val="uk-UA"/>
              </w:rPr>
              <w:t xml:space="preserve">: Збірник наукових праць </w:t>
            </w:r>
            <w:r w:rsidRPr="00120137">
              <w:rPr>
                <w:sz w:val="24"/>
                <w:szCs w:val="24"/>
                <w:lang w:val="en-US"/>
              </w:rPr>
              <w:t>VIII</w:t>
            </w:r>
            <w:r w:rsidRPr="00120137">
              <w:rPr>
                <w:sz w:val="24"/>
                <w:szCs w:val="24"/>
                <w:lang w:val="uk-UA"/>
              </w:rPr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120137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120137">
              <w:rPr>
                <w:sz w:val="24"/>
                <w:szCs w:val="24"/>
                <w:lang w:val="uk-UA"/>
              </w:rPr>
              <w:t xml:space="preserve"> України, Дніпро: УДУНТ, 2026. 954 с.</w:t>
            </w:r>
            <w:r w:rsidR="00120137">
              <w:rPr>
                <w:sz w:val="24"/>
                <w:szCs w:val="24"/>
                <w:lang w:val="uk-UA"/>
              </w:rPr>
              <w:t xml:space="preserve"> </w:t>
            </w:r>
            <w:r w:rsidRPr="00120137">
              <w:rPr>
                <w:bCs/>
                <w:sz w:val="24"/>
                <w:szCs w:val="24"/>
                <w:lang w:val="uk-UA"/>
              </w:rPr>
              <w:t xml:space="preserve">С. 749-759.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B8" w14:textId="77777777" w:rsidR="00356F7B" w:rsidRPr="00120137" w:rsidRDefault="00356F7B" w:rsidP="00356F7B">
            <w:pPr>
              <w:pStyle w:val="affff9"/>
              <w:spacing w:before="0" w:beforeAutospacing="0" w:after="0" w:afterAutospacing="0"/>
              <w:ind w:left="33"/>
              <w:jc w:val="both"/>
              <w:rPr>
                <w:sz w:val="24"/>
                <w:szCs w:val="24"/>
                <w:lang w:val="uk-UA"/>
              </w:rPr>
            </w:pPr>
            <w:r w:rsidRPr="0012013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120137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12013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20137"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2013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1" w:tgtFrame="_blank" w:history="1"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doi</w:t>
              </w:r>
              <w:proofErr w:type="spellEnd"/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Pr="00120137">
                <w:rPr>
                  <w:rStyle w:val="affff7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/10.35668/978-617-8665-00-5</w:t>
              </w:r>
            </w:hyperlink>
          </w:p>
          <w:p w14:paraId="6D1E27BC" w14:textId="0DB458E4" w:rsidR="00187123" w:rsidRPr="00120137" w:rsidRDefault="00187123" w:rsidP="00187123">
            <w:pPr>
              <w:jc w:val="center"/>
            </w:pPr>
          </w:p>
        </w:tc>
      </w:tr>
      <w:tr w:rsidR="00356F7B" w:rsidRPr="000855FE" w14:paraId="30C0969E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3D2" w14:textId="2E96B471" w:rsidR="00356F7B" w:rsidRPr="00120137" w:rsidRDefault="00120137" w:rsidP="00897CBD">
            <w:pPr>
              <w:jc w:val="center"/>
            </w:pPr>
            <w:r w:rsidRPr="00120137">
              <w:t>16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F34" w14:textId="278312BF" w:rsidR="00356F7B" w:rsidRPr="00120137" w:rsidRDefault="00356F7B" w:rsidP="00BD5700">
            <w:pPr>
              <w:pStyle w:val="affff9"/>
              <w:spacing w:before="0" w:beforeAutospacing="0" w:after="0" w:afterAutospacing="0"/>
              <w:ind w:left="33"/>
              <w:jc w:val="both"/>
              <w:rPr>
                <w:b/>
                <w:sz w:val="24"/>
                <w:szCs w:val="24"/>
                <w:lang w:val="uk-UA"/>
              </w:rPr>
            </w:pPr>
            <w:r w:rsidRPr="00120137">
              <w:rPr>
                <w:b/>
                <w:sz w:val="24"/>
                <w:szCs w:val="24"/>
                <w:lang w:val="uk-UA"/>
              </w:rPr>
              <w:t>Петренко В.О.,</w:t>
            </w:r>
            <w:r w:rsidRPr="00120137">
              <w:rPr>
                <w:sz w:val="24"/>
                <w:szCs w:val="24"/>
                <w:lang w:val="uk-UA"/>
              </w:rPr>
              <w:t xml:space="preserve"> Шинкаренко О.Л.</w:t>
            </w:r>
            <w:r w:rsidR="000855FE" w:rsidRPr="00120137">
              <w:rPr>
                <w:sz w:val="24"/>
                <w:szCs w:val="24"/>
                <w:lang w:val="uk-UA"/>
              </w:rPr>
              <w:t xml:space="preserve"> </w:t>
            </w:r>
            <w:r w:rsidR="000855FE" w:rsidRPr="00120137">
              <w:rPr>
                <w:bCs/>
                <w:iCs/>
                <w:sz w:val="24"/>
                <w:szCs w:val="24"/>
                <w:lang w:val="uk-UA"/>
              </w:rPr>
              <w:t>(</w:t>
            </w:r>
            <w:proofErr w:type="spellStart"/>
            <w:r w:rsidR="000855FE" w:rsidRPr="00120137">
              <w:rPr>
                <w:bCs/>
                <w:iCs/>
                <w:sz w:val="24"/>
                <w:szCs w:val="24"/>
                <w:lang w:val="uk-UA"/>
              </w:rPr>
              <w:t>магістрантка</w:t>
            </w:r>
            <w:proofErr w:type="spellEnd"/>
            <w:r w:rsidR="000855FE" w:rsidRPr="00120137">
              <w:rPr>
                <w:bCs/>
                <w:iCs/>
                <w:sz w:val="24"/>
                <w:szCs w:val="24"/>
                <w:lang w:val="uk-UA"/>
              </w:rPr>
              <w:t>)</w:t>
            </w:r>
            <w:r w:rsidR="000855FE" w:rsidRPr="00120137">
              <w:rPr>
                <w:bCs/>
                <w:iCs/>
                <w:sz w:val="24"/>
                <w:szCs w:val="24"/>
              </w:rPr>
              <w:t xml:space="preserve"> </w:t>
            </w:r>
            <w:r w:rsidRPr="0012013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Особливості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використання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торговельної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марки у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франчайзингових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20137">
              <w:rPr>
                <w:bCs/>
                <w:iCs/>
                <w:sz w:val="24"/>
                <w:szCs w:val="24"/>
              </w:rPr>
              <w:t>відносинах</w:t>
            </w:r>
            <w:proofErr w:type="spellEnd"/>
            <w:r w:rsidRPr="00120137">
              <w:rPr>
                <w:bCs/>
                <w:iCs/>
                <w:sz w:val="24"/>
                <w:szCs w:val="24"/>
              </w:rPr>
              <w:t xml:space="preserve">. </w:t>
            </w:r>
            <w:r w:rsidRPr="00120137">
              <w:rPr>
                <w:bCs/>
                <w:sz w:val="24"/>
                <w:szCs w:val="24"/>
                <w:lang w:val="uk-UA"/>
              </w:rPr>
              <w:t xml:space="preserve">«Управління проєктами. Перспективи розвитку проєктного та </w:t>
            </w:r>
            <w:proofErr w:type="spellStart"/>
            <w:r w:rsidRPr="00120137">
              <w:rPr>
                <w:bCs/>
                <w:sz w:val="24"/>
                <w:szCs w:val="24"/>
                <w:lang w:val="uk-UA"/>
              </w:rPr>
              <w:t>нейроменеджменту</w:t>
            </w:r>
            <w:proofErr w:type="spellEnd"/>
            <w:r w:rsidRPr="00120137">
              <w:rPr>
                <w:bCs/>
                <w:sz w:val="24"/>
                <w:szCs w:val="24"/>
                <w:lang w:val="uk-UA"/>
              </w:rPr>
              <w:t>, інформаційних технологій управління, технологій створення та використання об’єктів права інтелектуальної власності, трансфер технологій»</w:t>
            </w:r>
            <w:r w:rsidRPr="00120137">
              <w:rPr>
                <w:sz w:val="24"/>
                <w:szCs w:val="24"/>
                <w:lang w:val="uk-UA"/>
              </w:rPr>
              <w:t xml:space="preserve">: Збірник наукових праць </w:t>
            </w:r>
            <w:r w:rsidRPr="00120137">
              <w:rPr>
                <w:sz w:val="24"/>
                <w:szCs w:val="24"/>
                <w:lang w:val="en-US"/>
              </w:rPr>
              <w:t>VIII</w:t>
            </w:r>
            <w:r w:rsidRPr="00120137">
              <w:rPr>
                <w:sz w:val="24"/>
                <w:szCs w:val="24"/>
                <w:lang w:val="uk-UA"/>
              </w:rPr>
              <w:t xml:space="preserve"> міжнародної науково-практичної інтернет-конференції (26-27 березня 2026 р.). УДУНТ, УКРНЕТ, НДІІВ </w:t>
            </w:r>
            <w:proofErr w:type="spellStart"/>
            <w:r w:rsidRPr="00120137">
              <w:rPr>
                <w:sz w:val="24"/>
                <w:szCs w:val="24"/>
                <w:lang w:val="uk-UA"/>
              </w:rPr>
              <w:t>НАПрН</w:t>
            </w:r>
            <w:proofErr w:type="spellEnd"/>
            <w:r w:rsidRPr="00120137">
              <w:rPr>
                <w:sz w:val="24"/>
                <w:szCs w:val="24"/>
                <w:lang w:val="uk-UA"/>
              </w:rPr>
              <w:t xml:space="preserve"> України, Дніпро: УДУНТ, 2026. 954 с. </w:t>
            </w:r>
            <w:r w:rsidRPr="00120137">
              <w:rPr>
                <w:bCs/>
                <w:sz w:val="24"/>
                <w:szCs w:val="24"/>
                <w:lang w:val="uk-UA"/>
              </w:rPr>
              <w:t>С. 760-770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3B7" w14:textId="77777777" w:rsidR="00356F7B" w:rsidRPr="00120137" w:rsidRDefault="00356F7B" w:rsidP="00356F7B">
            <w:pPr>
              <w:jc w:val="both"/>
              <w:rPr>
                <w:rStyle w:val="affff7"/>
                <w:color w:val="1155CC"/>
                <w:shd w:val="clear" w:color="auto" w:fill="FFFFFF"/>
              </w:rPr>
            </w:pPr>
            <w:r w:rsidRPr="00120137">
              <w:rPr>
                <w:color w:val="222222"/>
                <w:shd w:val="clear" w:color="auto" w:fill="FFFFFF"/>
                <w:lang w:val="en-US"/>
              </w:rPr>
              <w:t>DOI</w:t>
            </w:r>
            <w:r w:rsidRPr="00120137">
              <w:rPr>
                <w:color w:val="222222"/>
                <w:shd w:val="clear" w:color="auto" w:fill="FFFFFF"/>
              </w:rPr>
              <w:t>:</w:t>
            </w:r>
            <w:r w:rsidRPr="00120137">
              <w:rPr>
                <w:color w:val="222222"/>
                <w:shd w:val="clear" w:color="auto" w:fill="FFFFFF"/>
                <w:lang w:val="en-US"/>
              </w:rPr>
              <w:t> </w:t>
            </w:r>
            <w:r w:rsidRPr="00120137">
              <w:rPr>
                <w:color w:val="222222"/>
                <w:shd w:val="clear" w:color="auto" w:fill="FFFFFF"/>
              </w:rPr>
              <w:t xml:space="preserve"> </w:t>
            </w:r>
            <w:r w:rsidRPr="00120137">
              <w:rPr>
                <w:color w:val="222222"/>
                <w:shd w:val="clear" w:color="auto" w:fill="FFFFFF"/>
                <w:lang w:val="en-US"/>
              </w:rPr>
              <w:t> </w:t>
            </w:r>
            <w:hyperlink r:id="rId42" w:tgtFrame="_blank" w:history="1"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https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://</w:t>
              </w:r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www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proofErr w:type="spellStart"/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doi</w:t>
              </w:r>
              <w:proofErr w:type="spellEnd"/>
              <w:r w:rsidRPr="00120137">
                <w:rPr>
                  <w:rStyle w:val="affff7"/>
                  <w:color w:val="1155CC"/>
                  <w:shd w:val="clear" w:color="auto" w:fill="FFFFFF"/>
                </w:rPr>
                <w:t>.</w:t>
              </w:r>
              <w:r w:rsidRPr="00120137">
                <w:rPr>
                  <w:rStyle w:val="affff7"/>
                  <w:color w:val="1155CC"/>
                  <w:shd w:val="clear" w:color="auto" w:fill="FFFFFF"/>
                  <w:lang w:val="en-US"/>
                </w:rPr>
                <w:t>org</w:t>
              </w:r>
              <w:r w:rsidRPr="00120137">
                <w:rPr>
                  <w:rStyle w:val="affff7"/>
                  <w:color w:val="1155CC"/>
                  <w:shd w:val="clear" w:color="auto" w:fill="FFFFFF"/>
                </w:rPr>
                <w:t>/10.35668/978-617-8665-00-5</w:t>
              </w:r>
            </w:hyperlink>
          </w:p>
          <w:p w14:paraId="67909568" w14:textId="77777777" w:rsidR="00356F7B" w:rsidRPr="00120137" w:rsidRDefault="00356F7B" w:rsidP="00356F7B">
            <w:pPr>
              <w:pStyle w:val="affff9"/>
              <w:spacing w:before="0" w:beforeAutospacing="0" w:after="0" w:afterAutospacing="0"/>
              <w:ind w:left="33"/>
              <w:jc w:val="both"/>
              <w:rPr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BD5700" w:rsidRPr="000855FE" w14:paraId="556A6C15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A92" w14:textId="14716FBA" w:rsidR="00BD5700" w:rsidRPr="00120137" w:rsidRDefault="00BD5700" w:rsidP="00BD5700">
            <w:pPr>
              <w:jc w:val="center"/>
            </w:pPr>
            <w:r>
              <w:t>17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797" w14:textId="2C3AE6DF" w:rsidR="00BD5700" w:rsidRPr="00120137" w:rsidRDefault="00BD5700" w:rsidP="00BD5700">
            <w:pPr>
              <w:pStyle w:val="affff9"/>
              <w:spacing w:before="0" w:beforeAutospacing="0" w:after="0" w:afterAutospacing="0"/>
              <w:ind w:left="33"/>
              <w:jc w:val="both"/>
              <w:rPr>
                <w:b/>
                <w:sz w:val="24"/>
                <w:szCs w:val="24"/>
                <w:lang w:val="uk-UA"/>
              </w:rPr>
            </w:pPr>
            <w:r w:rsidRPr="00052015">
              <w:t xml:space="preserve">Корогод Н.П., </w:t>
            </w:r>
            <w:proofErr w:type="spellStart"/>
            <w:r w:rsidRPr="00052015">
              <w:t>Байдала</w:t>
            </w:r>
            <w:proofErr w:type="spellEnd"/>
            <w:r w:rsidRPr="00052015">
              <w:t xml:space="preserve"> В.</w:t>
            </w:r>
            <w:r>
              <w:rPr>
                <w:lang w:val="uk-UA"/>
              </w:rPr>
              <w:t xml:space="preserve"> (магістр)</w:t>
            </w:r>
            <w:r w:rsidRPr="00052015">
              <w:t xml:space="preserve"> </w:t>
            </w:r>
            <w:proofErr w:type="spellStart"/>
            <w:r w:rsidRPr="00052015">
              <w:t>Фактори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впливу</w:t>
            </w:r>
            <w:proofErr w:type="spellEnd"/>
            <w:r w:rsidRPr="00052015">
              <w:t xml:space="preserve"> на </w:t>
            </w:r>
            <w:proofErr w:type="spellStart"/>
            <w:r w:rsidRPr="00052015">
              <w:t>ефективність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використання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торговельних</w:t>
            </w:r>
            <w:proofErr w:type="spellEnd"/>
            <w:r w:rsidRPr="00052015">
              <w:t xml:space="preserve"> марок в </w:t>
            </w:r>
            <w:proofErr w:type="spellStart"/>
            <w:r w:rsidRPr="00052015">
              <w:t>Україні</w:t>
            </w:r>
            <w:proofErr w:type="spellEnd"/>
            <w:r w:rsidRPr="00052015">
              <w:t xml:space="preserve"> на </w:t>
            </w:r>
            <w:proofErr w:type="spellStart"/>
            <w:r w:rsidRPr="00052015">
              <w:t>основі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міжнародної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класифікації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товарів</w:t>
            </w:r>
            <w:proofErr w:type="spellEnd"/>
            <w:r w:rsidRPr="00052015">
              <w:t xml:space="preserve"> і </w:t>
            </w:r>
            <w:proofErr w:type="spellStart"/>
            <w:r w:rsidRPr="00052015">
              <w:t>послуг</w:t>
            </w:r>
            <w:proofErr w:type="spellEnd"/>
            <w:r w:rsidRPr="00052015">
              <w:t xml:space="preserve">. </w:t>
            </w:r>
            <w:proofErr w:type="spellStart"/>
            <w:r w:rsidRPr="00052015">
              <w:rPr>
                <w:i/>
                <w:iCs/>
              </w:rPr>
              <w:t>Перспективи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розвитку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проєктного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нейроменеджменту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інформаційних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управління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створення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використання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об’єктів</w:t>
            </w:r>
            <w:proofErr w:type="spellEnd"/>
            <w:r w:rsidRPr="00052015">
              <w:rPr>
                <w:i/>
                <w:iCs/>
              </w:rPr>
              <w:t xml:space="preserve"> права </w:t>
            </w:r>
            <w:proofErr w:type="spellStart"/>
            <w:r w:rsidRPr="00052015">
              <w:rPr>
                <w:i/>
                <w:iCs/>
              </w:rPr>
              <w:t>інтелектуальної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власності</w:t>
            </w:r>
            <w:proofErr w:type="spellEnd"/>
            <w:r w:rsidRPr="00052015">
              <w:rPr>
                <w:i/>
                <w:iCs/>
              </w:rPr>
              <w:t xml:space="preserve">, трансфер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r w:rsidRPr="00052015">
              <w:t xml:space="preserve">: </w:t>
            </w:r>
            <w:proofErr w:type="spellStart"/>
            <w:r w:rsidRPr="00052015">
              <w:t>зб</w:t>
            </w:r>
            <w:proofErr w:type="spellEnd"/>
            <w:r w:rsidRPr="00052015">
              <w:t xml:space="preserve">. наук. </w:t>
            </w:r>
            <w:proofErr w:type="spellStart"/>
            <w:r w:rsidRPr="00052015">
              <w:t>праць</w:t>
            </w:r>
            <w:proofErr w:type="spellEnd"/>
            <w:r w:rsidRPr="00052015">
              <w:t xml:space="preserve"> VІІІ </w:t>
            </w:r>
            <w:proofErr w:type="spellStart"/>
            <w:r w:rsidRPr="00052015">
              <w:t>Міжнародної</w:t>
            </w:r>
            <w:proofErr w:type="spellEnd"/>
            <w:r w:rsidRPr="00052015">
              <w:t xml:space="preserve"> наук.-практ. </w:t>
            </w:r>
            <w:proofErr w:type="spellStart"/>
            <w:r w:rsidRPr="00052015">
              <w:t>інтернет-конф</w:t>
            </w:r>
            <w:proofErr w:type="spellEnd"/>
            <w:r w:rsidRPr="00052015">
              <w:t xml:space="preserve">. (26-27 березня 2026 р.) / голов. ред. В. О. Петренко ; УДУНТ, УКРНЕТ, НДІІВ </w:t>
            </w:r>
            <w:proofErr w:type="spellStart"/>
            <w:r w:rsidRPr="00052015">
              <w:t>НАПрН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України</w:t>
            </w:r>
            <w:proofErr w:type="spellEnd"/>
            <w:r w:rsidRPr="00052015">
              <w:t xml:space="preserve">. – </w:t>
            </w:r>
            <w:proofErr w:type="spellStart"/>
            <w:r w:rsidRPr="00052015">
              <w:t>Електрон</w:t>
            </w:r>
            <w:proofErr w:type="spellEnd"/>
            <w:r w:rsidRPr="00052015">
              <w:t xml:space="preserve">. вид. – </w:t>
            </w:r>
            <w:proofErr w:type="spellStart"/>
            <w:r w:rsidRPr="00052015">
              <w:t>Дніпро</w:t>
            </w:r>
            <w:proofErr w:type="spellEnd"/>
            <w:r w:rsidRPr="00052015">
              <w:t xml:space="preserve"> : Укр. </w:t>
            </w:r>
            <w:proofErr w:type="spellStart"/>
            <w:r w:rsidRPr="00052015">
              <w:t>держ</w:t>
            </w:r>
            <w:proofErr w:type="spellEnd"/>
            <w:r w:rsidRPr="00052015">
              <w:t xml:space="preserve">. ун-т науки і </w:t>
            </w:r>
            <w:proofErr w:type="spellStart"/>
            <w:r w:rsidRPr="00052015">
              <w:t>технологій</w:t>
            </w:r>
            <w:proofErr w:type="spellEnd"/>
            <w:r w:rsidRPr="00052015">
              <w:t>, 2026. – 954 с. С. 649-660.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6A1" w14:textId="77777777" w:rsidR="00BD5700" w:rsidRPr="006F4838" w:rsidRDefault="00BD5700" w:rsidP="00BD5700">
            <w:pPr>
              <w:spacing w:line="228" w:lineRule="auto"/>
              <w:jc w:val="both"/>
              <w:rPr>
                <w:lang w:val="fr-CH"/>
              </w:rPr>
            </w:pPr>
            <w:r>
              <w:t xml:space="preserve">DOI:   </w:t>
            </w:r>
            <w:hyperlink r:id="rId43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3B415BC5" w14:textId="17AF8CA3" w:rsidR="00BD5700" w:rsidRPr="00120137" w:rsidRDefault="00BD5700" w:rsidP="00BD5700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hyperlink r:id="rId44" w:history="1">
              <w:r w:rsidRPr="006F4838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BD5700" w:rsidRPr="000855FE" w14:paraId="42A52102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D5" w14:textId="59F3CCF5" w:rsidR="00BD5700" w:rsidRDefault="00BD5700" w:rsidP="00BD5700">
            <w:pPr>
              <w:jc w:val="center"/>
            </w:pPr>
            <w:r>
              <w:lastRenderedPageBreak/>
              <w:t>18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190" w14:textId="2DBDB691" w:rsidR="00BD5700" w:rsidRPr="00052015" w:rsidRDefault="00BD5700" w:rsidP="00BD5700">
            <w:pPr>
              <w:pStyle w:val="affff9"/>
              <w:spacing w:before="0" w:beforeAutospacing="0" w:after="0" w:afterAutospacing="0"/>
              <w:ind w:left="33"/>
              <w:jc w:val="both"/>
            </w:pPr>
            <w:r w:rsidRPr="00052015">
              <w:t xml:space="preserve">Корогод Н.П., </w:t>
            </w:r>
            <w:proofErr w:type="spellStart"/>
            <w:r w:rsidRPr="00052015">
              <w:t>Довбак</w:t>
            </w:r>
            <w:proofErr w:type="spellEnd"/>
            <w:r w:rsidRPr="00052015">
              <w:t xml:space="preserve"> О. </w:t>
            </w:r>
            <w:r>
              <w:rPr>
                <w:lang w:val="uk-UA"/>
              </w:rPr>
              <w:t xml:space="preserve">(магістр) </w:t>
            </w:r>
            <w:proofErr w:type="spellStart"/>
            <w:r w:rsidRPr="00052015">
              <w:t>Щодо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питання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пошуку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можливостей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удосконалення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механізмів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визначення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об'єктності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корисних</w:t>
            </w:r>
            <w:proofErr w:type="spellEnd"/>
            <w:r w:rsidRPr="00052015">
              <w:t xml:space="preserve"> моделей у патентному </w:t>
            </w:r>
            <w:proofErr w:type="spellStart"/>
            <w:r w:rsidRPr="00052015">
              <w:t>праві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України</w:t>
            </w:r>
            <w:proofErr w:type="spellEnd"/>
            <w:r w:rsidRPr="00052015">
              <w:t xml:space="preserve">. </w:t>
            </w:r>
            <w:proofErr w:type="spellStart"/>
            <w:r w:rsidRPr="00052015">
              <w:rPr>
                <w:i/>
                <w:iCs/>
              </w:rPr>
              <w:t>Перспективи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розвитку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проєктного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нейроменеджменту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інформаційних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управління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створення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використання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об’єктів</w:t>
            </w:r>
            <w:proofErr w:type="spellEnd"/>
            <w:r w:rsidRPr="00052015">
              <w:rPr>
                <w:i/>
                <w:iCs/>
              </w:rPr>
              <w:t xml:space="preserve"> права </w:t>
            </w:r>
            <w:proofErr w:type="spellStart"/>
            <w:r w:rsidRPr="00052015">
              <w:rPr>
                <w:i/>
                <w:iCs/>
              </w:rPr>
              <w:t>інтелектуальної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власності</w:t>
            </w:r>
            <w:proofErr w:type="spellEnd"/>
            <w:r w:rsidRPr="00052015">
              <w:rPr>
                <w:i/>
                <w:iCs/>
              </w:rPr>
              <w:t xml:space="preserve">, трансфер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r w:rsidRPr="00052015">
              <w:t xml:space="preserve">: </w:t>
            </w:r>
            <w:proofErr w:type="spellStart"/>
            <w:r w:rsidRPr="00052015">
              <w:t>зб</w:t>
            </w:r>
            <w:proofErr w:type="spellEnd"/>
            <w:r w:rsidRPr="00052015">
              <w:t xml:space="preserve">. наук. </w:t>
            </w:r>
            <w:proofErr w:type="spellStart"/>
            <w:r w:rsidRPr="00052015">
              <w:t>праць</w:t>
            </w:r>
            <w:proofErr w:type="spellEnd"/>
            <w:r w:rsidRPr="00052015">
              <w:t xml:space="preserve"> VІІІ </w:t>
            </w:r>
            <w:proofErr w:type="spellStart"/>
            <w:r w:rsidRPr="00052015">
              <w:t>Міжнародної</w:t>
            </w:r>
            <w:proofErr w:type="spellEnd"/>
            <w:r w:rsidRPr="00052015">
              <w:t xml:space="preserve"> наук.-практ. </w:t>
            </w:r>
            <w:proofErr w:type="spellStart"/>
            <w:r w:rsidRPr="00052015">
              <w:t>інтернет-конф</w:t>
            </w:r>
            <w:proofErr w:type="spellEnd"/>
            <w:r w:rsidRPr="00052015">
              <w:t xml:space="preserve">. (26-27 березня 2026 р.) / голов. ред. В. О. Петренко ; УДУНТ, УКРНЕТ, НДІІВ </w:t>
            </w:r>
            <w:proofErr w:type="spellStart"/>
            <w:r w:rsidRPr="00052015">
              <w:t>НАПрН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України</w:t>
            </w:r>
            <w:proofErr w:type="spellEnd"/>
            <w:r w:rsidRPr="00052015">
              <w:t xml:space="preserve">. – </w:t>
            </w:r>
            <w:proofErr w:type="spellStart"/>
            <w:r w:rsidRPr="00052015">
              <w:t>Електрон</w:t>
            </w:r>
            <w:proofErr w:type="spellEnd"/>
            <w:r w:rsidRPr="00052015">
              <w:t xml:space="preserve">. вид. – </w:t>
            </w:r>
            <w:proofErr w:type="spellStart"/>
            <w:r w:rsidRPr="00052015">
              <w:t>Дніпро</w:t>
            </w:r>
            <w:proofErr w:type="spellEnd"/>
            <w:r w:rsidRPr="00052015">
              <w:t xml:space="preserve"> : Укр. </w:t>
            </w:r>
            <w:proofErr w:type="spellStart"/>
            <w:r w:rsidRPr="00052015">
              <w:t>держ</w:t>
            </w:r>
            <w:proofErr w:type="spellEnd"/>
            <w:r w:rsidRPr="00052015">
              <w:t xml:space="preserve">. ун-т науки і </w:t>
            </w:r>
            <w:proofErr w:type="spellStart"/>
            <w:r w:rsidRPr="00052015">
              <w:t>технологій</w:t>
            </w:r>
            <w:proofErr w:type="spellEnd"/>
            <w:r w:rsidRPr="00052015">
              <w:t>, 2026. – 954 с. С. 661 -675.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9C4" w14:textId="77777777" w:rsidR="00BD5700" w:rsidRPr="006F4838" w:rsidRDefault="00BD5700" w:rsidP="00BD5700">
            <w:pPr>
              <w:spacing w:line="228" w:lineRule="auto"/>
              <w:jc w:val="both"/>
              <w:rPr>
                <w:lang w:val="fr-CH"/>
              </w:rPr>
            </w:pPr>
            <w:r>
              <w:t xml:space="preserve">DOI:   </w:t>
            </w:r>
            <w:hyperlink r:id="rId45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7F0374CF" w14:textId="2D806445" w:rsidR="00BD5700" w:rsidRDefault="00BD5700" w:rsidP="00BD5700">
            <w:pPr>
              <w:spacing w:line="228" w:lineRule="auto"/>
              <w:jc w:val="both"/>
            </w:pPr>
            <w:hyperlink r:id="rId46" w:history="1">
              <w:r w:rsidRPr="006F4838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BD5700" w:rsidRPr="000855FE" w14:paraId="0E790C91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11E" w14:textId="2A1DA136" w:rsidR="00BD5700" w:rsidRDefault="00BD5700" w:rsidP="00BD5700">
            <w:pPr>
              <w:jc w:val="center"/>
            </w:pPr>
            <w:r>
              <w:t>19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5A8" w14:textId="1FD6EECF" w:rsidR="00BD5700" w:rsidRPr="00052015" w:rsidRDefault="00BD5700" w:rsidP="00BD5700">
            <w:pPr>
              <w:pStyle w:val="affff9"/>
              <w:spacing w:before="0" w:beforeAutospacing="0" w:after="0" w:afterAutospacing="0"/>
              <w:ind w:left="33"/>
              <w:jc w:val="both"/>
            </w:pPr>
            <w:r w:rsidRPr="00052015">
              <w:t>Корогод Н.П., Сидоренко Д.</w:t>
            </w:r>
            <w:r>
              <w:rPr>
                <w:lang w:val="uk-UA"/>
              </w:rPr>
              <w:t xml:space="preserve"> (магістр)</w:t>
            </w:r>
            <w:r w:rsidRPr="00052015">
              <w:t xml:space="preserve"> </w:t>
            </w:r>
            <w:proofErr w:type="spellStart"/>
            <w:r w:rsidRPr="00052015">
              <w:t>Визначальні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особливості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маркетингової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діяльності</w:t>
            </w:r>
            <w:proofErr w:type="spellEnd"/>
            <w:r w:rsidRPr="00052015">
              <w:t xml:space="preserve"> у </w:t>
            </w:r>
            <w:proofErr w:type="spellStart"/>
            <w:r w:rsidRPr="00052015">
              <w:t>сфері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інтелектуальної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власності</w:t>
            </w:r>
            <w:proofErr w:type="spellEnd"/>
            <w:r w:rsidRPr="00052015">
              <w:t>.</w:t>
            </w:r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Перспективи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розвитку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проєктного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нейроменеджменту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інформаційних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управління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створення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використання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об’єктів</w:t>
            </w:r>
            <w:proofErr w:type="spellEnd"/>
            <w:r w:rsidRPr="00052015">
              <w:rPr>
                <w:i/>
                <w:iCs/>
              </w:rPr>
              <w:t xml:space="preserve"> права </w:t>
            </w:r>
            <w:proofErr w:type="spellStart"/>
            <w:r w:rsidRPr="00052015">
              <w:rPr>
                <w:i/>
                <w:iCs/>
              </w:rPr>
              <w:t>інтелектуальної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власності</w:t>
            </w:r>
            <w:proofErr w:type="spellEnd"/>
            <w:r w:rsidRPr="00052015">
              <w:rPr>
                <w:i/>
                <w:iCs/>
              </w:rPr>
              <w:t xml:space="preserve">, трансфер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r w:rsidRPr="00052015">
              <w:t xml:space="preserve">: </w:t>
            </w:r>
            <w:proofErr w:type="spellStart"/>
            <w:r w:rsidRPr="00052015">
              <w:t>зб</w:t>
            </w:r>
            <w:proofErr w:type="spellEnd"/>
            <w:r w:rsidRPr="00052015">
              <w:t xml:space="preserve">. наук. </w:t>
            </w:r>
            <w:proofErr w:type="spellStart"/>
            <w:r w:rsidRPr="00052015">
              <w:t>праць</w:t>
            </w:r>
            <w:proofErr w:type="spellEnd"/>
            <w:r w:rsidRPr="00052015">
              <w:t xml:space="preserve"> VІІІ </w:t>
            </w:r>
            <w:proofErr w:type="spellStart"/>
            <w:r w:rsidRPr="00052015">
              <w:t>Міжнародної</w:t>
            </w:r>
            <w:proofErr w:type="spellEnd"/>
            <w:r w:rsidRPr="00052015">
              <w:t xml:space="preserve"> наук.-практ. </w:t>
            </w:r>
            <w:proofErr w:type="spellStart"/>
            <w:r w:rsidRPr="00052015">
              <w:t>інтернет-конф</w:t>
            </w:r>
            <w:proofErr w:type="spellEnd"/>
            <w:r w:rsidRPr="00052015">
              <w:t xml:space="preserve">. (26-27 березня 2026 р.) / голов. ред. В. О. Петренко ; УДУНТ, УКРНЕТ, НДІІВ </w:t>
            </w:r>
            <w:proofErr w:type="spellStart"/>
            <w:r w:rsidRPr="00052015">
              <w:t>НАПрН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України</w:t>
            </w:r>
            <w:proofErr w:type="spellEnd"/>
            <w:r w:rsidRPr="00052015">
              <w:t xml:space="preserve">. – </w:t>
            </w:r>
            <w:proofErr w:type="spellStart"/>
            <w:r w:rsidRPr="00052015">
              <w:t>Електрон</w:t>
            </w:r>
            <w:proofErr w:type="spellEnd"/>
            <w:r w:rsidRPr="00052015">
              <w:t xml:space="preserve">. вид. – </w:t>
            </w:r>
            <w:proofErr w:type="spellStart"/>
            <w:r w:rsidRPr="00052015">
              <w:t>Дніпро</w:t>
            </w:r>
            <w:proofErr w:type="spellEnd"/>
            <w:r w:rsidRPr="00052015">
              <w:t xml:space="preserve"> : Укр. </w:t>
            </w:r>
            <w:proofErr w:type="spellStart"/>
            <w:r w:rsidRPr="00052015">
              <w:t>держ</w:t>
            </w:r>
            <w:proofErr w:type="spellEnd"/>
            <w:r w:rsidRPr="00052015">
              <w:t xml:space="preserve">. ун-т науки і </w:t>
            </w:r>
            <w:proofErr w:type="spellStart"/>
            <w:r w:rsidRPr="00052015">
              <w:t>технологій</w:t>
            </w:r>
            <w:proofErr w:type="spellEnd"/>
            <w:r w:rsidRPr="00052015">
              <w:t>, 2026. – 954 с. С. 675 -686.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08A" w14:textId="77777777" w:rsidR="00BD5700" w:rsidRPr="006F4838" w:rsidRDefault="00BD5700" w:rsidP="00BD5700">
            <w:pPr>
              <w:spacing w:line="228" w:lineRule="auto"/>
              <w:jc w:val="both"/>
              <w:rPr>
                <w:lang w:val="fr-CH"/>
              </w:rPr>
            </w:pPr>
            <w:r>
              <w:t xml:space="preserve">DOI:   </w:t>
            </w:r>
            <w:hyperlink r:id="rId47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51D25E50" w14:textId="528CC25B" w:rsidR="00BD5700" w:rsidRDefault="00BD5700" w:rsidP="00BD5700">
            <w:pPr>
              <w:spacing w:line="228" w:lineRule="auto"/>
              <w:jc w:val="both"/>
            </w:pPr>
            <w:hyperlink r:id="rId48" w:history="1">
              <w:r w:rsidRPr="006F4838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BD5700" w:rsidRPr="000855FE" w14:paraId="1A346249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C68" w14:textId="12813BFA" w:rsidR="00BD5700" w:rsidRDefault="00BD5700" w:rsidP="00BD5700">
            <w:pPr>
              <w:jc w:val="center"/>
            </w:pPr>
            <w:r>
              <w:t>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5A4E" w14:textId="0A46FF33" w:rsidR="00BD5700" w:rsidRPr="00052015" w:rsidRDefault="00BD5700" w:rsidP="00BD5700">
            <w:pPr>
              <w:pStyle w:val="affff9"/>
              <w:spacing w:before="0" w:beforeAutospacing="0" w:after="0" w:afterAutospacing="0"/>
              <w:ind w:left="33"/>
              <w:jc w:val="both"/>
            </w:pPr>
            <w:r w:rsidRPr="00052015">
              <w:t xml:space="preserve">Корогод Н.П., </w:t>
            </w:r>
            <w:proofErr w:type="spellStart"/>
            <w:r w:rsidRPr="00052015">
              <w:t>Шумська</w:t>
            </w:r>
            <w:proofErr w:type="spellEnd"/>
            <w:r w:rsidRPr="00052015">
              <w:t xml:space="preserve"> В.</w:t>
            </w:r>
            <w:r>
              <w:rPr>
                <w:lang w:val="uk-UA"/>
              </w:rPr>
              <w:t xml:space="preserve"> (магістр)</w:t>
            </w:r>
            <w:r w:rsidRPr="00052015">
              <w:t xml:space="preserve"> </w:t>
            </w:r>
            <w:proofErr w:type="spellStart"/>
            <w:r w:rsidRPr="00052015">
              <w:t>Синергія</w:t>
            </w:r>
            <w:proofErr w:type="spellEnd"/>
            <w:r w:rsidRPr="00052015">
              <w:t xml:space="preserve"> у </w:t>
            </w:r>
            <w:proofErr w:type="spellStart"/>
            <w:r w:rsidRPr="00052015">
              <w:t>формуванні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організаційної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структури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підприємства</w:t>
            </w:r>
            <w:proofErr w:type="spellEnd"/>
            <w:r w:rsidRPr="00052015">
              <w:t xml:space="preserve"> в </w:t>
            </w:r>
            <w:proofErr w:type="spellStart"/>
            <w:r w:rsidRPr="00052015">
              <w:t>розрізі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управління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інтелектуальною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власністю</w:t>
            </w:r>
            <w:proofErr w:type="spellEnd"/>
            <w:r w:rsidRPr="00052015">
              <w:t xml:space="preserve"> та </w:t>
            </w:r>
            <w:proofErr w:type="spellStart"/>
            <w:r w:rsidRPr="00052015">
              <w:t>інноваційними</w:t>
            </w:r>
            <w:proofErr w:type="spellEnd"/>
            <w:r w:rsidRPr="00052015">
              <w:t xml:space="preserve"> проєктами.</w:t>
            </w:r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Перспективи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розвитку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проєктного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нейроменеджменту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інформаційних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управління</w:t>
            </w:r>
            <w:proofErr w:type="spellEnd"/>
            <w:r w:rsidRPr="00052015">
              <w:rPr>
                <w:i/>
                <w:iCs/>
              </w:rPr>
              <w:t xml:space="preserve">,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створення</w:t>
            </w:r>
            <w:proofErr w:type="spellEnd"/>
            <w:r w:rsidRPr="00052015">
              <w:rPr>
                <w:i/>
                <w:iCs/>
              </w:rPr>
              <w:t xml:space="preserve"> та </w:t>
            </w:r>
            <w:proofErr w:type="spellStart"/>
            <w:r w:rsidRPr="00052015">
              <w:rPr>
                <w:i/>
                <w:iCs/>
              </w:rPr>
              <w:t>використання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об’єктів</w:t>
            </w:r>
            <w:proofErr w:type="spellEnd"/>
            <w:r w:rsidRPr="00052015">
              <w:rPr>
                <w:i/>
                <w:iCs/>
              </w:rPr>
              <w:t xml:space="preserve"> права </w:t>
            </w:r>
            <w:proofErr w:type="spellStart"/>
            <w:r w:rsidRPr="00052015">
              <w:rPr>
                <w:i/>
                <w:iCs/>
              </w:rPr>
              <w:t>інтелектуальної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proofErr w:type="spellStart"/>
            <w:r w:rsidRPr="00052015">
              <w:rPr>
                <w:i/>
                <w:iCs/>
              </w:rPr>
              <w:t>власності</w:t>
            </w:r>
            <w:proofErr w:type="spellEnd"/>
            <w:r w:rsidRPr="00052015">
              <w:rPr>
                <w:i/>
                <w:iCs/>
              </w:rPr>
              <w:t xml:space="preserve">, трансфер </w:t>
            </w:r>
            <w:proofErr w:type="spellStart"/>
            <w:r w:rsidRPr="00052015">
              <w:rPr>
                <w:i/>
                <w:iCs/>
              </w:rPr>
              <w:t>технологій</w:t>
            </w:r>
            <w:proofErr w:type="spellEnd"/>
            <w:r w:rsidRPr="00052015">
              <w:rPr>
                <w:i/>
                <w:iCs/>
              </w:rPr>
              <w:t xml:space="preserve"> </w:t>
            </w:r>
            <w:r w:rsidRPr="00052015">
              <w:t xml:space="preserve">: </w:t>
            </w:r>
            <w:proofErr w:type="spellStart"/>
            <w:r w:rsidRPr="00052015">
              <w:t>зб</w:t>
            </w:r>
            <w:proofErr w:type="spellEnd"/>
            <w:r w:rsidRPr="00052015">
              <w:t xml:space="preserve">. наук. </w:t>
            </w:r>
            <w:proofErr w:type="spellStart"/>
            <w:r w:rsidRPr="00052015">
              <w:t>праць</w:t>
            </w:r>
            <w:proofErr w:type="spellEnd"/>
            <w:r w:rsidRPr="00052015">
              <w:t xml:space="preserve"> VІІІ </w:t>
            </w:r>
            <w:proofErr w:type="spellStart"/>
            <w:r w:rsidRPr="00052015">
              <w:t>Міжнародної</w:t>
            </w:r>
            <w:proofErr w:type="spellEnd"/>
            <w:r w:rsidRPr="00052015">
              <w:t xml:space="preserve"> наук.-практ. </w:t>
            </w:r>
            <w:proofErr w:type="spellStart"/>
            <w:r w:rsidRPr="00052015">
              <w:t>інтернет-конф</w:t>
            </w:r>
            <w:proofErr w:type="spellEnd"/>
            <w:r w:rsidRPr="00052015">
              <w:t xml:space="preserve">. (26-27 березня 2026 р.) / голов. ред. В. О. Петренко ; УДУНТ, УКРНЕТ, НДІІВ </w:t>
            </w:r>
            <w:proofErr w:type="spellStart"/>
            <w:r w:rsidRPr="00052015">
              <w:t>НАПрН</w:t>
            </w:r>
            <w:proofErr w:type="spellEnd"/>
            <w:r w:rsidRPr="00052015">
              <w:t xml:space="preserve"> </w:t>
            </w:r>
            <w:proofErr w:type="spellStart"/>
            <w:r w:rsidRPr="00052015">
              <w:t>України</w:t>
            </w:r>
            <w:proofErr w:type="spellEnd"/>
            <w:r w:rsidRPr="00052015">
              <w:t xml:space="preserve">. – </w:t>
            </w:r>
            <w:proofErr w:type="spellStart"/>
            <w:r w:rsidRPr="00052015">
              <w:t>Електрон</w:t>
            </w:r>
            <w:proofErr w:type="spellEnd"/>
            <w:r w:rsidRPr="00052015">
              <w:t xml:space="preserve">. вид. – </w:t>
            </w:r>
            <w:proofErr w:type="spellStart"/>
            <w:r w:rsidRPr="00052015">
              <w:t>Дніпро</w:t>
            </w:r>
            <w:proofErr w:type="spellEnd"/>
            <w:r w:rsidRPr="00052015">
              <w:t xml:space="preserve"> : Укр. </w:t>
            </w:r>
            <w:proofErr w:type="spellStart"/>
            <w:r w:rsidRPr="00052015">
              <w:t>держ</w:t>
            </w:r>
            <w:proofErr w:type="spellEnd"/>
            <w:r w:rsidRPr="00052015">
              <w:t xml:space="preserve">. ун-т науки і </w:t>
            </w:r>
            <w:proofErr w:type="spellStart"/>
            <w:r w:rsidRPr="00052015">
              <w:t>технологій</w:t>
            </w:r>
            <w:proofErr w:type="spellEnd"/>
            <w:r w:rsidRPr="00052015">
              <w:t>, 2026. – 954 с. С. 686 -699.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F39" w14:textId="77777777" w:rsidR="00BD5700" w:rsidRPr="006F4838" w:rsidRDefault="00BD5700" w:rsidP="00BD5700">
            <w:pPr>
              <w:spacing w:line="228" w:lineRule="auto"/>
              <w:jc w:val="both"/>
              <w:rPr>
                <w:lang w:val="fr-CH"/>
              </w:rPr>
            </w:pPr>
            <w:r>
              <w:t xml:space="preserve">DOI:   </w:t>
            </w:r>
            <w:hyperlink r:id="rId49" w:history="1">
              <w:r w:rsidRPr="001C460B">
                <w:rPr>
                  <w:rStyle w:val="affff7"/>
                </w:rPr>
                <w:t>https://www.doi.org/10.35668/978-617-8665-00-5</w:t>
              </w:r>
            </w:hyperlink>
          </w:p>
          <w:p w14:paraId="57134B16" w14:textId="0E2C600E" w:rsidR="00BD5700" w:rsidRDefault="00BD5700" w:rsidP="00BD5700">
            <w:pPr>
              <w:spacing w:line="228" w:lineRule="auto"/>
              <w:jc w:val="both"/>
            </w:pPr>
            <w:hyperlink r:id="rId50" w:history="1">
              <w:r w:rsidRPr="006F4838">
                <w:rPr>
                  <w:rStyle w:val="affff7"/>
                  <w:lang w:val="fr-CH"/>
                </w:rPr>
                <w:t>https://crust.ust.edu.ua/items/6e589755-2870-4990-963f-a0f8fc6a3b1d</w:t>
              </w:r>
            </w:hyperlink>
          </w:p>
        </w:tc>
      </w:tr>
      <w:tr w:rsidR="00BD5700" w:rsidRPr="000855FE" w14:paraId="290BA063" w14:textId="77777777" w:rsidTr="009E6B8F">
        <w:trPr>
          <w:trHeight w:val="29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90C" w14:textId="389E5544" w:rsidR="00BD5700" w:rsidRDefault="00BD5700" w:rsidP="00BD5700">
            <w:pPr>
              <w:jc w:val="center"/>
            </w:pPr>
            <w:r>
              <w:t>21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774" w14:textId="2D39E22E" w:rsidR="00BD5700" w:rsidRPr="00052015" w:rsidRDefault="00BD5700" w:rsidP="00BD5700">
            <w:pPr>
              <w:jc w:val="both"/>
            </w:pPr>
            <w:r w:rsidRPr="004B0163">
              <w:t>КОРОГОД Н., ЯЦЕНКО А.</w:t>
            </w:r>
            <w:r>
              <w:t xml:space="preserve"> </w:t>
            </w:r>
            <w:r w:rsidRPr="004B0163">
              <w:t xml:space="preserve">Підвищення рівня інноваційної безпеки України через призму комплексного управління інтелектуальною власністю та інноваційною діяльністю у сфері безпеки і оборони. </w:t>
            </w:r>
            <w:r w:rsidRPr="0077154E">
              <w:rPr>
                <w:b/>
                <w:bCs/>
              </w:rPr>
              <w:t>Законодавство України у сфері інтелектуальної власності та його правозастосування: національні, європейські та міжнародні виміри:</w:t>
            </w:r>
            <w:r w:rsidRPr="004B0163">
              <w:t xml:space="preserve"> </w:t>
            </w:r>
            <w:r w:rsidRPr="004B0163">
              <w:lastRenderedPageBreak/>
              <w:t xml:space="preserve">матеріали XІІІ Міжнародної науково-практичної конференції молодих вчених та студентів з проблем інтелектуальної власності (10.10.2025,м.\Київ) : </w:t>
            </w:r>
            <w:proofErr w:type="spellStart"/>
            <w:r w:rsidRPr="004B0163">
              <w:t>ел</w:t>
            </w:r>
            <w:proofErr w:type="spellEnd"/>
            <w:r w:rsidRPr="004B0163">
              <w:t xml:space="preserve">. збірник / КНУ імені Тараса Шевченка, НДІ інтелектуальної власності </w:t>
            </w:r>
            <w:proofErr w:type="spellStart"/>
            <w:r w:rsidRPr="004B0163">
              <w:t>НАПрН</w:t>
            </w:r>
            <w:proofErr w:type="spellEnd"/>
            <w:r w:rsidRPr="004B0163">
              <w:t xml:space="preserve"> України. Київ, 2025. С. 62 – 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830" w14:textId="77777777" w:rsidR="00BD5700" w:rsidRDefault="00BD5700" w:rsidP="00BD5700">
            <w:pPr>
              <w:spacing w:line="228" w:lineRule="auto"/>
              <w:jc w:val="both"/>
            </w:pPr>
            <w:hyperlink r:id="rId51" w:history="1">
              <w:r w:rsidRPr="00595124">
                <w:rPr>
                  <w:rStyle w:val="affff7"/>
                </w:rPr>
                <w:t>http://www.ndiiv.org.ua/index.php/ua/2013-11-08-11-53-34/naukovi-vydannia/neperiodychni-vydannia?showall=1</w:t>
              </w:r>
            </w:hyperlink>
          </w:p>
          <w:p w14:paraId="12C84BAB" w14:textId="77777777" w:rsidR="00BD5700" w:rsidRDefault="00BD5700" w:rsidP="00BD5700">
            <w:pPr>
              <w:spacing w:line="228" w:lineRule="auto"/>
              <w:jc w:val="both"/>
            </w:pPr>
          </w:p>
        </w:tc>
      </w:tr>
    </w:tbl>
    <w:p w14:paraId="362FB6D9" w14:textId="77777777" w:rsidR="00E012E8" w:rsidRDefault="00E012E8"/>
    <w:p w14:paraId="042A1588" w14:textId="62BCA9DD" w:rsidR="00120137" w:rsidRPr="00120137" w:rsidRDefault="00463E81" w:rsidP="0012013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 </w:t>
      </w:r>
      <w:r w:rsidR="00E727EE" w:rsidRPr="00120137">
        <w:rPr>
          <w:b/>
          <w:bCs/>
          <w:sz w:val="28"/>
          <w:szCs w:val="28"/>
        </w:rPr>
        <w:t>Тези доповідей на конференціях</w:t>
      </w:r>
      <w:r w:rsidR="00120137" w:rsidRPr="00120137">
        <w:rPr>
          <w:b/>
          <w:bCs/>
          <w:sz w:val="28"/>
          <w:szCs w:val="28"/>
        </w:rPr>
        <w:t xml:space="preserve"> із студентами та молодими вченими</w:t>
      </w:r>
    </w:p>
    <w:p w14:paraId="58DE7811" w14:textId="5D88A360" w:rsidR="005303D5" w:rsidRPr="00120137" w:rsidRDefault="00E727EE" w:rsidP="00E727EE">
      <w:pPr>
        <w:jc w:val="center"/>
        <w:rPr>
          <w:sz w:val="28"/>
          <w:szCs w:val="28"/>
        </w:rPr>
      </w:pPr>
      <w:r w:rsidRPr="00120137">
        <w:rPr>
          <w:b/>
          <w:bCs/>
          <w:sz w:val="28"/>
          <w:szCs w:val="28"/>
        </w:rPr>
        <w:t xml:space="preserve"> - виконано</w:t>
      </w:r>
    </w:p>
    <w:p w14:paraId="451C3BFD" w14:textId="77777777" w:rsidR="005303D5" w:rsidRDefault="005303D5"/>
    <w:tbl>
      <w:tblPr>
        <w:tblW w:w="11684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6535"/>
        <w:gridCol w:w="2833"/>
        <w:gridCol w:w="236"/>
        <w:gridCol w:w="1559"/>
      </w:tblGrid>
      <w:tr w:rsidR="005303D5" w14:paraId="2C186D53" w14:textId="77777777" w:rsidTr="00E727EE">
        <w:trPr>
          <w:gridAfter w:val="2"/>
          <w:wAfter w:w="1795" w:type="dxa"/>
          <w:tblHeader/>
        </w:trPr>
        <w:tc>
          <w:tcPr>
            <w:tcW w:w="521" w:type="dxa"/>
            <w:tcBorders>
              <w:bottom w:val="single" w:sz="4" w:space="0" w:color="auto"/>
            </w:tcBorders>
          </w:tcPr>
          <w:p w14:paraId="2C40170F" w14:textId="284A5E99" w:rsidR="005303D5" w:rsidRDefault="005303D5" w:rsidP="005303D5">
            <w:pPr>
              <w:jc w:val="center"/>
            </w:pPr>
            <w:r>
              <w:t>№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31C158B7" w14:textId="1C5EF18D" w:rsidR="005303D5" w:rsidRDefault="005303D5" w:rsidP="005303D5">
            <w:pPr>
              <w:jc w:val="both"/>
            </w:pPr>
            <w:r w:rsidRPr="00E012E8">
              <w:t>Бібліографічні дані (ПІБ автора, соавторів, назва</w:t>
            </w:r>
            <w:r w:rsidR="00422054">
              <w:t xml:space="preserve"> тез</w:t>
            </w:r>
            <w:r w:rsidRPr="00E012E8">
              <w:t>, назва</w:t>
            </w:r>
            <w:r w:rsidR="00422054">
              <w:t xml:space="preserve"> конференції,</w:t>
            </w:r>
            <w:r w:rsidRPr="00E012E8">
              <w:t xml:space="preserve"> видання, рік, сторінки</w:t>
            </w:r>
            <w:r>
              <w:t>)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61753C25" w14:textId="70C3CD2C" w:rsidR="005303D5" w:rsidRDefault="005303D5" w:rsidP="005303D5">
            <w:pPr>
              <w:jc w:val="center"/>
            </w:pPr>
            <w:r w:rsidRPr="002E6A6B">
              <w:rPr>
                <w:sz w:val="20"/>
                <w:szCs w:val="20"/>
              </w:rPr>
              <w:t>DOI (лінк)</w:t>
            </w:r>
          </w:p>
        </w:tc>
      </w:tr>
      <w:tr w:rsidR="28AE1020" w14:paraId="64A21706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F46" w14:textId="629D1FF7" w:rsidR="67CF448A" w:rsidRDefault="000610C1" w:rsidP="28AE1020">
            <w:pPr>
              <w:jc w:val="center"/>
            </w:pPr>
            <w:r>
              <w:t>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9EF" w14:textId="77777777" w:rsidR="28AE1020" w:rsidRDefault="000610C1" w:rsidP="000610C1">
            <w:pPr>
              <w:jc w:val="both"/>
            </w:pPr>
            <w:r>
              <w:t>Наука і сталий розвиток транспорту 2025. Т.</w:t>
            </w:r>
            <w:r w:rsidR="00B15A63">
              <w:t>ІІІ</w:t>
            </w:r>
            <w:r>
              <w:t xml:space="preserve">: зб. тез доп. Всеукр. наук.-техн. конф. студентів і молодих учених, Дніпро, 27 листоп. 2025р.-Дніпро: УДУНТ, 2025- с. 303. </w:t>
            </w:r>
          </w:p>
          <w:p w14:paraId="5820D431" w14:textId="0B7DB361" w:rsidR="00415E44" w:rsidRPr="00415E44" w:rsidRDefault="00415E44" w:rsidP="000610C1">
            <w:pPr>
              <w:jc w:val="both"/>
            </w:pPr>
            <w:r>
              <w:t xml:space="preserve">Підсекція «Інтелектуальна власність та управління проєктами» </w:t>
            </w:r>
            <w:proofErr w:type="spellStart"/>
            <w:r>
              <w:t>стор</w:t>
            </w:r>
            <w:proofErr w:type="spellEnd"/>
            <w:r>
              <w:t xml:space="preserve"> 45.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4097" w14:textId="4AAFD76D" w:rsidR="00415E44" w:rsidRDefault="00415E44" w:rsidP="000610C1">
            <w:pPr>
              <w:jc w:val="both"/>
            </w:pPr>
            <w:hyperlink r:id="rId52" w:history="1">
              <w:r w:rsidRPr="009912F1">
                <w:rPr>
                  <w:rStyle w:val="affff7"/>
                </w:rPr>
                <w:t>https://crust.ust.edu.ua/server/api/core/bitstreams/428261d4-9400-4f0e-bfe3-cf34d6f1ccba/content</w:t>
              </w:r>
            </w:hyperlink>
          </w:p>
          <w:p w14:paraId="2EE058AA" w14:textId="6E98765F" w:rsidR="28AE1020" w:rsidRDefault="000610C1" w:rsidP="00621D37">
            <w:pPr>
              <w:jc w:val="both"/>
            </w:pPr>
            <w: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1D34D93" w14:textId="15AC9AAE" w:rsidR="28AE1020" w:rsidRDefault="28AE1020" w:rsidP="28AE1020">
            <w:pPr>
              <w:jc w:val="center"/>
            </w:pPr>
          </w:p>
        </w:tc>
        <w:tc>
          <w:tcPr>
            <w:tcW w:w="1559" w:type="dxa"/>
          </w:tcPr>
          <w:p w14:paraId="61F43C68" w14:textId="32FB6CA7" w:rsidR="28AE1020" w:rsidRDefault="28AE1020" w:rsidP="28AE1020">
            <w:pPr>
              <w:jc w:val="center"/>
            </w:pPr>
          </w:p>
        </w:tc>
      </w:tr>
      <w:tr w:rsidR="000610C1" w14:paraId="528F7D08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EEB" w14:textId="09C3E1F0" w:rsidR="000610C1" w:rsidRDefault="000610C1" w:rsidP="28AE1020">
            <w:pPr>
              <w:jc w:val="center"/>
            </w:pPr>
            <w:r>
              <w:t xml:space="preserve">2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99E" w14:textId="1234AC7E" w:rsidR="000610C1" w:rsidRDefault="00B15A63" w:rsidP="00B15A63">
            <w:pPr>
              <w:jc w:val="both"/>
            </w:pPr>
            <w:r>
              <w:t>Молода академія - 26. Т.II: зб. тез доп. Міжнар. наук.-техн. конф. студентів і молодих учених, Дніпро, 27-28 травня. 2026 р. Дніпро: УДУНТ, 2026, с 273. Підсекція «Управління інтелектуальною власністю» С. 259 та підсекція «Проєктний менеджмент» С. 268.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C291" w14:textId="08738878" w:rsidR="000610C1" w:rsidRDefault="00415E44" w:rsidP="28AE1020">
            <w:pPr>
              <w:jc w:val="center"/>
            </w:pPr>
            <w:hyperlink r:id="rId53" w:history="1">
              <w:r w:rsidRPr="009912F1">
                <w:rPr>
                  <w:rStyle w:val="affff7"/>
                </w:rPr>
                <w:t>https://nmetau.edu.ua/file/tom_2_2026.pdf</w:t>
              </w:r>
            </w:hyperlink>
          </w:p>
          <w:p w14:paraId="4BD7675F" w14:textId="0A0BFE85" w:rsidR="00415E44" w:rsidRPr="00415E44" w:rsidRDefault="00415E44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1A59176" w14:textId="77777777" w:rsidR="000610C1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67CA2F8F" w14:textId="77777777" w:rsidR="000610C1" w:rsidRDefault="000610C1" w:rsidP="28AE1020">
            <w:pPr>
              <w:jc w:val="center"/>
            </w:pPr>
          </w:p>
        </w:tc>
      </w:tr>
      <w:tr w:rsidR="000610C1" w14:paraId="003FBA8B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C90" w14:textId="59A5B133" w:rsidR="000610C1" w:rsidRDefault="000610C1" w:rsidP="28AE1020">
            <w:pPr>
              <w:jc w:val="center"/>
            </w:pPr>
            <w:r>
              <w:t xml:space="preserve">3 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7D6" w14:textId="0EEFEE5E" w:rsidR="000610C1" w:rsidRDefault="000610C1" w:rsidP="28AE1020">
            <w:pPr>
              <w:jc w:val="both"/>
            </w:pPr>
            <w:r w:rsidRPr="000610C1">
              <w:t>Добрицький Д.О.</w:t>
            </w:r>
            <w:r w:rsidR="00120137">
              <w:t xml:space="preserve"> (аспірант кафедри)</w:t>
            </w:r>
            <w:r w:rsidRPr="000610C1">
              <w:t xml:space="preserve">, Фонарьова Т.А. Сучасні аспекти оцінки та прийняття стратегічних рішень управління портфелем проєктів в аутсорсингових компаніях. </w:t>
            </w:r>
            <w:r w:rsidRPr="00B15A63">
              <w:rPr>
                <w:i/>
                <w:iCs/>
              </w:rPr>
              <w:t>Інформаційні технології: наука, техніка, технологія, освіта, здоров’я</w:t>
            </w:r>
            <w:r w:rsidRPr="000610C1">
              <w:t xml:space="preserve">: тези доповідей ХXХІV міжнародної науково-практичної конференції MicroCAD-2026, 13-16 травня 2026 р. / за ред. проф. Сокола Є.І. – Харків: НТУ «ХПІ». – 2029 с. С. 970.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400" w14:textId="3CB59149" w:rsidR="000610C1" w:rsidRDefault="00415E44" w:rsidP="28AE1020">
            <w:pPr>
              <w:jc w:val="center"/>
            </w:pPr>
            <w:hyperlink r:id="rId54" w:history="1">
              <w:r w:rsidRPr="009912F1">
                <w:rPr>
                  <w:rStyle w:val="affff7"/>
                </w:rPr>
                <w:t>https://web.kpi.kharkov.ua/microcad/</w:t>
              </w:r>
            </w:hyperlink>
          </w:p>
          <w:p w14:paraId="52DD8712" w14:textId="3B250014" w:rsidR="00415E44" w:rsidRPr="00415E44" w:rsidRDefault="00415E44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939E93" w14:textId="77777777" w:rsidR="000610C1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1537297F" w14:textId="77777777" w:rsidR="000610C1" w:rsidRDefault="000610C1" w:rsidP="28AE1020">
            <w:pPr>
              <w:jc w:val="center"/>
            </w:pPr>
          </w:p>
        </w:tc>
      </w:tr>
      <w:tr w:rsidR="000610C1" w14:paraId="0F54A623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240" w14:textId="5CA3F5CA" w:rsidR="000610C1" w:rsidRPr="00897CBD" w:rsidRDefault="00120137" w:rsidP="28AE1020">
            <w:pPr>
              <w:jc w:val="center"/>
            </w:pPr>
            <w:r>
              <w:t>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344" w14:textId="493539AC" w:rsidR="000610C1" w:rsidRPr="00120137" w:rsidRDefault="00897CBD" w:rsidP="00897CBD">
            <w:pPr>
              <w:jc w:val="both"/>
            </w:pPr>
            <w:proofErr w:type="spellStart"/>
            <w:r w:rsidRPr="00120137">
              <w:t>Булавін</w:t>
            </w:r>
            <w:proofErr w:type="spellEnd"/>
            <w:r w:rsidRPr="00120137">
              <w:t xml:space="preserve"> Д.О. (аспірант), </w:t>
            </w:r>
            <w:r w:rsidRPr="00120137">
              <w:rPr>
                <w:b/>
              </w:rPr>
              <w:t>Петренко В.О.</w:t>
            </w:r>
            <w:r w:rsidRPr="00120137">
              <w:t xml:space="preserve"> Управління відкритими проєктами в умовах динамічних змін економіки знань. </w:t>
            </w:r>
            <w:r w:rsidRPr="00120137">
              <w:rPr>
                <w:i/>
                <w:color w:val="000000"/>
              </w:rPr>
              <w:t>Міжнародна науково-практична конференція «Інформаційні системи в управлінні проєктами та програмами»,</w:t>
            </w:r>
            <w:r w:rsidRPr="00120137">
              <w:rPr>
                <w:color w:val="000000"/>
              </w:rPr>
              <w:t xml:space="preserve"> Харків-Коблево, 15–20 вересня 2025 р. Збірник праць. Харків: ХНУРЕ, 2025.– 338 с. С. 94-96. Доля автора 2,5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60B" w14:textId="77777777" w:rsidR="00897CBD" w:rsidRPr="00120137" w:rsidRDefault="00897CBD" w:rsidP="00897CBD">
            <w:pPr>
              <w:jc w:val="both"/>
              <w:rPr>
                <w:color w:val="000000"/>
              </w:rPr>
            </w:pPr>
            <w:hyperlink r:id="rId55" w:history="1">
              <w:r w:rsidRPr="00120137">
                <w:rPr>
                  <w:rStyle w:val="affff7"/>
                </w:rPr>
                <w:t>https://mmp-conf.org/documents/archive/proceedings2025.pdf</w:t>
              </w:r>
            </w:hyperlink>
          </w:p>
          <w:p w14:paraId="07D37C28" w14:textId="77777777" w:rsidR="000610C1" w:rsidRPr="00120137" w:rsidRDefault="000610C1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74EC3B3" w14:textId="77777777" w:rsidR="000610C1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03B69A93" w14:textId="77777777" w:rsidR="000610C1" w:rsidRDefault="000610C1" w:rsidP="28AE1020">
            <w:pPr>
              <w:jc w:val="center"/>
            </w:pPr>
          </w:p>
        </w:tc>
      </w:tr>
      <w:tr w:rsidR="000610C1" w14:paraId="4F282C51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10D" w14:textId="755A6C57" w:rsidR="000610C1" w:rsidRPr="00120137" w:rsidRDefault="00120137" w:rsidP="28AE1020">
            <w:pPr>
              <w:jc w:val="center"/>
            </w:pPr>
            <w:r w:rsidRPr="00120137">
              <w:t>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C5F" w14:textId="48C93DEE" w:rsidR="000610C1" w:rsidRPr="00120137" w:rsidRDefault="00897CBD" w:rsidP="00120137">
            <w:pPr>
              <w:jc w:val="both"/>
            </w:pPr>
            <w:r w:rsidRPr="00120137">
              <w:rPr>
                <w:b/>
                <w:color w:val="000000"/>
                <w:spacing w:val="-6"/>
              </w:rPr>
              <w:t>Петренко</w:t>
            </w:r>
            <w:r w:rsidR="00FA198F" w:rsidRPr="00120137">
              <w:rPr>
                <w:b/>
                <w:color w:val="000000"/>
                <w:spacing w:val="-6"/>
              </w:rPr>
              <w:t xml:space="preserve"> </w:t>
            </w:r>
            <w:r w:rsidRPr="00120137">
              <w:rPr>
                <w:b/>
                <w:color w:val="000000"/>
                <w:spacing w:val="-6"/>
              </w:rPr>
              <w:t>В.О.,</w:t>
            </w:r>
            <w:r w:rsidRPr="00120137">
              <w:rPr>
                <w:color w:val="000000"/>
                <w:spacing w:val="-6"/>
              </w:rPr>
              <w:t xml:space="preserve"> </w:t>
            </w:r>
            <w:proofErr w:type="spellStart"/>
            <w:r w:rsidRPr="00120137">
              <w:rPr>
                <w:color w:val="000000"/>
                <w:spacing w:val="-6"/>
              </w:rPr>
              <w:t>Решетняк</w:t>
            </w:r>
            <w:proofErr w:type="spellEnd"/>
            <w:r w:rsidRPr="00120137">
              <w:rPr>
                <w:color w:val="000000"/>
                <w:spacing w:val="-6"/>
              </w:rPr>
              <w:t xml:space="preserve"> В.В.</w:t>
            </w:r>
            <w:r w:rsidR="00FA198F" w:rsidRPr="00120137">
              <w:rPr>
                <w:color w:val="000000"/>
                <w:spacing w:val="-6"/>
              </w:rPr>
              <w:t>(магістрант).</w:t>
            </w:r>
            <w:r w:rsidRPr="00120137">
              <w:rPr>
                <w:color w:val="000000"/>
                <w:spacing w:val="-6"/>
              </w:rPr>
              <w:t xml:space="preserve"> </w:t>
            </w:r>
            <w:r w:rsidRPr="00120137">
              <w:t xml:space="preserve">Актуальні напрями програмно-проєктного менеджменту у сфері національної безпеки і оборони України в епоху цифровізації. </w:t>
            </w:r>
            <w:r w:rsidRPr="00120137">
              <w:rPr>
                <w:i/>
                <w:color w:val="000000"/>
              </w:rPr>
              <w:t>Міжнародна науково-практична конференція «Інформаційні системи та інноваційні технології управління проєктами і програмами»,</w:t>
            </w:r>
            <w:r w:rsidRPr="00120137">
              <w:rPr>
                <w:color w:val="000000"/>
              </w:rPr>
              <w:t xml:space="preserve"> Харків-Коблево, 15–20 вересня 2025 р. Збірник праць. Харків: ХНУРЕ, 2025.-338 с. С. 239-242.</w:t>
            </w:r>
            <w:r w:rsidRPr="00120137">
              <w:rPr>
                <w:i/>
                <w:color w:val="00000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372" w14:textId="77777777" w:rsidR="00897CBD" w:rsidRPr="00120137" w:rsidRDefault="00897CBD" w:rsidP="00897CBD">
            <w:pPr>
              <w:jc w:val="both"/>
              <w:rPr>
                <w:caps/>
              </w:rPr>
            </w:pPr>
            <w:r w:rsidRPr="00120137">
              <w:rPr>
                <w:i/>
                <w:color w:val="000000"/>
              </w:rPr>
              <w:t>https://mmp-conf.org/documents/archive/proceedings2025.pdf</w:t>
            </w:r>
          </w:p>
          <w:p w14:paraId="2A8331BF" w14:textId="77777777" w:rsidR="000610C1" w:rsidRPr="00120137" w:rsidRDefault="000610C1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18422F" w14:textId="77777777" w:rsidR="000610C1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6BAFB7B9" w14:textId="77777777" w:rsidR="000610C1" w:rsidRDefault="000610C1" w:rsidP="28AE1020">
            <w:pPr>
              <w:jc w:val="center"/>
            </w:pPr>
          </w:p>
        </w:tc>
      </w:tr>
      <w:tr w:rsidR="000610C1" w14:paraId="5387A8B9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FDC" w14:textId="546BE13E" w:rsidR="000610C1" w:rsidRPr="00672988" w:rsidRDefault="00120137" w:rsidP="28AE1020">
            <w:pPr>
              <w:jc w:val="center"/>
            </w:pPr>
            <w:r w:rsidRPr="00672988">
              <w:t>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00A" w14:textId="77777777" w:rsidR="000610C1" w:rsidRDefault="00897CBD" w:rsidP="00120137">
            <w:pPr>
              <w:jc w:val="both"/>
              <w:rPr>
                <w:i/>
              </w:rPr>
            </w:pPr>
            <w:proofErr w:type="spellStart"/>
            <w:r w:rsidRPr="00672988">
              <w:rPr>
                <w:color w:val="000000"/>
                <w:spacing w:val="-6"/>
              </w:rPr>
              <w:t>Баришевський</w:t>
            </w:r>
            <w:proofErr w:type="spellEnd"/>
            <w:r w:rsidRPr="00672988">
              <w:rPr>
                <w:color w:val="000000"/>
                <w:spacing w:val="-6"/>
              </w:rPr>
              <w:t xml:space="preserve"> А.І.</w:t>
            </w:r>
            <w:r w:rsidR="00FA198F" w:rsidRPr="00672988">
              <w:rPr>
                <w:color w:val="000000"/>
                <w:spacing w:val="-6"/>
              </w:rPr>
              <w:t xml:space="preserve"> (аспірант)</w:t>
            </w:r>
            <w:r w:rsidRPr="00672988">
              <w:rPr>
                <w:color w:val="000000"/>
                <w:spacing w:val="-6"/>
              </w:rPr>
              <w:t xml:space="preserve">, </w:t>
            </w:r>
            <w:r w:rsidRPr="00672988">
              <w:rPr>
                <w:b/>
                <w:color w:val="000000"/>
                <w:spacing w:val="-6"/>
              </w:rPr>
              <w:t>Петренко В.О.</w:t>
            </w:r>
            <w:r w:rsidRPr="00672988">
              <w:rPr>
                <w:color w:val="000000"/>
                <w:spacing w:val="-6"/>
              </w:rPr>
              <w:t xml:space="preserve"> </w:t>
            </w:r>
            <w:r w:rsidRPr="00672988">
              <w:rPr>
                <w:bCs/>
              </w:rPr>
              <w:t>Інтеграція цифрових технологій у методи</w:t>
            </w:r>
            <w:r w:rsidR="00FA198F" w:rsidRPr="00672988">
              <w:rPr>
                <w:bCs/>
              </w:rPr>
              <w:t xml:space="preserve"> </w:t>
            </w:r>
            <w:r w:rsidRPr="00672988">
              <w:rPr>
                <w:bCs/>
              </w:rPr>
              <w:t xml:space="preserve">управління стратегічними проєктами трансформації. </w:t>
            </w:r>
            <w:hyperlink r:id="rId56" w:history="1">
              <w:r w:rsidRPr="00672988">
                <w:rPr>
                  <w:rStyle w:val="affff7"/>
                  <w:i/>
                  <w:color w:val="auto"/>
                  <w:lang w:val="en-US"/>
                </w:rPr>
                <w:t>V</w:t>
              </w:r>
              <w:r w:rsidRPr="00672988">
                <w:rPr>
                  <w:rStyle w:val="affff7"/>
                  <w:i/>
                  <w:color w:val="auto"/>
                </w:rPr>
                <w:t xml:space="preserve"> міжнародна науково-практична конференція «проєктний та логістичний менеджмент: нові знання на базі двох </w:t>
              </w:r>
              <w:proofErr w:type="spellStart"/>
              <w:r w:rsidRPr="00672988">
                <w:rPr>
                  <w:rStyle w:val="affff7"/>
                  <w:i/>
                  <w:color w:val="auto"/>
                </w:rPr>
                <w:t>методологій</w:t>
              </w:r>
              <w:proofErr w:type="spellEnd"/>
              <w:r w:rsidRPr="00672988">
                <w:rPr>
                  <w:rStyle w:val="affff7"/>
                  <w:i/>
                  <w:color w:val="auto"/>
                </w:rPr>
                <w:t>»</w:t>
              </w:r>
            </w:hyperlink>
            <w:r w:rsidRPr="00672988">
              <w:rPr>
                <w:bCs/>
                <w:i/>
              </w:rPr>
              <w:t>, 6-7 листопада 2025.Збірник наукових праць. О</w:t>
            </w:r>
            <w:r w:rsidRPr="00672988">
              <w:rPr>
                <w:i/>
              </w:rPr>
              <w:t>деса. ОНМУ. С.23-25</w:t>
            </w:r>
            <w:r w:rsidR="00FA198F" w:rsidRPr="00672988">
              <w:rPr>
                <w:i/>
              </w:rPr>
              <w:t xml:space="preserve"> </w:t>
            </w:r>
          </w:p>
          <w:p w14:paraId="4CBC6BFE" w14:textId="6B59BDDB" w:rsidR="00672988" w:rsidRPr="00672988" w:rsidRDefault="00672988" w:rsidP="00120137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D7C9" w14:textId="77777777" w:rsidR="00897CBD" w:rsidRPr="00672988" w:rsidRDefault="00897CBD" w:rsidP="00897CBD">
            <w:pPr>
              <w:pStyle w:val="Default"/>
              <w:jc w:val="both"/>
              <w:rPr>
                <w:i/>
              </w:rPr>
            </w:pPr>
            <w:r w:rsidRPr="00672988">
              <w:rPr>
                <w:color w:val="auto"/>
              </w:rPr>
              <w:t>DOI:10.47049/ULSP.</w:t>
            </w:r>
            <w:r w:rsidRPr="00672988">
              <w:rPr>
                <w:i/>
                <w:color w:val="auto"/>
                <w:lang w:eastAsia="ru-RU"/>
              </w:rPr>
              <w:t>202</w:t>
            </w:r>
            <w:r w:rsidRPr="00672988">
              <w:rPr>
                <w:i/>
              </w:rPr>
              <w:t>5</w:t>
            </w:r>
          </w:p>
          <w:p w14:paraId="7387DDA4" w14:textId="77777777" w:rsidR="000610C1" w:rsidRPr="00672988" w:rsidRDefault="000610C1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E4ECBC6" w14:textId="77777777" w:rsidR="000610C1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6FEC33AF" w14:textId="77777777" w:rsidR="000610C1" w:rsidRDefault="000610C1" w:rsidP="28AE1020">
            <w:pPr>
              <w:jc w:val="center"/>
            </w:pPr>
          </w:p>
        </w:tc>
      </w:tr>
      <w:tr w:rsidR="000610C1" w14:paraId="5F910E3F" w14:textId="77777777" w:rsidTr="00530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422" w14:textId="2D9901E7" w:rsidR="000610C1" w:rsidRPr="00672988" w:rsidRDefault="00120137" w:rsidP="28AE1020">
            <w:pPr>
              <w:jc w:val="center"/>
            </w:pPr>
            <w:r w:rsidRPr="00672988">
              <w:lastRenderedPageBreak/>
              <w:t>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7288" w14:textId="425765CE" w:rsidR="005E1B1C" w:rsidRPr="00672988" w:rsidRDefault="00FA198F" w:rsidP="00783E21">
            <w:pPr>
              <w:pStyle w:val="Default"/>
              <w:jc w:val="both"/>
            </w:pPr>
            <w:proofErr w:type="spellStart"/>
            <w:r w:rsidRPr="00672988">
              <w:t>Булавін</w:t>
            </w:r>
            <w:proofErr w:type="spellEnd"/>
            <w:r w:rsidRPr="00672988">
              <w:t xml:space="preserve"> Д.О., (аспірант), </w:t>
            </w:r>
            <w:r w:rsidRPr="00672988">
              <w:rPr>
                <w:b/>
              </w:rPr>
              <w:t>Петренко В.О.</w:t>
            </w:r>
            <w:r w:rsidRPr="00672988">
              <w:t xml:space="preserve"> </w:t>
            </w:r>
            <w:r w:rsidR="005E1B1C" w:rsidRPr="00672988">
              <w:rPr>
                <w:bCs/>
                <w:color w:val="auto"/>
              </w:rPr>
              <w:t>XVI-ї Міжнародн</w:t>
            </w:r>
            <w:r w:rsidR="00783E21" w:rsidRPr="00672988">
              <w:rPr>
                <w:bCs/>
                <w:color w:val="auto"/>
              </w:rPr>
              <w:t>а</w:t>
            </w:r>
            <w:r w:rsidR="005E1B1C" w:rsidRPr="00672988">
              <w:rPr>
                <w:bCs/>
                <w:color w:val="auto"/>
              </w:rPr>
              <w:t xml:space="preserve"> науково-практична конференція «Інтегроване стратегічне управління, управління портфелями, програмами, проєктами»,  17-19 лютого 2026 року.</w:t>
            </w:r>
            <w:r w:rsidR="005E1B1C" w:rsidRPr="00672988">
              <w:rPr>
                <w:bCs/>
                <w:color w:val="auto"/>
                <w:lang w:val="ru-RU"/>
              </w:rPr>
              <w:t xml:space="preserve"> </w:t>
            </w:r>
            <w:r w:rsidR="005E1B1C" w:rsidRPr="00672988">
              <w:rPr>
                <w:bCs/>
              </w:rPr>
              <w:t>НТУ</w:t>
            </w:r>
            <w:r w:rsidR="005E1B1C" w:rsidRPr="00672988">
              <w:t xml:space="preserve"> «Харківський політехнічний інститут» та ін. ; за ред. проф. Кононенка І. В. Харків : НТУ «ХПІ», 2026. 166 с. С. 40-41. </w:t>
            </w:r>
          </w:p>
          <w:p w14:paraId="539F68BD" w14:textId="77EEC5B4" w:rsidR="000610C1" w:rsidRPr="00672988" w:rsidRDefault="000610C1" w:rsidP="005E1B1C">
            <w:pPr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913" w14:textId="77777777" w:rsidR="005E1B1C" w:rsidRPr="00672988" w:rsidRDefault="005E1B1C" w:rsidP="005E1B1C">
            <w:pPr>
              <w:pStyle w:val="Default"/>
              <w:jc w:val="both"/>
            </w:pPr>
            <w:r w:rsidRPr="00672988">
              <w:t xml:space="preserve">ISВN 978-617-05-0598-9 </w:t>
            </w:r>
          </w:p>
          <w:p w14:paraId="2581F314" w14:textId="77777777" w:rsidR="000610C1" w:rsidRPr="00672988" w:rsidRDefault="000610C1" w:rsidP="28AE1020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55706A2" w14:textId="77777777" w:rsidR="000610C1" w:rsidRDefault="000610C1" w:rsidP="28AE1020">
            <w:pPr>
              <w:jc w:val="center"/>
            </w:pPr>
          </w:p>
        </w:tc>
        <w:tc>
          <w:tcPr>
            <w:tcW w:w="1559" w:type="dxa"/>
          </w:tcPr>
          <w:p w14:paraId="76A62973" w14:textId="77777777" w:rsidR="000610C1" w:rsidRDefault="000610C1" w:rsidP="28AE1020">
            <w:pPr>
              <w:jc w:val="center"/>
            </w:pPr>
          </w:p>
        </w:tc>
      </w:tr>
    </w:tbl>
    <w:p w14:paraId="43938114" w14:textId="77777777" w:rsidR="00120137" w:rsidRDefault="00120137" w:rsidP="005E5409">
      <w:pPr>
        <w:jc w:val="center"/>
        <w:rPr>
          <w:b/>
          <w:bCs/>
        </w:rPr>
      </w:pPr>
    </w:p>
    <w:p w14:paraId="4BFD9607" w14:textId="0E1C6B0D" w:rsidR="009467C0" w:rsidRPr="00120137" w:rsidRDefault="00463E81">
      <w:pPr>
        <w:widowControl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D1DBF">
        <w:rPr>
          <w:b/>
          <w:sz w:val="28"/>
          <w:szCs w:val="28"/>
        </w:rPr>
        <w:t xml:space="preserve">. Міжнародна діяльність і академічна мобільність </w:t>
      </w:r>
      <w:r w:rsidR="00120137">
        <w:rPr>
          <w:b/>
          <w:sz w:val="28"/>
          <w:szCs w:val="28"/>
        </w:rPr>
        <w:t>студентів та молодих вчених</w:t>
      </w:r>
    </w:p>
    <w:tbl>
      <w:tblPr>
        <w:tblW w:w="9901" w:type="dxa"/>
        <w:tblInd w:w="-10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110"/>
        <w:gridCol w:w="2010"/>
        <w:gridCol w:w="2154"/>
      </w:tblGrid>
      <w:tr w:rsidR="009467C0" w14:paraId="009915EB" w14:textId="77777777" w:rsidTr="28AE1020">
        <w:trPr>
          <w:trHeight w:val="568"/>
          <w:tblHeader/>
        </w:trPr>
        <w:tc>
          <w:tcPr>
            <w:tcW w:w="627" w:type="dxa"/>
            <w:tcMar>
              <w:left w:w="100" w:type="dxa"/>
            </w:tcMar>
            <w:vAlign w:val="center"/>
          </w:tcPr>
          <w:p w14:paraId="5A715D1D" w14:textId="77777777" w:rsidR="009467C0" w:rsidRDefault="00ED1DBF">
            <w:pPr>
              <w:widowControl w:val="0"/>
              <w:jc w:val="center"/>
              <w:rPr>
                <w:b/>
              </w:rPr>
            </w:pPr>
            <w:r>
              <w:t>№ з/п</w:t>
            </w:r>
          </w:p>
        </w:tc>
        <w:tc>
          <w:tcPr>
            <w:tcW w:w="5110" w:type="dxa"/>
            <w:tcBorders>
              <w:left w:val="single" w:sz="6" w:space="0" w:color="000001"/>
              <w:right w:val="single" w:sz="4" w:space="0" w:color="000000" w:themeColor="text1"/>
            </w:tcBorders>
            <w:tcMar>
              <w:left w:w="100" w:type="dxa"/>
            </w:tcMar>
            <w:vAlign w:val="center"/>
          </w:tcPr>
          <w:p w14:paraId="4A0E01D1" w14:textId="77777777" w:rsidR="009467C0" w:rsidRDefault="00ED1DBF">
            <w:pPr>
              <w:widowControl w:val="0"/>
              <w:jc w:val="center"/>
            </w:pPr>
            <w:r>
              <w:t>Назва заходу</w:t>
            </w:r>
          </w:p>
        </w:tc>
        <w:tc>
          <w:tcPr>
            <w:tcW w:w="2010" w:type="dxa"/>
            <w:tcBorders>
              <w:left w:val="single" w:sz="4" w:space="0" w:color="000000" w:themeColor="text1"/>
            </w:tcBorders>
            <w:vAlign w:val="center"/>
          </w:tcPr>
          <w:p w14:paraId="1668986D" w14:textId="77777777" w:rsidR="009467C0" w:rsidRDefault="00ED1DBF">
            <w:pPr>
              <w:widowControl w:val="0"/>
              <w:jc w:val="center"/>
            </w:pPr>
            <w:r>
              <w:t>Виконавець</w:t>
            </w:r>
          </w:p>
        </w:tc>
        <w:tc>
          <w:tcPr>
            <w:tcW w:w="2154" w:type="dxa"/>
            <w:tcBorders>
              <w:left w:val="single" w:sz="6" w:space="0" w:color="000001"/>
              <w:right w:val="single" w:sz="6" w:space="0" w:color="000001"/>
            </w:tcBorders>
            <w:tcMar>
              <w:left w:w="100" w:type="dxa"/>
            </w:tcMar>
            <w:vAlign w:val="center"/>
          </w:tcPr>
          <w:p w14:paraId="45AC5DD9" w14:textId="77777777" w:rsidR="009467C0" w:rsidRDefault="00ED1DBF">
            <w:pPr>
              <w:widowControl w:val="0"/>
              <w:jc w:val="center"/>
            </w:pPr>
            <w:r>
              <w:t>Відмітка про виконання</w:t>
            </w:r>
          </w:p>
        </w:tc>
      </w:tr>
      <w:tr w:rsidR="009467C0" w14:paraId="3323FDB4" w14:textId="77777777" w:rsidTr="00FB104D">
        <w:trPr>
          <w:trHeight w:val="218"/>
        </w:trPr>
        <w:tc>
          <w:tcPr>
            <w:tcW w:w="627" w:type="dxa"/>
            <w:tcBorders>
              <w:bottom w:val="single" w:sz="4" w:space="0" w:color="auto"/>
            </w:tcBorders>
            <w:tcMar>
              <w:left w:w="100" w:type="dxa"/>
            </w:tcMar>
          </w:tcPr>
          <w:p w14:paraId="568F0F81" w14:textId="4716628F" w:rsidR="009467C0" w:rsidRDefault="6F7C0C6D">
            <w:pPr>
              <w:widowControl w:val="0"/>
              <w:jc w:val="center"/>
            </w:pPr>
            <w:r>
              <w:t>1</w:t>
            </w:r>
          </w:p>
        </w:tc>
        <w:tc>
          <w:tcPr>
            <w:tcW w:w="5110" w:type="dxa"/>
            <w:tcBorders>
              <w:left w:val="single" w:sz="6" w:space="0" w:color="000001"/>
              <w:bottom w:val="single" w:sz="4" w:space="0" w:color="auto"/>
              <w:right w:val="single" w:sz="4" w:space="0" w:color="000000" w:themeColor="text1"/>
            </w:tcBorders>
            <w:tcMar>
              <w:left w:w="100" w:type="dxa"/>
            </w:tcMar>
          </w:tcPr>
          <w:p w14:paraId="43FA9D68" w14:textId="000D4D2E" w:rsidR="00FB104D" w:rsidRPr="00FB104D" w:rsidRDefault="00FB104D" w:rsidP="00FB104D">
            <w:pPr>
              <w:pStyle w:val="affff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FB104D">
              <w:rPr>
                <w:rFonts w:eastAsia="Calibri"/>
                <w:b/>
                <w:bCs/>
                <w:sz w:val="24"/>
                <w:szCs w:val="24"/>
                <w:lang w:val="uk-UA"/>
              </w:rPr>
              <w:t>Участь у міжнародних наукових та/або освітніх про</w:t>
            </w:r>
            <w:r w:rsidR="00E727EE">
              <w:rPr>
                <w:rFonts w:eastAsia="Calibri"/>
                <w:b/>
                <w:bCs/>
                <w:sz w:val="24"/>
                <w:szCs w:val="24"/>
                <w:lang w:val="uk-UA"/>
              </w:rPr>
              <w:t>є</w:t>
            </w:r>
            <w:r w:rsidRPr="00FB104D">
              <w:rPr>
                <w:rFonts w:eastAsia="Calibri"/>
                <w:b/>
                <w:bCs/>
                <w:sz w:val="24"/>
                <w:szCs w:val="24"/>
                <w:lang w:val="uk-UA"/>
              </w:rPr>
              <w:t>ктах</w:t>
            </w:r>
          </w:p>
          <w:p w14:paraId="4952B6FB" w14:textId="508DFB99" w:rsidR="009467C0" w:rsidRDefault="00FB104D" w:rsidP="00FB104D">
            <w:pPr>
              <w:widowControl w:val="0"/>
              <w:jc w:val="both"/>
            </w:pPr>
            <w:r w:rsidRPr="00EF322B">
              <w:t>Міжнародний проєкт Програми Європейського Союзу Еразмус+ напряму Жан Моне 101085727 – EU-DIGITIZATION – ERASMUS-JMO-2022-HEI-TCH-RSCH «</w:t>
            </w:r>
            <w:proofErr w:type="spellStart"/>
            <w:r w:rsidRPr="00EF322B">
              <w:t>Digitalization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of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the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economy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in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the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context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of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the</w:t>
            </w:r>
            <w:proofErr w:type="spellEnd"/>
            <w:r w:rsidRPr="00EF322B">
              <w:t xml:space="preserve"> Covid-19 </w:t>
            </w:r>
            <w:proofErr w:type="spellStart"/>
            <w:r w:rsidRPr="00EF322B">
              <w:t>pandemic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as</w:t>
            </w:r>
            <w:proofErr w:type="spellEnd"/>
            <w:r w:rsidRPr="00EF322B">
              <w:t xml:space="preserve"> a </w:t>
            </w:r>
            <w:proofErr w:type="spellStart"/>
            <w:r w:rsidRPr="00EF322B">
              <w:t>strategic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platform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for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economic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development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of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the</w:t>
            </w:r>
            <w:proofErr w:type="spellEnd"/>
            <w:r w:rsidRPr="00EF322B">
              <w:t xml:space="preserve"> </w:t>
            </w:r>
            <w:proofErr w:type="spellStart"/>
            <w:r w:rsidRPr="00EF322B">
              <w:t>state</w:t>
            </w:r>
            <w:proofErr w:type="spellEnd"/>
            <w:r w:rsidRPr="00EF322B">
              <w:t>» / «</w:t>
            </w:r>
            <w:proofErr w:type="spellStart"/>
            <w:r w:rsidRPr="00EF322B">
              <w:t>Цифровізація</w:t>
            </w:r>
            <w:proofErr w:type="spellEnd"/>
            <w:r w:rsidRPr="00EF322B">
              <w:t xml:space="preserve"> економіки в умовах пандемії Сovid-19 як стратегічна платформа розвитку економіки держави» на базі економічного факультету Запорізького національного університету. </w:t>
            </w:r>
            <w:r w:rsidRPr="004D1E80">
              <w:rPr>
                <w:color w:val="000000"/>
              </w:rPr>
              <w:t xml:space="preserve">Фонарьова Т.А., </w:t>
            </w:r>
            <w:proofErr w:type="spellStart"/>
            <w:r w:rsidRPr="004D1E80">
              <w:rPr>
                <w:color w:val="000000"/>
              </w:rPr>
              <w:t>Бушуєв</w:t>
            </w:r>
            <w:proofErr w:type="spellEnd"/>
            <w:r w:rsidRPr="004D1E80">
              <w:rPr>
                <w:color w:val="000000"/>
              </w:rPr>
              <w:t xml:space="preserve"> М.Б.</w:t>
            </w:r>
            <w:r w:rsidR="00120137">
              <w:rPr>
                <w:color w:val="000000"/>
              </w:rPr>
              <w:t xml:space="preserve"> (аспірант кафедри)</w:t>
            </w:r>
            <w:r w:rsidRPr="004D1E80">
              <w:rPr>
                <w:color w:val="000000"/>
              </w:rPr>
              <w:t xml:space="preserve"> «Особливості управління проєктами розвитку персоналу з використанням цифрових технологій в умовах вітчизняних медичних закладів». </w:t>
            </w:r>
            <w:proofErr w:type="spellStart"/>
            <w:r w:rsidRPr="004D1E80">
              <w:rPr>
                <w:color w:val="000000"/>
              </w:rPr>
              <w:t>Цифровізація</w:t>
            </w:r>
            <w:proofErr w:type="spellEnd"/>
            <w:r w:rsidRPr="004D1E80">
              <w:rPr>
                <w:color w:val="000000"/>
              </w:rPr>
              <w:t xml:space="preserve"> як чинник </w:t>
            </w:r>
            <w:proofErr w:type="spellStart"/>
            <w:r w:rsidRPr="004D1E80">
              <w:rPr>
                <w:color w:val="000000"/>
              </w:rPr>
              <w:t>економічноі</w:t>
            </w:r>
            <w:proofErr w:type="spellEnd"/>
            <w:r w:rsidRPr="004D1E80">
              <w:rPr>
                <w:color w:val="000000"/>
              </w:rPr>
              <w:t xml:space="preserve">̈ </w:t>
            </w:r>
            <w:proofErr w:type="spellStart"/>
            <w:r w:rsidRPr="004D1E80">
              <w:rPr>
                <w:color w:val="000000"/>
              </w:rPr>
              <w:t>трансформаціі</w:t>
            </w:r>
            <w:proofErr w:type="spellEnd"/>
            <w:r w:rsidRPr="004D1E80">
              <w:rPr>
                <w:color w:val="000000"/>
              </w:rPr>
              <w:t xml:space="preserve">̈ та соціально- </w:t>
            </w:r>
            <w:proofErr w:type="spellStart"/>
            <w:r w:rsidRPr="004D1E80">
              <w:rPr>
                <w:color w:val="000000"/>
              </w:rPr>
              <w:t>економічноі</w:t>
            </w:r>
            <w:proofErr w:type="spellEnd"/>
            <w:r w:rsidRPr="004D1E80">
              <w:rPr>
                <w:color w:val="000000"/>
              </w:rPr>
              <w:t xml:space="preserve">̈ безпеки </w:t>
            </w:r>
            <w:proofErr w:type="spellStart"/>
            <w:r w:rsidRPr="004D1E80">
              <w:rPr>
                <w:color w:val="000000"/>
              </w:rPr>
              <w:t>України</w:t>
            </w:r>
            <w:proofErr w:type="spellEnd"/>
            <w:r w:rsidRPr="004D1E80">
              <w:rPr>
                <w:color w:val="000000"/>
              </w:rPr>
              <w:t xml:space="preserve">: теорія, практика, перспективи : колективна монографія / за ред. А. В. Череп, І. М. </w:t>
            </w:r>
            <w:proofErr w:type="spellStart"/>
            <w:r w:rsidRPr="004D1E80">
              <w:rPr>
                <w:color w:val="000000"/>
              </w:rPr>
              <w:t>Дашко</w:t>
            </w:r>
            <w:proofErr w:type="spellEnd"/>
            <w:r w:rsidRPr="004D1E80">
              <w:rPr>
                <w:color w:val="000000"/>
              </w:rPr>
              <w:t xml:space="preserve">, Ю. О. </w:t>
            </w:r>
            <w:proofErr w:type="spellStart"/>
            <w:r w:rsidRPr="004D1E80">
              <w:rPr>
                <w:color w:val="000000"/>
              </w:rPr>
              <w:t>Огренич</w:t>
            </w:r>
            <w:proofErr w:type="spellEnd"/>
            <w:r w:rsidRPr="004D1E80">
              <w:rPr>
                <w:color w:val="000000"/>
              </w:rPr>
              <w:t xml:space="preserve">, О. Г. Череп. Рига, Латвія : </w:t>
            </w:r>
            <w:proofErr w:type="spellStart"/>
            <w:r w:rsidRPr="004D1E80">
              <w:rPr>
                <w:color w:val="000000"/>
              </w:rPr>
              <w:t>Baltija</w:t>
            </w:r>
            <w:proofErr w:type="spellEnd"/>
            <w:r w:rsidRPr="004D1E80">
              <w:rPr>
                <w:color w:val="000000"/>
              </w:rPr>
              <w:t xml:space="preserve"> </w:t>
            </w:r>
            <w:proofErr w:type="spellStart"/>
            <w:r w:rsidRPr="004D1E80">
              <w:rPr>
                <w:color w:val="000000"/>
              </w:rPr>
              <w:t>Publishing</w:t>
            </w:r>
            <w:proofErr w:type="spellEnd"/>
            <w:r w:rsidRPr="004D1E80">
              <w:rPr>
                <w:color w:val="000000"/>
              </w:rPr>
              <w:t xml:space="preserve">, 2025. 376 с. С. 59-88  DOI </w:t>
            </w:r>
            <w:hyperlink r:id="rId57" w:history="1">
              <w:r w:rsidRPr="004D1E80">
                <w:rPr>
                  <w:rStyle w:val="affff7"/>
                </w:rPr>
                <w:t>https://doi.org/10.30525/978-9934-26-582-2</w:t>
              </w:r>
            </w:hyperlink>
          </w:p>
        </w:tc>
        <w:tc>
          <w:tcPr>
            <w:tcW w:w="2010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57574EDD" w14:textId="77777777" w:rsidR="009467C0" w:rsidRPr="00FB104D" w:rsidRDefault="00FB104D">
            <w:pPr>
              <w:widowControl w:val="0"/>
              <w:jc w:val="center"/>
              <w:rPr>
                <w:bCs/>
              </w:rPr>
            </w:pPr>
            <w:r w:rsidRPr="00FB104D">
              <w:rPr>
                <w:bCs/>
              </w:rPr>
              <w:t>Фонарьова Т.А.</w:t>
            </w:r>
          </w:p>
          <w:p w14:paraId="0542A356" w14:textId="46FCDB2E" w:rsidR="00FB104D" w:rsidRDefault="00FB104D">
            <w:pPr>
              <w:widowControl w:val="0"/>
              <w:jc w:val="center"/>
              <w:rPr>
                <w:b/>
              </w:rPr>
            </w:pPr>
            <w:r w:rsidRPr="00FB104D">
              <w:rPr>
                <w:bCs/>
              </w:rPr>
              <w:t>Бушуєв М.Б. аспірант кафедри</w:t>
            </w:r>
          </w:p>
        </w:tc>
        <w:tc>
          <w:tcPr>
            <w:tcW w:w="2154" w:type="dxa"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left w:w="100" w:type="dxa"/>
            </w:tcMar>
          </w:tcPr>
          <w:p w14:paraId="5B9544F8" w14:textId="40D23662" w:rsidR="009467C0" w:rsidRDefault="00104BCA">
            <w:pPr>
              <w:widowControl w:val="0"/>
              <w:jc w:val="center"/>
              <w:rPr>
                <w:bCs/>
              </w:rPr>
            </w:pPr>
            <w:r w:rsidRPr="00FB104D">
              <w:rPr>
                <w:bCs/>
              </w:rPr>
              <w:t>В</w:t>
            </w:r>
            <w:r w:rsidR="00FB104D" w:rsidRPr="00FB104D">
              <w:rPr>
                <w:bCs/>
              </w:rPr>
              <w:t>иконано</w:t>
            </w:r>
          </w:p>
          <w:p w14:paraId="24EDC585" w14:textId="6A7A3B9E" w:rsidR="00104BCA" w:rsidRDefault="00104BC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Підстава: </w:t>
            </w:r>
            <w:hyperlink r:id="rId58" w:history="1">
              <w:r w:rsidRPr="009912F1">
                <w:rPr>
                  <w:rStyle w:val="affff7"/>
                  <w:bCs/>
                </w:rPr>
                <w:t>https://nmetau.edu.ua/ua/mdiv/i2022/p-3/e4857</w:t>
              </w:r>
            </w:hyperlink>
          </w:p>
          <w:p w14:paraId="6880E026" w14:textId="6D9179E2" w:rsidR="00104BCA" w:rsidRPr="00104BCA" w:rsidRDefault="00104BCA">
            <w:pPr>
              <w:widowControl w:val="0"/>
              <w:jc w:val="center"/>
              <w:rPr>
                <w:bCs/>
              </w:rPr>
            </w:pPr>
          </w:p>
        </w:tc>
      </w:tr>
      <w:tr w:rsidR="28AE1020" w14:paraId="32DDFB9B" w14:textId="77777777" w:rsidTr="00FB1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BE7" w14:textId="59B08FA9" w:rsidR="6F7C0C6D" w:rsidRPr="00463E81" w:rsidRDefault="6F7C0C6D" w:rsidP="28AE1020">
            <w:pPr>
              <w:jc w:val="center"/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EA9" w14:textId="42D923F2" w:rsidR="28AE1020" w:rsidRDefault="28AE1020" w:rsidP="28AE1020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69E" w14:textId="638490ED" w:rsidR="28AE1020" w:rsidRDefault="28AE1020" w:rsidP="28AE1020">
            <w:pPr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E05D" w14:textId="6D358A62" w:rsidR="28AE1020" w:rsidRDefault="28AE1020" w:rsidP="28AE1020">
            <w:pPr>
              <w:jc w:val="center"/>
              <w:rPr>
                <w:b/>
                <w:bCs/>
              </w:rPr>
            </w:pPr>
          </w:p>
        </w:tc>
      </w:tr>
    </w:tbl>
    <w:p w14:paraId="36C8318F" w14:textId="7AA5F2BE" w:rsidR="009467C0" w:rsidRPr="00672988" w:rsidRDefault="00463E81">
      <w:pPr>
        <w:widowControl w:val="0"/>
        <w:spacing w:before="240"/>
        <w:jc w:val="center"/>
        <w:rPr>
          <w:b/>
          <w:sz w:val="28"/>
          <w:szCs w:val="28"/>
        </w:rPr>
      </w:pPr>
      <w:r w:rsidRPr="00672988">
        <w:rPr>
          <w:b/>
          <w:sz w:val="28"/>
          <w:szCs w:val="28"/>
        </w:rPr>
        <w:t>4</w:t>
      </w:r>
      <w:r w:rsidR="00ED1DBF" w:rsidRPr="00672988">
        <w:rPr>
          <w:b/>
          <w:sz w:val="28"/>
          <w:szCs w:val="28"/>
        </w:rPr>
        <w:t>. Підвищення кваліфікації</w:t>
      </w:r>
      <w:r w:rsidRPr="00672988">
        <w:rPr>
          <w:b/>
          <w:sz w:val="28"/>
          <w:szCs w:val="28"/>
        </w:rPr>
        <w:t xml:space="preserve"> студентів та молодих вчених</w:t>
      </w:r>
      <w:r w:rsidR="00ED1DBF" w:rsidRPr="00672988">
        <w:rPr>
          <w:b/>
          <w:sz w:val="28"/>
          <w:szCs w:val="28"/>
        </w:rPr>
        <w:t xml:space="preserve"> </w:t>
      </w:r>
      <w:r w:rsidR="00187123" w:rsidRPr="00672988">
        <w:rPr>
          <w:b/>
          <w:sz w:val="28"/>
          <w:szCs w:val="28"/>
        </w:rPr>
        <w:t>- виконано</w:t>
      </w:r>
    </w:p>
    <w:tbl>
      <w:tblPr>
        <w:tblW w:w="99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033"/>
        <w:gridCol w:w="1559"/>
        <w:gridCol w:w="1276"/>
        <w:gridCol w:w="4473"/>
      </w:tblGrid>
      <w:tr w:rsidR="009467C0" w:rsidRPr="00672988" w14:paraId="7D53EF41" w14:textId="77777777" w:rsidTr="00672988">
        <w:trPr>
          <w:tblHeader/>
        </w:trPr>
        <w:tc>
          <w:tcPr>
            <w:tcW w:w="629" w:type="dxa"/>
            <w:vAlign w:val="center"/>
          </w:tcPr>
          <w:p w14:paraId="39220D72" w14:textId="77777777" w:rsidR="009467C0" w:rsidRPr="00672988" w:rsidRDefault="00ED1DBF">
            <w:pPr>
              <w:widowControl w:val="0"/>
              <w:jc w:val="center"/>
              <w:rPr>
                <w:b/>
              </w:rPr>
            </w:pPr>
            <w:r w:rsidRPr="00672988">
              <w:t>№ з/п</w:t>
            </w:r>
          </w:p>
        </w:tc>
        <w:tc>
          <w:tcPr>
            <w:tcW w:w="2033" w:type="dxa"/>
            <w:vAlign w:val="center"/>
          </w:tcPr>
          <w:p w14:paraId="6A6AA7BA" w14:textId="07968103" w:rsidR="009467C0" w:rsidRPr="00672988" w:rsidRDefault="00ED1DBF">
            <w:pPr>
              <w:widowControl w:val="0"/>
              <w:jc w:val="center"/>
              <w:rPr>
                <w:b/>
              </w:rPr>
            </w:pPr>
            <w:r w:rsidRPr="00672988">
              <w:t xml:space="preserve">Прізвище та ініціали </w:t>
            </w:r>
          </w:p>
        </w:tc>
        <w:tc>
          <w:tcPr>
            <w:tcW w:w="1559" w:type="dxa"/>
            <w:vAlign w:val="center"/>
          </w:tcPr>
          <w:p w14:paraId="18B17831" w14:textId="77777777" w:rsidR="009467C0" w:rsidRPr="00672988" w:rsidRDefault="00ED1DBF">
            <w:pPr>
              <w:widowControl w:val="0"/>
              <w:jc w:val="center"/>
              <w:rPr>
                <w:b/>
              </w:rPr>
            </w:pPr>
            <w:r w:rsidRPr="00672988">
              <w:t>Форма підвищення кваліфікації</w:t>
            </w:r>
          </w:p>
        </w:tc>
        <w:tc>
          <w:tcPr>
            <w:tcW w:w="1276" w:type="dxa"/>
            <w:vAlign w:val="center"/>
          </w:tcPr>
          <w:p w14:paraId="6B5CBFAC" w14:textId="77777777" w:rsidR="009467C0" w:rsidRPr="00672988" w:rsidRDefault="00ED1DBF">
            <w:pPr>
              <w:widowControl w:val="0"/>
              <w:jc w:val="center"/>
              <w:rPr>
                <w:b/>
              </w:rPr>
            </w:pPr>
            <w:r w:rsidRPr="00672988">
              <w:t>Термін</w:t>
            </w:r>
          </w:p>
        </w:tc>
        <w:tc>
          <w:tcPr>
            <w:tcW w:w="4473" w:type="dxa"/>
            <w:vAlign w:val="center"/>
          </w:tcPr>
          <w:p w14:paraId="60321B73" w14:textId="77777777" w:rsidR="009467C0" w:rsidRPr="00672988" w:rsidRDefault="00ED1DBF">
            <w:pPr>
              <w:widowControl w:val="0"/>
              <w:jc w:val="center"/>
              <w:rPr>
                <w:b/>
              </w:rPr>
            </w:pPr>
            <w:r w:rsidRPr="00672988">
              <w:t>Назва установи, тема завдання, вид і номер документа, дата</w:t>
            </w:r>
          </w:p>
        </w:tc>
      </w:tr>
      <w:tr w:rsidR="009467C0" w:rsidRPr="00672988" w14:paraId="1A4EA1DE" w14:textId="77777777" w:rsidTr="00672988">
        <w:tc>
          <w:tcPr>
            <w:tcW w:w="629" w:type="dxa"/>
            <w:tcBorders>
              <w:bottom w:val="single" w:sz="4" w:space="0" w:color="auto"/>
            </w:tcBorders>
          </w:tcPr>
          <w:p w14:paraId="39EFA5BF" w14:textId="710BC3D0" w:rsidR="009467C0" w:rsidRPr="00672988" w:rsidRDefault="00DA1E8A">
            <w:pPr>
              <w:widowControl w:val="0"/>
              <w:jc w:val="center"/>
            </w:pPr>
            <w:r w:rsidRPr="00672988">
              <w:rPr>
                <w:bCs/>
              </w:rPr>
              <w:t>1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79875649" w14:textId="77777777" w:rsidR="009467C0" w:rsidRDefault="00463E81">
            <w:pPr>
              <w:widowControl w:val="0"/>
              <w:jc w:val="center"/>
              <w:rPr>
                <w:bCs/>
              </w:rPr>
            </w:pPr>
            <w:proofErr w:type="spellStart"/>
            <w:r w:rsidRPr="00672988">
              <w:rPr>
                <w:bCs/>
              </w:rPr>
              <w:t>Добрицький</w:t>
            </w:r>
            <w:proofErr w:type="spellEnd"/>
            <w:r w:rsidRPr="00672988">
              <w:rPr>
                <w:bCs/>
              </w:rPr>
              <w:t xml:space="preserve"> Д.О.</w:t>
            </w:r>
          </w:p>
          <w:p w14:paraId="39B65206" w14:textId="50BFEEA8" w:rsidR="00672988" w:rsidRPr="00672988" w:rsidRDefault="0067298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аспірант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758E84" w14:textId="4FAA10A1" w:rsidR="009467C0" w:rsidRPr="00672988" w:rsidRDefault="00187123">
            <w:pPr>
              <w:widowControl w:val="0"/>
              <w:jc w:val="center"/>
              <w:rPr>
                <w:b/>
              </w:rPr>
            </w:pPr>
            <w:r w:rsidRPr="00672988">
              <w:rPr>
                <w:sz w:val="20"/>
                <w:szCs w:val="20"/>
              </w:rPr>
              <w:t>Інтенсивний тренінг (навчання)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E92BBB" w14:textId="186AB521" w:rsidR="009467C0" w:rsidRPr="00672988" w:rsidRDefault="00187123">
            <w:pPr>
              <w:widowControl w:val="0"/>
              <w:jc w:val="center"/>
              <w:rPr>
                <w:b/>
              </w:rPr>
            </w:pPr>
            <w:r w:rsidRPr="00672988">
              <w:rPr>
                <w:sz w:val="20"/>
                <w:szCs w:val="20"/>
              </w:rPr>
              <w:t>15-20 вересня 2025 р.</w:t>
            </w: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163F6D3E" w14:textId="153DB855" w:rsidR="009467C0" w:rsidRPr="00672988" w:rsidRDefault="00187123" w:rsidP="00187123">
            <w:pPr>
              <w:jc w:val="both"/>
              <w:rPr>
                <w:b/>
              </w:rPr>
            </w:pPr>
            <w:r w:rsidRPr="00672988">
              <w:rPr>
                <w:sz w:val="20"/>
                <w:szCs w:val="20"/>
              </w:rPr>
              <w:t>Державне підприємство «Південний національний проєктно-дослідний інститут аерокосмічної промисловості» тема: «Інноваційні технології для управління проектами та програмами» / «Innovative Technologies for Project and Program Management» Тривалість курсу 30 год. (1 кредит ЄКТС) Сертифікат KT Nº 092025-27 from September 20, 2025. Коблево</w:t>
            </w:r>
          </w:p>
        </w:tc>
      </w:tr>
      <w:tr w:rsidR="00187123" w:rsidRPr="00672988" w14:paraId="01BEE56D" w14:textId="77777777" w:rsidTr="00672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5B2" w14:textId="3E543796" w:rsidR="00187123" w:rsidRPr="00672988" w:rsidRDefault="00D34E2D" w:rsidP="005303D5">
            <w:pPr>
              <w:widowControl w:val="0"/>
              <w:jc w:val="center"/>
              <w:rPr>
                <w:bCs/>
              </w:rPr>
            </w:pPr>
            <w:r w:rsidRPr="00672988">
              <w:rPr>
                <w:bCs/>
              </w:rPr>
              <w:lastRenderedPageBreak/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D3F" w14:textId="77777777" w:rsidR="00187123" w:rsidRDefault="00463E81" w:rsidP="005303D5">
            <w:pPr>
              <w:widowControl w:val="0"/>
              <w:jc w:val="center"/>
            </w:pPr>
            <w:proofErr w:type="spellStart"/>
            <w:r w:rsidRPr="00672988">
              <w:t>Булавін</w:t>
            </w:r>
            <w:proofErr w:type="spellEnd"/>
            <w:r w:rsidRPr="00672988">
              <w:t xml:space="preserve"> Д.О.</w:t>
            </w:r>
          </w:p>
          <w:p w14:paraId="3E26E53A" w14:textId="5C9CC06D" w:rsidR="00672988" w:rsidRPr="00672988" w:rsidRDefault="00672988" w:rsidP="005303D5">
            <w:pPr>
              <w:widowControl w:val="0"/>
              <w:jc w:val="center"/>
            </w:pPr>
            <w:r>
              <w:rPr>
                <w:bCs/>
              </w:rPr>
              <w:t>аспірант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84F" w14:textId="382AEEDA" w:rsidR="00187123" w:rsidRPr="00672988" w:rsidRDefault="00EF0FC6" w:rsidP="005303D5">
            <w:pPr>
              <w:widowControl w:val="0"/>
              <w:jc w:val="center"/>
              <w:rPr>
                <w:b/>
              </w:rPr>
            </w:pPr>
            <w:r w:rsidRPr="00672988">
              <w:rPr>
                <w:sz w:val="20"/>
                <w:szCs w:val="20"/>
              </w:rPr>
              <w:t>Інтенсивний тренінг (навчання)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187" w14:textId="01A7B560" w:rsidR="00187123" w:rsidRPr="00672988" w:rsidRDefault="00D34E2D" w:rsidP="005303D5">
            <w:pPr>
              <w:widowControl w:val="0"/>
              <w:jc w:val="center"/>
              <w:rPr>
                <w:b/>
              </w:rPr>
            </w:pPr>
            <w:r w:rsidRPr="00672988">
              <w:rPr>
                <w:sz w:val="20"/>
                <w:szCs w:val="20"/>
              </w:rPr>
              <w:t>15-20 вересня</w:t>
            </w:r>
            <w:r w:rsidR="008708D9" w:rsidRPr="00672988">
              <w:rPr>
                <w:sz w:val="20"/>
                <w:szCs w:val="20"/>
              </w:rPr>
              <w:t xml:space="preserve"> </w:t>
            </w:r>
            <w:r w:rsidR="00EF0FC6" w:rsidRPr="00672988">
              <w:rPr>
                <w:sz w:val="20"/>
                <w:szCs w:val="20"/>
              </w:rPr>
              <w:t>2025 р.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110" w14:textId="5FC727EE" w:rsidR="00672988" w:rsidRPr="00672988" w:rsidRDefault="008708D9" w:rsidP="00672988">
            <w:pPr>
              <w:widowControl w:val="0"/>
              <w:jc w:val="both"/>
              <w:rPr>
                <w:b/>
              </w:rPr>
            </w:pPr>
            <w:r w:rsidRPr="00672988">
              <w:rPr>
                <w:sz w:val="20"/>
                <w:szCs w:val="20"/>
              </w:rPr>
              <w:t>Державне підприємство «Південний національний проєктно-дослідний інститут аерокосмічної промисловості» тема: «Інноваційні технології для управління проектами та програмами» / «Innovative Technologies for Project and Program Management» Тривалість курсу 30 год. (1 кредит ЄКТС) Сертифікат KT Nº 092025-59 from September 20, 2025. Коблево</w:t>
            </w:r>
          </w:p>
        </w:tc>
      </w:tr>
      <w:tr w:rsidR="00463E81" w14:paraId="3E2D338D" w14:textId="77777777" w:rsidTr="00672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1DA" w14:textId="5854D553" w:rsidR="00463E81" w:rsidRPr="00672988" w:rsidRDefault="00463E81" w:rsidP="00463E81">
            <w:pPr>
              <w:widowControl w:val="0"/>
              <w:jc w:val="center"/>
              <w:rPr>
                <w:bCs/>
              </w:rPr>
            </w:pPr>
            <w:r w:rsidRPr="00672988">
              <w:rPr>
                <w:bCs/>
              </w:rPr>
              <w:t xml:space="preserve">3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8B8" w14:textId="77777777" w:rsidR="00463E81" w:rsidRDefault="00463E81" w:rsidP="00463E81">
            <w:pPr>
              <w:widowControl w:val="0"/>
              <w:jc w:val="center"/>
            </w:pPr>
            <w:proofErr w:type="spellStart"/>
            <w:r w:rsidRPr="00672988">
              <w:t>Баришевський</w:t>
            </w:r>
            <w:proofErr w:type="spellEnd"/>
            <w:r w:rsidRPr="00672988">
              <w:t xml:space="preserve"> А.І.</w:t>
            </w:r>
          </w:p>
          <w:p w14:paraId="3A19ACE6" w14:textId="17569550" w:rsidR="00672988" w:rsidRPr="00672988" w:rsidRDefault="00672988" w:rsidP="00463E81">
            <w:pPr>
              <w:widowControl w:val="0"/>
              <w:jc w:val="center"/>
            </w:pPr>
            <w:r>
              <w:rPr>
                <w:bCs/>
              </w:rPr>
              <w:t>аспірант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D231" w14:textId="7A17D8B5" w:rsidR="00463E81" w:rsidRPr="00672988" w:rsidRDefault="00463E81" w:rsidP="00463E81">
            <w:pPr>
              <w:widowControl w:val="0"/>
              <w:jc w:val="center"/>
              <w:rPr>
                <w:sz w:val="20"/>
                <w:szCs w:val="20"/>
              </w:rPr>
            </w:pPr>
            <w:r w:rsidRPr="00672988">
              <w:rPr>
                <w:sz w:val="20"/>
                <w:szCs w:val="20"/>
              </w:rPr>
              <w:t>Інтенсивний тренінг (навчання)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516" w14:textId="7FE18D2A" w:rsidR="00463E81" w:rsidRPr="00672988" w:rsidRDefault="00463E81" w:rsidP="00463E81">
            <w:pPr>
              <w:widowControl w:val="0"/>
              <w:jc w:val="center"/>
              <w:rPr>
                <w:sz w:val="20"/>
                <w:szCs w:val="20"/>
              </w:rPr>
            </w:pPr>
            <w:r w:rsidRPr="00672988">
              <w:rPr>
                <w:sz w:val="20"/>
                <w:szCs w:val="20"/>
              </w:rPr>
              <w:t>15-20 вересня 2025 р.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DB2D" w14:textId="5E23A27B" w:rsidR="00463E81" w:rsidRPr="00463E81" w:rsidRDefault="00463E81" w:rsidP="00463E81">
            <w:pPr>
              <w:widowControl w:val="0"/>
              <w:jc w:val="both"/>
              <w:rPr>
                <w:sz w:val="20"/>
                <w:szCs w:val="20"/>
              </w:rPr>
            </w:pPr>
            <w:r w:rsidRPr="00672988">
              <w:rPr>
                <w:sz w:val="20"/>
                <w:szCs w:val="20"/>
              </w:rPr>
              <w:t>Державне підприємство «Південний національний проєктно-дослідний інститут аерокосмічної промисловості» тема: «Інноваційні технології для управління проектами та програмами» / «Innovative Technologies for Project and Program Management» Тривалість курсу 30 год. (1 кредит ЄКТС) Сертифікат KT Nº 092025-</w:t>
            </w:r>
            <w:r w:rsidR="00672988" w:rsidRPr="00672988">
              <w:rPr>
                <w:sz w:val="20"/>
                <w:szCs w:val="20"/>
              </w:rPr>
              <w:t>60</w:t>
            </w:r>
            <w:r w:rsidRPr="00672988">
              <w:rPr>
                <w:sz w:val="20"/>
                <w:szCs w:val="20"/>
              </w:rPr>
              <w:t xml:space="preserve"> </w:t>
            </w:r>
            <w:proofErr w:type="spellStart"/>
            <w:r w:rsidRPr="00672988">
              <w:rPr>
                <w:sz w:val="20"/>
                <w:szCs w:val="20"/>
              </w:rPr>
              <w:t>from</w:t>
            </w:r>
            <w:proofErr w:type="spellEnd"/>
            <w:r w:rsidRPr="00672988">
              <w:rPr>
                <w:sz w:val="20"/>
                <w:szCs w:val="20"/>
              </w:rPr>
              <w:t xml:space="preserve"> </w:t>
            </w:r>
            <w:proofErr w:type="spellStart"/>
            <w:r w:rsidRPr="00672988">
              <w:rPr>
                <w:sz w:val="20"/>
                <w:szCs w:val="20"/>
              </w:rPr>
              <w:t>September</w:t>
            </w:r>
            <w:proofErr w:type="spellEnd"/>
            <w:r w:rsidRPr="00672988">
              <w:rPr>
                <w:sz w:val="20"/>
                <w:szCs w:val="20"/>
              </w:rPr>
              <w:t xml:space="preserve"> 20, 2025. Коблево</w:t>
            </w:r>
          </w:p>
        </w:tc>
      </w:tr>
    </w:tbl>
    <w:p w14:paraId="507BBD08" w14:textId="77777777" w:rsidR="009106A9" w:rsidRDefault="009106A9">
      <w:pPr>
        <w:widowControl w:val="0"/>
        <w:spacing w:before="240"/>
        <w:jc w:val="center"/>
        <w:rPr>
          <w:b/>
          <w:sz w:val="28"/>
          <w:szCs w:val="28"/>
        </w:rPr>
      </w:pPr>
    </w:p>
    <w:tbl>
      <w:tblPr>
        <w:tblStyle w:val="affff5"/>
        <w:tblW w:w="98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896"/>
      </w:tblGrid>
      <w:tr w:rsidR="00AB0192" w14:paraId="6561E161" w14:textId="77777777" w:rsidTr="00693116">
        <w:trPr>
          <w:trHeight w:val="690"/>
        </w:trPr>
        <w:tc>
          <w:tcPr>
            <w:tcW w:w="9896" w:type="dxa"/>
          </w:tcPr>
          <w:p w14:paraId="36E76615" w14:textId="77777777" w:rsidR="00AB0192" w:rsidRDefault="00AB0192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sz w:val="28"/>
                <w:szCs w:val="28"/>
              </w:rPr>
              <w:t>План роботи розглянуто на засіданні кафедри</w:t>
            </w:r>
          </w:p>
          <w:p w14:paraId="04D4738F" w14:textId="79161052" w:rsidR="00AB0192" w:rsidRDefault="00693116" w:rsidP="006931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08. 2025 р., протокол № 1</w:t>
            </w:r>
          </w:p>
        </w:tc>
      </w:tr>
      <w:tr w:rsidR="00AB0192" w14:paraId="041139F3" w14:textId="77777777" w:rsidTr="00693116">
        <w:trPr>
          <w:trHeight w:val="705"/>
        </w:trPr>
        <w:tc>
          <w:tcPr>
            <w:tcW w:w="9896" w:type="dxa"/>
          </w:tcPr>
          <w:p w14:paraId="29BFFF9B" w14:textId="77777777" w:rsidR="00AB0192" w:rsidRDefault="00AB0192" w:rsidP="00AB01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 про роботу розглянуто на засіданні кафедри</w:t>
            </w:r>
          </w:p>
          <w:p w14:paraId="0D8A0C94" w14:textId="2FB970B5" w:rsidR="00693116" w:rsidRDefault="00693116" w:rsidP="006931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«29» 06. 2026 р., </w:t>
            </w:r>
            <w:r w:rsidRPr="00693116">
              <w:rPr>
                <w:sz w:val="28"/>
                <w:szCs w:val="28"/>
              </w:rPr>
              <w:t>29.06.2026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протокол № 19</w:t>
            </w:r>
          </w:p>
        </w:tc>
      </w:tr>
      <w:tr w:rsidR="00693116" w14:paraId="55263C14" w14:textId="77777777" w:rsidTr="00693116">
        <w:trPr>
          <w:trHeight w:val="1455"/>
        </w:trPr>
        <w:tc>
          <w:tcPr>
            <w:tcW w:w="9896" w:type="dxa"/>
          </w:tcPr>
          <w:p w14:paraId="21155314" w14:textId="77777777" w:rsidR="00693116" w:rsidRDefault="00693116" w:rsidP="00AB0192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35814E4" w14:textId="7A9CAE7C" w:rsidR="00693116" w:rsidRDefault="00693116" w:rsidP="006931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Заст. зав. кафедри з наукової роботи __________________Тетяна ФОНАРЬОВА</w:t>
            </w:r>
          </w:p>
        </w:tc>
      </w:tr>
    </w:tbl>
    <w:p w14:paraId="139DD5FA" w14:textId="3C123244" w:rsidR="009467C0" w:rsidRDefault="009467C0" w:rsidP="00463E81">
      <w:pPr>
        <w:ind w:firstLine="567"/>
        <w:jc w:val="both"/>
        <w:rPr>
          <w:sz w:val="28"/>
          <w:szCs w:val="28"/>
        </w:rPr>
      </w:pPr>
    </w:p>
    <w:sectPr w:rsidR="009467C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4BCA3D" w14:textId="77777777" w:rsidR="000931BC" w:rsidRDefault="000931BC" w:rsidP="00C61C62">
      <w:r>
        <w:separator/>
      </w:r>
    </w:p>
  </w:endnote>
  <w:endnote w:type="continuationSeparator" w:id="0">
    <w:p w14:paraId="255558A4" w14:textId="77777777" w:rsidR="000931BC" w:rsidRDefault="000931BC" w:rsidP="00C6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505DAF" w14:textId="77777777" w:rsidR="000931BC" w:rsidRDefault="000931BC" w:rsidP="00C61C62">
      <w:r>
        <w:separator/>
      </w:r>
    </w:p>
  </w:footnote>
  <w:footnote w:type="continuationSeparator" w:id="0">
    <w:p w14:paraId="4225143A" w14:textId="77777777" w:rsidR="000931BC" w:rsidRDefault="000931BC" w:rsidP="00C6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0048FF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9D5955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02000B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E894F79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0616BA8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482ECA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157862"/>
    <w:multiLevelType w:val="hybridMultilevel"/>
    <w:tmpl w:val="B2C841B0"/>
    <w:lvl w:ilvl="0" w:tplc="2E0016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2876"/>
    <w:multiLevelType w:val="multilevel"/>
    <w:tmpl w:val="F80CAC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49AA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FED7954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2A67680"/>
    <w:multiLevelType w:val="multilevel"/>
    <w:tmpl w:val="B058D4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D4A95"/>
    <w:multiLevelType w:val="hybridMultilevel"/>
    <w:tmpl w:val="F1E4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647CA"/>
    <w:multiLevelType w:val="hybridMultilevel"/>
    <w:tmpl w:val="6464D74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73C7DD6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B03637E"/>
    <w:multiLevelType w:val="hybridMultilevel"/>
    <w:tmpl w:val="6464D74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08086494">
    <w:abstractNumId w:val="7"/>
  </w:num>
  <w:num w:numId="2" w16cid:durableId="3630862">
    <w:abstractNumId w:val="10"/>
  </w:num>
  <w:num w:numId="3" w16cid:durableId="1695420484">
    <w:abstractNumId w:val="5"/>
  </w:num>
  <w:num w:numId="4" w16cid:durableId="1929345720">
    <w:abstractNumId w:val="12"/>
  </w:num>
  <w:num w:numId="5" w16cid:durableId="733967384">
    <w:abstractNumId w:val="9"/>
  </w:num>
  <w:num w:numId="6" w16cid:durableId="574128002">
    <w:abstractNumId w:val="0"/>
  </w:num>
  <w:num w:numId="7" w16cid:durableId="1544828308">
    <w:abstractNumId w:val="8"/>
  </w:num>
  <w:num w:numId="8" w16cid:durableId="1605914047">
    <w:abstractNumId w:val="14"/>
  </w:num>
  <w:num w:numId="9" w16cid:durableId="142815660">
    <w:abstractNumId w:val="11"/>
  </w:num>
  <w:num w:numId="10" w16cid:durableId="93985004">
    <w:abstractNumId w:val="6"/>
  </w:num>
  <w:num w:numId="11" w16cid:durableId="896626696">
    <w:abstractNumId w:val="13"/>
  </w:num>
  <w:num w:numId="12" w16cid:durableId="1682658308">
    <w:abstractNumId w:val="2"/>
  </w:num>
  <w:num w:numId="13" w16cid:durableId="1892838714">
    <w:abstractNumId w:val="3"/>
  </w:num>
  <w:num w:numId="14" w16cid:durableId="1327830504">
    <w:abstractNumId w:val="4"/>
  </w:num>
  <w:num w:numId="15" w16cid:durableId="177320907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0"/>
    <w:rsid w:val="000121B8"/>
    <w:rsid w:val="000305A4"/>
    <w:rsid w:val="000472D6"/>
    <w:rsid w:val="000610C1"/>
    <w:rsid w:val="000855FE"/>
    <w:rsid w:val="000915BA"/>
    <w:rsid w:val="000931BC"/>
    <w:rsid w:val="000D514F"/>
    <w:rsid w:val="000D688C"/>
    <w:rsid w:val="000E6678"/>
    <w:rsid w:val="000F4735"/>
    <w:rsid w:val="00104BCA"/>
    <w:rsid w:val="00120137"/>
    <w:rsid w:val="00120875"/>
    <w:rsid w:val="001434E2"/>
    <w:rsid w:val="00164E5F"/>
    <w:rsid w:val="00165FB4"/>
    <w:rsid w:val="00166811"/>
    <w:rsid w:val="00181543"/>
    <w:rsid w:val="00187123"/>
    <w:rsid w:val="00194429"/>
    <w:rsid w:val="00194BD9"/>
    <w:rsid w:val="001A31F2"/>
    <w:rsid w:val="001C456A"/>
    <w:rsid w:val="001D29F7"/>
    <w:rsid w:val="001D5A64"/>
    <w:rsid w:val="001E5A80"/>
    <w:rsid w:val="001F667C"/>
    <w:rsid w:val="0021005A"/>
    <w:rsid w:val="00227094"/>
    <w:rsid w:val="0029253F"/>
    <w:rsid w:val="00295B6D"/>
    <w:rsid w:val="002A62BB"/>
    <w:rsid w:val="002B02FF"/>
    <w:rsid w:val="002C6E61"/>
    <w:rsid w:val="002D2FE5"/>
    <w:rsid w:val="002D3D04"/>
    <w:rsid w:val="002F1681"/>
    <w:rsid w:val="00333E5C"/>
    <w:rsid w:val="0034362A"/>
    <w:rsid w:val="003545BE"/>
    <w:rsid w:val="00356F7B"/>
    <w:rsid w:val="003917AB"/>
    <w:rsid w:val="00395186"/>
    <w:rsid w:val="003B5503"/>
    <w:rsid w:val="003D1A99"/>
    <w:rsid w:val="003D5D04"/>
    <w:rsid w:val="003E5063"/>
    <w:rsid w:val="003E5C58"/>
    <w:rsid w:val="003E6B27"/>
    <w:rsid w:val="003F1AAA"/>
    <w:rsid w:val="003F1DAC"/>
    <w:rsid w:val="003F27C1"/>
    <w:rsid w:val="003F64E4"/>
    <w:rsid w:val="00404EB6"/>
    <w:rsid w:val="00415E44"/>
    <w:rsid w:val="00422054"/>
    <w:rsid w:val="00436E36"/>
    <w:rsid w:val="00441025"/>
    <w:rsid w:val="00441876"/>
    <w:rsid w:val="004443FC"/>
    <w:rsid w:val="00444B86"/>
    <w:rsid w:val="00452151"/>
    <w:rsid w:val="00452F8C"/>
    <w:rsid w:val="00463E81"/>
    <w:rsid w:val="00485DEE"/>
    <w:rsid w:val="00492B63"/>
    <w:rsid w:val="004A0B76"/>
    <w:rsid w:val="004B2E81"/>
    <w:rsid w:val="004B37BE"/>
    <w:rsid w:val="004C0136"/>
    <w:rsid w:val="004C57E1"/>
    <w:rsid w:val="004D32F7"/>
    <w:rsid w:val="004F2982"/>
    <w:rsid w:val="004F58D4"/>
    <w:rsid w:val="004F5EF5"/>
    <w:rsid w:val="00520AFA"/>
    <w:rsid w:val="005226D6"/>
    <w:rsid w:val="0052651E"/>
    <w:rsid w:val="005303D5"/>
    <w:rsid w:val="0053130D"/>
    <w:rsid w:val="005809CD"/>
    <w:rsid w:val="00583262"/>
    <w:rsid w:val="00583412"/>
    <w:rsid w:val="00590B1C"/>
    <w:rsid w:val="0059254D"/>
    <w:rsid w:val="005B1D15"/>
    <w:rsid w:val="005B5543"/>
    <w:rsid w:val="005C1724"/>
    <w:rsid w:val="005C1A7F"/>
    <w:rsid w:val="005C4E68"/>
    <w:rsid w:val="005E1B1C"/>
    <w:rsid w:val="005E5409"/>
    <w:rsid w:val="005F0218"/>
    <w:rsid w:val="005F1CE1"/>
    <w:rsid w:val="005F55DF"/>
    <w:rsid w:val="00621D37"/>
    <w:rsid w:val="0064458E"/>
    <w:rsid w:val="006511E2"/>
    <w:rsid w:val="006559B9"/>
    <w:rsid w:val="00655C85"/>
    <w:rsid w:val="00672988"/>
    <w:rsid w:val="00684BD4"/>
    <w:rsid w:val="00693116"/>
    <w:rsid w:val="00695552"/>
    <w:rsid w:val="006D0FD4"/>
    <w:rsid w:val="006D362B"/>
    <w:rsid w:val="006D3C10"/>
    <w:rsid w:val="006E54D6"/>
    <w:rsid w:val="006F0F01"/>
    <w:rsid w:val="00702A3F"/>
    <w:rsid w:val="00715C3E"/>
    <w:rsid w:val="00724576"/>
    <w:rsid w:val="00740F8D"/>
    <w:rsid w:val="00743074"/>
    <w:rsid w:val="00754208"/>
    <w:rsid w:val="00761403"/>
    <w:rsid w:val="00772C9A"/>
    <w:rsid w:val="00783E21"/>
    <w:rsid w:val="00784BD9"/>
    <w:rsid w:val="00796024"/>
    <w:rsid w:val="007A3D86"/>
    <w:rsid w:val="007A4145"/>
    <w:rsid w:val="007A6390"/>
    <w:rsid w:val="007C3764"/>
    <w:rsid w:val="007C4917"/>
    <w:rsid w:val="007C5D8C"/>
    <w:rsid w:val="00800C00"/>
    <w:rsid w:val="00814A3E"/>
    <w:rsid w:val="00821020"/>
    <w:rsid w:val="00822AC9"/>
    <w:rsid w:val="008326A1"/>
    <w:rsid w:val="00837F94"/>
    <w:rsid w:val="00855BAC"/>
    <w:rsid w:val="00870286"/>
    <w:rsid w:val="008708D9"/>
    <w:rsid w:val="00872342"/>
    <w:rsid w:val="008730D9"/>
    <w:rsid w:val="00883BC5"/>
    <w:rsid w:val="00883DDF"/>
    <w:rsid w:val="00893981"/>
    <w:rsid w:val="00897CBD"/>
    <w:rsid w:val="008A5E82"/>
    <w:rsid w:val="008A75C6"/>
    <w:rsid w:val="008B441D"/>
    <w:rsid w:val="008E0059"/>
    <w:rsid w:val="008E3C12"/>
    <w:rsid w:val="008F322A"/>
    <w:rsid w:val="008F56E9"/>
    <w:rsid w:val="008F6BDA"/>
    <w:rsid w:val="009106A9"/>
    <w:rsid w:val="00921924"/>
    <w:rsid w:val="00926253"/>
    <w:rsid w:val="00945C04"/>
    <w:rsid w:val="009467C0"/>
    <w:rsid w:val="009507D7"/>
    <w:rsid w:val="00981CBC"/>
    <w:rsid w:val="00997A65"/>
    <w:rsid w:val="00997D6E"/>
    <w:rsid w:val="009B37DE"/>
    <w:rsid w:val="009C3C1E"/>
    <w:rsid w:val="009E6B8F"/>
    <w:rsid w:val="009F1973"/>
    <w:rsid w:val="00A03374"/>
    <w:rsid w:val="00A472AC"/>
    <w:rsid w:val="00A66D49"/>
    <w:rsid w:val="00A72124"/>
    <w:rsid w:val="00A81F10"/>
    <w:rsid w:val="00A83DFF"/>
    <w:rsid w:val="00A849C2"/>
    <w:rsid w:val="00A90CA4"/>
    <w:rsid w:val="00A91F02"/>
    <w:rsid w:val="00A97099"/>
    <w:rsid w:val="00AA1E98"/>
    <w:rsid w:val="00AB0192"/>
    <w:rsid w:val="00AB0B2E"/>
    <w:rsid w:val="00AB3864"/>
    <w:rsid w:val="00AD3E21"/>
    <w:rsid w:val="00B0146E"/>
    <w:rsid w:val="00B10EE9"/>
    <w:rsid w:val="00B15A63"/>
    <w:rsid w:val="00B33739"/>
    <w:rsid w:val="00B55CFA"/>
    <w:rsid w:val="00B814C1"/>
    <w:rsid w:val="00B9076E"/>
    <w:rsid w:val="00B91464"/>
    <w:rsid w:val="00BA1676"/>
    <w:rsid w:val="00BA2FF8"/>
    <w:rsid w:val="00BB4A9E"/>
    <w:rsid w:val="00BB4CD9"/>
    <w:rsid w:val="00BC519E"/>
    <w:rsid w:val="00BD0075"/>
    <w:rsid w:val="00BD5700"/>
    <w:rsid w:val="00C03079"/>
    <w:rsid w:val="00C07015"/>
    <w:rsid w:val="00C10756"/>
    <w:rsid w:val="00C332F6"/>
    <w:rsid w:val="00C52C5B"/>
    <w:rsid w:val="00C61C62"/>
    <w:rsid w:val="00C657C6"/>
    <w:rsid w:val="00C65F45"/>
    <w:rsid w:val="00C81EB9"/>
    <w:rsid w:val="00C91997"/>
    <w:rsid w:val="00C9372F"/>
    <w:rsid w:val="00CB76B0"/>
    <w:rsid w:val="00CC1BB8"/>
    <w:rsid w:val="00CD142A"/>
    <w:rsid w:val="00CD226C"/>
    <w:rsid w:val="00CD4B00"/>
    <w:rsid w:val="00CE3975"/>
    <w:rsid w:val="00D20284"/>
    <w:rsid w:val="00D25E2B"/>
    <w:rsid w:val="00D34E2D"/>
    <w:rsid w:val="00D577E5"/>
    <w:rsid w:val="00D6042F"/>
    <w:rsid w:val="00D67461"/>
    <w:rsid w:val="00D85F28"/>
    <w:rsid w:val="00DA0A78"/>
    <w:rsid w:val="00DA1E8A"/>
    <w:rsid w:val="00DD39B0"/>
    <w:rsid w:val="00E012E8"/>
    <w:rsid w:val="00E102B6"/>
    <w:rsid w:val="00E11AE7"/>
    <w:rsid w:val="00E310C3"/>
    <w:rsid w:val="00E4197D"/>
    <w:rsid w:val="00E42228"/>
    <w:rsid w:val="00E727EE"/>
    <w:rsid w:val="00E75E18"/>
    <w:rsid w:val="00E84471"/>
    <w:rsid w:val="00E97D7D"/>
    <w:rsid w:val="00EB35D7"/>
    <w:rsid w:val="00EC0BD0"/>
    <w:rsid w:val="00EC5144"/>
    <w:rsid w:val="00EC6BB5"/>
    <w:rsid w:val="00ED1DBF"/>
    <w:rsid w:val="00ED34D1"/>
    <w:rsid w:val="00EE0E7F"/>
    <w:rsid w:val="00EE5258"/>
    <w:rsid w:val="00EF0FC6"/>
    <w:rsid w:val="00EF3BB6"/>
    <w:rsid w:val="00F02F7C"/>
    <w:rsid w:val="00F05E59"/>
    <w:rsid w:val="00F07704"/>
    <w:rsid w:val="00F137D1"/>
    <w:rsid w:val="00F143A5"/>
    <w:rsid w:val="00F151BF"/>
    <w:rsid w:val="00F31A7A"/>
    <w:rsid w:val="00F409A1"/>
    <w:rsid w:val="00F47363"/>
    <w:rsid w:val="00F478E6"/>
    <w:rsid w:val="00F547F5"/>
    <w:rsid w:val="00F55AD5"/>
    <w:rsid w:val="00F676B5"/>
    <w:rsid w:val="00FA198F"/>
    <w:rsid w:val="00FB104D"/>
    <w:rsid w:val="00FB43FF"/>
    <w:rsid w:val="00FC39C0"/>
    <w:rsid w:val="00FD58CA"/>
    <w:rsid w:val="00FF46DA"/>
    <w:rsid w:val="0C89B19A"/>
    <w:rsid w:val="172C9360"/>
    <w:rsid w:val="249151B2"/>
    <w:rsid w:val="28AE1020"/>
    <w:rsid w:val="2ECA97E3"/>
    <w:rsid w:val="30221989"/>
    <w:rsid w:val="31C380E0"/>
    <w:rsid w:val="467CBAEE"/>
    <w:rsid w:val="4CF5A073"/>
    <w:rsid w:val="50C14D03"/>
    <w:rsid w:val="62D78C3C"/>
    <w:rsid w:val="63E9A2EB"/>
    <w:rsid w:val="67CF448A"/>
    <w:rsid w:val="6B3D7F6F"/>
    <w:rsid w:val="6F7C0C6D"/>
    <w:rsid w:val="7142446A"/>
    <w:rsid w:val="7C78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D5C8"/>
  <w15:docId w15:val="{7AF2DADB-7BCF-4D06-ACCB-CAE0874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10"/>
  </w:style>
  <w:style w:type="paragraph" w:styleId="1">
    <w:name w:val="heading 1"/>
    <w:basedOn w:val="a"/>
    <w:link w:val="10"/>
    <w:uiPriority w:val="9"/>
    <w:qFormat/>
    <w:rsid w:val="00F53A1F"/>
    <w:pPr>
      <w:keepNext/>
      <w:suppressAutoHyphens/>
      <w:jc w:val="center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link w:val="20"/>
    <w:uiPriority w:val="9"/>
    <w:unhideWhenUsed/>
    <w:qFormat/>
    <w:rsid w:val="00F53A1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11"/>
    <w:link w:val="30"/>
    <w:uiPriority w:val="9"/>
    <w:semiHidden/>
    <w:unhideWhenUsed/>
    <w:qFormat/>
    <w:rsid w:val="004328CF"/>
    <w:pPr>
      <w:outlineLvl w:val="2"/>
    </w:pPr>
  </w:style>
  <w:style w:type="paragraph" w:styleId="4">
    <w:name w:val="heading 4"/>
    <w:basedOn w:val="a"/>
    <w:link w:val="40"/>
    <w:uiPriority w:val="9"/>
    <w:semiHidden/>
    <w:unhideWhenUsed/>
    <w:qFormat/>
    <w:rsid w:val="00F53A1F"/>
    <w:pPr>
      <w:keepNext/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uppressAutoHyphens/>
      <w:spacing w:before="220" w:after="40"/>
      <w:outlineLvl w:val="4"/>
    </w:pPr>
    <w:rPr>
      <w:b/>
      <w:sz w:val="22"/>
      <w:szCs w:val="22"/>
      <w:lang w:eastAsia="zh-CN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1C62"/>
    <w:pPr>
      <w:suppressAutoHyphens/>
    </w:pPr>
    <w:rPr>
      <w:sz w:val="20"/>
      <w:szCs w:val="20"/>
      <w:lang w:eastAsia="zh-CN"/>
    </w:rPr>
  </w:style>
  <w:style w:type="paragraph" w:styleId="a5">
    <w:name w:val="Title"/>
    <w:basedOn w:val="a"/>
    <w:link w:val="a6"/>
    <w:uiPriority w:val="10"/>
    <w:qFormat/>
    <w:rsid w:val="004328C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customStyle="1" w:styleId="TableNormal4">
    <w:name w:val="Table Normal4"/>
    <w:rsid w:val="0074307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4D32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1A3A8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F53A1F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A3A85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F53A1F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HeaderChar">
    <w:name w:val="Header Char"/>
    <w:uiPriority w:val="99"/>
    <w:locked/>
    <w:rsid w:val="00F53A1F"/>
    <w:rPr>
      <w:rFonts w:ascii="Times New Roman" w:hAnsi="Times New Roman"/>
      <w:b/>
      <w:sz w:val="20"/>
      <w:lang w:val="uk-UA" w:eastAsia="zh-CN"/>
    </w:rPr>
  </w:style>
  <w:style w:type="character" w:customStyle="1" w:styleId="a7">
    <w:name w:val="Верхний колонтитул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uiPriority w:val="99"/>
    <w:semiHidden/>
    <w:rsid w:val="00F53A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uiPriority w:val="99"/>
    <w:rsid w:val="00F53A1F"/>
  </w:style>
  <w:style w:type="character" w:customStyle="1" w:styleId="WW8Num1z1">
    <w:name w:val="WW8Num1z1"/>
    <w:uiPriority w:val="99"/>
    <w:rsid w:val="00F53A1F"/>
  </w:style>
  <w:style w:type="character" w:customStyle="1" w:styleId="WW8Num1z2">
    <w:name w:val="WW8Num1z2"/>
    <w:uiPriority w:val="99"/>
    <w:rsid w:val="00F53A1F"/>
  </w:style>
  <w:style w:type="character" w:customStyle="1" w:styleId="WW8Num1z3">
    <w:name w:val="WW8Num1z3"/>
    <w:uiPriority w:val="99"/>
    <w:rsid w:val="00F53A1F"/>
  </w:style>
  <w:style w:type="character" w:customStyle="1" w:styleId="WW8Num1z4">
    <w:name w:val="WW8Num1z4"/>
    <w:uiPriority w:val="99"/>
    <w:rsid w:val="00F53A1F"/>
  </w:style>
  <w:style w:type="character" w:customStyle="1" w:styleId="WW8Num1z5">
    <w:name w:val="WW8Num1z5"/>
    <w:uiPriority w:val="99"/>
    <w:rsid w:val="00F53A1F"/>
  </w:style>
  <w:style w:type="character" w:customStyle="1" w:styleId="WW8Num1z6">
    <w:name w:val="WW8Num1z6"/>
    <w:uiPriority w:val="99"/>
    <w:rsid w:val="00F53A1F"/>
  </w:style>
  <w:style w:type="character" w:customStyle="1" w:styleId="WW8Num1z7">
    <w:name w:val="WW8Num1z7"/>
    <w:uiPriority w:val="99"/>
    <w:rsid w:val="00F53A1F"/>
  </w:style>
  <w:style w:type="character" w:customStyle="1" w:styleId="WW8Num1z8">
    <w:name w:val="WW8Num1z8"/>
    <w:uiPriority w:val="99"/>
    <w:rsid w:val="00F53A1F"/>
  </w:style>
  <w:style w:type="character" w:customStyle="1" w:styleId="WW8Num2z0">
    <w:name w:val="WW8Num2z0"/>
    <w:uiPriority w:val="99"/>
    <w:rsid w:val="00F53A1F"/>
  </w:style>
  <w:style w:type="character" w:customStyle="1" w:styleId="WW8Num3z0">
    <w:name w:val="WW8Num3z0"/>
    <w:uiPriority w:val="99"/>
    <w:rsid w:val="00F53A1F"/>
    <w:rPr>
      <w:color w:val="000000"/>
      <w:sz w:val="22"/>
    </w:rPr>
  </w:style>
  <w:style w:type="character" w:customStyle="1" w:styleId="WW8Num2z1">
    <w:name w:val="WW8Num2z1"/>
    <w:uiPriority w:val="99"/>
    <w:rsid w:val="00F53A1F"/>
  </w:style>
  <w:style w:type="character" w:customStyle="1" w:styleId="WW8Num2z2">
    <w:name w:val="WW8Num2z2"/>
    <w:uiPriority w:val="99"/>
    <w:rsid w:val="00F53A1F"/>
  </w:style>
  <w:style w:type="character" w:customStyle="1" w:styleId="WW8Num2z3">
    <w:name w:val="WW8Num2z3"/>
    <w:uiPriority w:val="99"/>
    <w:rsid w:val="00F53A1F"/>
  </w:style>
  <w:style w:type="character" w:customStyle="1" w:styleId="WW8Num2z4">
    <w:name w:val="WW8Num2z4"/>
    <w:uiPriority w:val="99"/>
    <w:rsid w:val="00F53A1F"/>
  </w:style>
  <w:style w:type="character" w:customStyle="1" w:styleId="WW8Num2z5">
    <w:name w:val="WW8Num2z5"/>
    <w:uiPriority w:val="99"/>
    <w:rsid w:val="00F53A1F"/>
  </w:style>
  <w:style w:type="character" w:customStyle="1" w:styleId="WW8Num2z6">
    <w:name w:val="WW8Num2z6"/>
    <w:uiPriority w:val="99"/>
    <w:rsid w:val="00F53A1F"/>
  </w:style>
  <w:style w:type="character" w:customStyle="1" w:styleId="WW8Num2z7">
    <w:name w:val="WW8Num2z7"/>
    <w:uiPriority w:val="99"/>
    <w:rsid w:val="00F53A1F"/>
  </w:style>
  <w:style w:type="character" w:customStyle="1" w:styleId="WW8Num2z8">
    <w:name w:val="WW8Num2z8"/>
    <w:uiPriority w:val="99"/>
    <w:rsid w:val="00F53A1F"/>
  </w:style>
  <w:style w:type="character" w:customStyle="1" w:styleId="WW8Num3z1">
    <w:name w:val="WW8Num3z1"/>
    <w:uiPriority w:val="99"/>
    <w:rsid w:val="00F53A1F"/>
  </w:style>
  <w:style w:type="character" w:customStyle="1" w:styleId="WW8Num3z2">
    <w:name w:val="WW8Num3z2"/>
    <w:uiPriority w:val="99"/>
    <w:rsid w:val="00F53A1F"/>
  </w:style>
  <w:style w:type="character" w:customStyle="1" w:styleId="WW8Num3z3">
    <w:name w:val="WW8Num3z3"/>
    <w:uiPriority w:val="99"/>
    <w:rsid w:val="00F53A1F"/>
  </w:style>
  <w:style w:type="character" w:customStyle="1" w:styleId="WW8Num3z4">
    <w:name w:val="WW8Num3z4"/>
    <w:uiPriority w:val="99"/>
    <w:rsid w:val="00F53A1F"/>
  </w:style>
  <w:style w:type="character" w:customStyle="1" w:styleId="WW8Num3z5">
    <w:name w:val="WW8Num3z5"/>
    <w:uiPriority w:val="99"/>
    <w:rsid w:val="00F53A1F"/>
  </w:style>
  <w:style w:type="character" w:customStyle="1" w:styleId="WW8Num3z6">
    <w:name w:val="WW8Num3z6"/>
    <w:uiPriority w:val="99"/>
    <w:rsid w:val="00F53A1F"/>
  </w:style>
  <w:style w:type="character" w:customStyle="1" w:styleId="WW8Num3z7">
    <w:name w:val="WW8Num3z7"/>
    <w:uiPriority w:val="99"/>
    <w:rsid w:val="00F53A1F"/>
  </w:style>
  <w:style w:type="character" w:customStyle="1" w:styleId="WW8Num3z8">
    <w:name w:val="WW8Num3z8"/>
    <w:uiPriority w:val="99"/>
    <w:rsid w:val="00F53A1F"/>
  </w:style>
  <w:style w:type="character" w:customStyle="1" w:styleId="WW8Num4z0">
    <w:name w:val="WW8Num4z0"/>
    <w:uiPriority w:val="99"/>
    <w:rsid w:val="00F53A1F"/>
    <w:rPr>
      <w:rFonts w:ascii="Symbol" w:hAnsi="Symbol"/>
      <w:lang w:val="uk-UA"/>
    </w:rPr>
  </w:style>
  <w:style w:type="character" w:customStyle="1" w:styleId="WW8Num4z1">
    <w:name w:val="WW8Num4z1"/>
    <w:uiPriority w:val="99"/>
    <w:rsid w:val="00F53A1F"/>
    <w:rPr>
      <w:rFonts w:ascii="Courier New" w:hAnsi="Courier New"/>
    </w:rPr>
  </w:style>
  <w:style w:type="character" w:customStyle="1" w:styleId="WW8Num4z2">
    <w:name w:val="WW8Num4z2"/>
    <w:uiPriority w:val="99"/>
    <w:rsid w:val="00F53A1F"/>
    <w:rPr>
      <w:rFonts w:ascii="Wingdings" w:hAnsi="Wingdings"/>
    </w:rPr>
  </w:style>
  <w:style w:type="character" w:customStyle="1" w:styleId="FooterChar">
    <w:name w:val="Footer Char"/>
    <w:uiPriority w:val="99"/>
    <w:locked/>
    <w:rsid w:val="00F53A1F"/>
  </w:style>
  <w:style w:type="character" w:customStyle="1" w:styleId="12">
    <w:name w:val="Верхний колонтитул Знак1"/>
    <w:uiPriority w:val="99"/>
    <w:semiHidden/>
    <w:locked/>
    <w:rsid w:val="00F53A1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13">
    <w:name w:val="Нижний колонтитул Знак1"/>
    <w:uiPriority w:val="99"/>
    <w:semiHidden/>
    <w:locked/>
    <w:rsid w:val="00F53A1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uiPriority w:val="99"/>
    <w:rsid w:val="004328CF"/>
    <w:rPr>
      <w:color w:val="000000"/>
      <w:sz w:val="22"/>
    </w:rPr>
  </w:style>
  <w:style w:type="paragraph" w:customStyle="1" w:styleId="11">
    <w:name w:val="Заголовок1"/>
    <w:basedOn w:val="a"/>
    <w:next w:val="aa"/>
    <w:uiPriority w:val="99"/>
    <w:rsid w:val="00F53A1F"/>
    <w:pPr>
      <w:keepNext/>
      <w:suppressAutoHyphens/>
      <w:spacing w:before="240" w:after="120"/>
    </w:pPr>
    <w:rPr>
      <w:rFonts w:ascii="Liberation Sans" w:eastAsia="Calibr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14"/>
    <w:uiPriority w:val="99"/>
    <w:semiHidden/>
    <w:rsid w:val="00F53A1F"/>
    <w:pPr>
      <w:suppressAutoHyphens/>
      <w:spacing w:after="140" w:line="288" w:lineRule="auto"/>
    </w:pPr>
    <w:rPr>
      <w:lang w:eastAsia="zh-CN"/>
    </w:rPr>
  </w:style>
  <w:style w:type="character" w:customStyle="1" w:styleId="14">
    <w:name w:val="Основной текст Знак1"/>
    <w:link w:val="aa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List"/>
    <w:basedOn w:val="aa"/>
    <w:uiPriority w:val="99"/>
    <w:semiHidden/>
    <w:rsid w:val="00F53A1F"/>
    <w:rPr>
      <w:rFonts w:cs="Mangal"/>
    </w:rPr>
  </w:style>
  <w:style w:type="character" w:customStyle="1" w:styleId="a6">
    <w:name w:val="Заголовок Знак"/>
    <w:link w:val="a5"/>
    <w:uiPriority w:val="99"/>
    <w:locked/>
    <w:rsid w:val="001A3A85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5">
    <w:name w:val="index 1"/>
    <w:basedOn w:val="a"/>
    <w:next w:val="a"/>
    <w:autoRedefine/>
    <w:uiPriority w:val="99"/>
    <w:semiHidden/>
    <w:rsid w:val="00F53A1F"/>
    <w:pPr>
      <w:suppressAutoHyphens/>
      <w:ind w:left="240" w:hanging="240"/>
    </w:pPr>
    <w:rPr>
      <w:lang w:eastAsia="zh-CN"/>
    </w:rPr>
  </w:style>
  <w:style w:type="paragraph" w:styleId="ac">
    <w:name w:val="index heading"/>
    <w:basedOn w:val="a"/>
    <w:uiPriority w:val="99"/>
    <w:rsid w:val="004328CF"/>
    <w:pPr>
      <w:suppressLineNumbers/>
      <w:suppressAutoHyphens/>
    </w:pPr>
    <w:rPr>
      <w:rFonts w:cs="Mangal"/>
      <w:lang w:eastAsia="zh-CN"/>
    </w:rPr>
  </w:style>
  <w:style w:type="paragraph" w:styleId="ad">
    <w:name w:val="header"/>
    <w:basedOn w:val="a"/>
    <w:link w:val="21"/>
    <w:uiPriority w:val="99"/>
    <w:semiHidden/>
    <w:rsid w:val="00F53A1F"/>
    <w:pPr>
      <w:tabs>
        <w:tab w:val="center" w:pos="4153"/>
        <w:tab w:val="right" w:pos="8306"/>
      </w:tabs>
      <w:suppressAutoHyphens/>
    </w:pPr>
    <w:rPr>
      <w:rFonts w:eastAsia="Calibri"/>
      <w:b/>
      <w:sz w:val="20"/>
      <w:szCs w:val="20"/>
      <w:lang w:eastAsia="zh-CN"/>
    </w:rPr>
  </w:style>
  <w:style w:type="character" w:customStyle="1" w:styleId="21">
    <w:name w:val="Верхний колонтитул Знак2"/>
    <w:link w:val="ad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22"/>
    <w:uiPriority w:val="99"/>
    <w:semiHidden/>
    <w:rsid w:val="00F53A1F"/>
    <w:pPr>
      <w:tabs>
        <w:tab w:val="center" w:pos="4677"/>
        <w:tab w:val="right" w:pos="9355"/>
      </w:tabs>
      <w:suppressAutoHyphens/>
    </w:pPr>
    <w:rPr>
      <w:szCs w:val="20"/>
      <w:lang w:eastAsia="zh-CN"/>
    </w:rPr>
  </w:style>
  <w:style w:type="character" w:customStyle="1" w:styleId="22">
    <w:name w:val="Нижний колонтитул Знак2"/>
    <w:link w:val="ae"/>
    <w:uiPriority w:val="99"/>
    <w:semiHidden/>
    <w:locked/>
    <w:rsid w:val="001A3A85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caption"/>
    <w:basedOn w:val="a"/>
    <w:uiPriority w:val="99"/>
    <w:qFormat/>
    <w:rsid w:val="00F53A1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uiPriority w:val="99"/>
    <w:rsid w:val="00F53A1F"/>
    <w:pPr>
      <w:suppressLineNumbers/>
      <w:suppressAutoHyphens/>
    </w:pPr>
    <w:rPr>
      <w:rFonts w:cs="Mangal"/>
      <w:lang w:eastAsia="zh-CN"/>
    </w:rPr>
  </w:style>
  <w:style w:type="paragraph" w:customStyle="1" w:styleId="af0">
    <w:name w:val="Содержимое таблицы"/>
    <w:basedOn w:val="a"/>
    <w:uiPriority w:val="99"/>
    <w:rsid w:val="00F53A1F"/>
    <w:pPr>
      <w:suppressLineNumbers/>
      <w:suppressAutoHyphens/>
    </w:pPr>
    <w:rPr>
      <w:lang w:eastAsia="zh-CN"/>
    </w:rPr>
  </w:style>
  <w:style w:type="paragraph" w:customStyle="1" w:styleId="af1">
    <w:name w:val="Заголовок таблицы"/>
    <w:basedOn w:val="af0"/>
    <w:uiPriority w:val="99"/>
    <w:rsid w:val="00F53A1F"/>
    <w:pPr>
      <w:jc w:val="center"/>
    </w:pPr>
    <w:rPr>
      <w:b/>
      <w:bCs/>
    </w:rPr>
  </w:style>
  <w:style w:type="paragraph" w:customStyle="1" w:styleId="af2">
    <w:name w:val="Содержимое врезки"/>
    <w:basedOn w:val="a"/>
    <w:uiPriority w:val="99"/>
    <w:rsid w:val="00F53A1F"/>
    <w:pPr>
      <w:suppressAutoHyphens/>
    </w:pPr>
    <w:rPr>
      <w:lang w:eastAsia="zh-CN"/>
    </w:rPr>
  </w:style>
  <w:style w:type="paragraph" w:customStyle="1" w:styleId="af3">
    <w:name w:val="Блочная цитата"/>
    <w:basedOn w:val="a"/>
    <w:uiPriority w:val="99"/>
    <w:rsid w:val="004328CF"/>
    <w:pPr>
      <w:suppressAutoHyphens/>
    </w:pPr>
    <w:rPr>
      <w:lang w:eastAsia="zh-CN"/>
    </w:rPr>
  </w:style>
  <w:style w:type="paragraph" w:customStyle="1" w:styleId="af4">
    <w:name w:val="Заглавие"/>
    <w:basedOn w:val="11"/>
    <w:uiPriority w:val="99"/>
    <w:rsid w:val="004328CF"/>
  </w:style>
  <w:style w:type="paragraph" w:styleId="af5">
    <w:name w:val="Subtitle"/>
    <w:basedOn w:val="a"/>
    <w:next w:val="a"/>
    <w:link w:val="af6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uppressAutoHyphens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  <w:lang w:eastAsia="zh-CN"/>
    </w:rPr>
  </w:style>
  <w:style w:type="character" w:customStyle="1" w:styleId="af6">
    <w:name w:val="Подзаголовок Знак"/>
    <w:link w:val="af5"/>
    <w:uiPriority w:val="99"/>
    <w:locked/>
    <w:rsid w:val="001A3A85"/>
    <w:rPr>
      <w:rFonts w:ascii="Cambria" w:hAnsi="Cambria" w:cs="Times New Roman"/>
      <w:sz w:val="24"/>
      <w:szCs w:val="24"/>
      <w:lang w:eastAsia="zh-CN"/>
    </w:rPr>
  </w:style>
  <w:style w:type="paragraph" w:styleId="af7">
    <w:name w:val="List Paragraph"/>
    <w:basedOn w:val="a"/>
    <w:link w:val="af8"/>
    <w:uiPriority w:val="34"/>
    <w:qFormat/>
    <w:rsid w:val="00011C7F"/>
    <w:pPr>
      <w:suppressAutoHyphens/>
      <w:ind w:left="720"/>
      <w:contextualSpacing/>
    </w:pPr>
    <w:rPr>
      <w:lang w:eastAsia="zh-CN"/>
    </w:rPr>
  </w:style>
  <w:style w:type="table" w:styleId="af9">
    <w:name w:val="Table Grid"/>
    <w:basedOn w:val="a1"/>
    <w:uiPriority w:val="99"/>
    <w:rsid w:val="0039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20" w:type="dxa"/>
        <w:right w:w="28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8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1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2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3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4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fff5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0">
    <w:name w:val="Table Normal0"/>
    <w:rsid w:val="00165F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165FB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D32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сноски Знак"/>
    <w:basedOn w:val="a0"/>
    <w:link w:val="a3"/>
    <w:uiPriority w:val="99"/>
    <w:semiHidden/>
    <w:rsid w:val="00C61C62"/>
    <w:rPr>
      <w:sz w:val="20"/>
      <w:szCs w:val="20"/>
      <w:lang w:eastAsia="zh-CN"/>
    </w:rPr>
  </w:style>
  <w:style w:type="character" w:styleId="affff6">
    <w:name w:val="footnote reference"/>
    <w:basedOn w:val="a0"/>
    <w:uiPriority w:val="99"/>
    <w:semiHidden/>
    <w:unhideWhenUsed/>
    <w:rsid w:val="00C61C62"/>
    <w:rPr>
      <w:vertAlign w:val="superscript"/>
    </w:rPr>
  </w:style>
  <w:style w:type="paragraph" w:styleId="23">
    <w:name w:val="Body Text Indent 2"/>
    <w:basedOn w:val="a"/>
    <w:link w:val="24"/>
    <w:unhideWhenUsed/>
    <w:rsid w:val="00CD142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4">
    <w:name w:val="Основной текст с отступом 2 Знак"/>
    <w:basedOn w:val="a0"/>
    <w:link w:val="23"/>
    <w:rsid w:val="00CD142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fff7">
    <w:name w:val="Hyperlink"/>
    <w:uiPriority w:val="99"/>
    <w:rsid w:val="005F1CE1"/>
    <w:rPr>
      <w:color w:val="0563C1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B2E81"/>
    <w:rPr>
      <w:color w:val="605E5C"/>
      <w:shd w:val="clear" w:color="auto" w:fill="E1DFDD"/>
    </w:rPr>
  </w:style>
  <w:style w:type="character" w:styleId="affff8">
    <w:name w:val="Strong"/>
    <w:uiPriority w:val="22"/>
    <w:qFormat/>
    <w:rsid w:val="001C456A"/>
    <w:rPr>
      <w:b/>
      <w:bCs/>
    </w:rPr>
  </w:style>
  <w:style w:type="character" w:customStyle="1" w:styleId="af8">
    <w:name w:val="Абзац списка Знак"/>
    <w:link w:val="af7"/>
    <w:uiPriority w:val="34"/>
    <w:rsid w:val="001C456A"/>
    <w:rPr>
      <w:lang w:eastAsia="zh-CN"/>
    </w:rPr>
  </w:style>
  <w:style w:type="paragraph" w:styleId="affff9">
    <w:name w:val="Normal (Web)"/>
    <w:aliases w:val="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ffffa"/>
    <w:uiPriority w:val="99"/>
    <w:rsid w:val="00422054"/>
    <w:pPr>
      <w:spacing w:before="100" w:beforeAutospacing="1" w:after="100" w:afterAutospacing="1"/>
    </w:pPr>
    <w:rPr>
      <w:sz w:val="28"/>
      <w:szCs w:val="28"/>
      <w:lang w:val="ru-RU"/>
    </w:rPr>
  </w:style>
  <w:style w:type="character" w:customStyle="1" w:styleId="affffa">
    <w:name w:val="Обычный (Интернет) Знак"/>
    <w:aliases w:val="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,Знак1 Знак1 Знак,Знак1 Знак2 Знак"/>
    <w:link w:val="affff9"/>
    <w:uiPriority w:val="99"/>
    <w:locked/>
    <w:rsid w:val="00422054"/>
    <w:rPr>
      <w:sz w:val="28"/>
      <w:szCs w:val="28"/>
      <w:lang w:val="ru-RU"/>
    </w:rPr>
  </w:style>
  <w:style w:type="character" w:styleId="affffb">
    <w:name w:val="FollowedHyperlink"/>
    <w:basedOn w:val="a0"/>
    <w:uiPriority w:val="99"/>
    <w:semiHidden/>
    <w:unhideWhenUsed/>
    <w:rsid w:val="00F409A1"/>
    <w:rPr>
      <w:color w:val="800080" w:themeColor="followedHyperlink"/>
      <w:u w:val="single"/>
    </w:rPr>
  </w:style>
  <w:style w:type="character" w:customStyle="1" w:styleId="value">
    <w:name w:val="value"/>
    <w:basedOn w:val="a0"/>
    <w:rsid w:val="00F409A1"/>
  </w:style>
  <w:style w:type="paragraph" w:customStyle="1" w:styleId="newstitle">
    <w:name w:val="news_title"/>
    <w:basedOn w:val="a"/>
    <w:rsid w:val="00B0146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295B6D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4C0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0136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link w:val="Default0"/>
    <w:rsid w:val="0052651E"/>
    <w:pPr>
      <w:autoSpaceDE w:val="0"/>
      <w:autoSpaceDN w:val="0"/>
      <w:adjustRightInd w:val="0"/>
    </w:pPr>
    <w:rPr>
      <w:color w:val="000000"/>
      <w:lang w:eastAsia="uk-UA"/>
    </w:rPr>
  </w:style>
  <w:style w:type="character" w:customStyle="1" w:styleId="Default0">
    <w:name w:val="Default Знак"/>
    <w:link w:val="Default"/>
    <w:locked/>
    <w:rsid w:val="0052651E"/>
    <w:rPr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0837/MMP.2025.094" TargetMode="External"/><Relationship Id="rId18" Type="http://schemas.openxmlformats.org/officeDocument/2006/relationships/hyperlink" Target="https://portal.issn.org/api/search?search%5b%5d=MUST=allissnbis=%222786-507X%22&amp;search_id=24541242" TargetMode="External"/><Relationship Id="rId26" Type="http://schemas.openxmlformats.org/officeDocument/2006/relationships/hyperlink" Target="https://www.doi.org/10.35668/978-617-8665-00-5" TargetMode="External"/><Relationship Id="rId39" Type="http://schemas.openxmlformats.org/officeDocument/2006/relationships/hyperlink" Target="https://www.doi.org/10.35668/978-617-8665-00-5" TargetMode="External"/><Relationship Id="rId21" Type="http://schemas.openxmlformats.org/officeDocument/2006/relationships/hyperlink" Target="https://crust.ust.edu.ua/items/6e589755-2870-4990-963f-a0f8fc6a3b1d" TargetMode="External"/><Relationship Id="rId34" Type="http://schemas.openxmlformats.org/officeDocument/2006/relationships/hyperlink" Target="https://www.doi.org/10.35668/978-617-8665-00-5" TargetMode="External"/><Relationship Id="rId42" Type="http://schemas.openxmlformats.org/officeDocument/2006/relationships/hyperlink" Target="https://www.doi.org/10.35668/978-617-8665-00-5" TargetMode="External"/><Relationship Id="rId47" Type="http://schemas.openxmlformats.org/officeDocument/2006/relationships/hyperlink" Target="https://www.doi.org/10.35668/978-617-8665-00-5" TargetMode="External"/><Relationship Id="rId50" Type="http://schemas.openxmlformats.org/officeDocument/2006/relationships/hyperlink" Target="https://crust.ust.edu.ua/items/6e589755-2870-4990-963f-a0f8fc6a3b1d" TargetMode="External"/><Relationship Id="rId55" Type="http://schemas.openxmlformats.org/officeDocument/2006/relationships/hyperlink" Target="https://mmp-conf.org/documents/archive/proceedings2025.pdf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nmetau.edu.ua/ua/mdiv/i2022/p454" TargetMode="External"/><Relationship Id="rId29" Type="http://schemas.openxmlformats.org/officeDocument/2006/relationships/hyperlink" Target="https://crust.ust.edu.ua/items/6e589755-2870-4990-963f-a0f8fc6a3b1d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doi.org/10.35668/978-617-8665-00-5" TargetMode="External"/><Relationship Id="rId32" Type="http://schemas.openxmlformats.org/officeDocument/2006/relationships/hyperlink" Target="https://www.doi.org/10.35668/978-617-8665-00-5" TargetMode="External"/><Relationship Id="rId37" Type="http://schemas.openxmlformats.org/officeDocument/2006/relationships/hyperlink" Target="https://www.onmu.org.ua/ua/obyavi/4176-conf-pm-09-2025.html" TargetMode="External"/><Relationship Id="rId40" Type="http://schemas.openxmlformats.org/officeDocument/2006/relationships/hyperlink" Target="https://www.doi.org/10.35668/978-617-8665-00-5" TargetMode="External"/><Relationship Id="rId45" Type="http://schemas.openxmlformats.org/officeDocument/2006/relationships/hyperlink" Target="https://www.doi.org/10.35668/978-617-8665-00-5" TargetMode="External"/><Relationship Id="rId53" Type="http://schemas.openxmlformats.org/officeDocument/2006/relationships/hyperlink" Target="https://nmetau.edu.ua/file/tom_2_2026.pdf" TargetMode="External"/><Relationship Id="rId58" Type="http://schemas.openxmlformats.org/officeDocument/2006/relationships/hyperlink" Target="https://nmetau.edu.ua/ua/mdiv/i2022/p-3/e4857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portal.issn.org/resource/ISSN/2786-508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i.org/10.30837/MMP.2025.037" TargetMode="External"/><Relationship Id="rId22" Type="http://schemas.openxmlformats.org/officeDocument/2006/relationships/hyperlink" Target="https://www.doi.org/10.35668/978-617-8665-00-5" TargetMode="External"/><Relationship Id="rId27" Type="http://schemas.openxmlformats.org/officeDocument/2006/relationships/hyperlink" Target="https://crust.ust.edu.ua/items/6e589755-2870-4990-963f-a0f8fc6a3b1d" TargetMode="External"/><Relationship Id="rId30" Type="http://schemas.openxmlformats.org/officeDocument/2006/relationships/hyperlink" Target="https://www.doi.org/10.35668/978-617-8665-00-5" TargetMode="External"/><Relationship Id="rId35" Type="http://schemas.openxmlformats.org/officeDocument/2006/relationships/hyperlink" Target="https://crust.ust.edu.ua/items/6e589755-2870-4990-963f-a0f8fc6a3b1d" TargetMode="External"/><Relationship Id="rId43" Type="http://schemas.openxmlformats.org/officeDocument/2006/relationships/hyperlink" Target="https://www.doi.org/10.35668/978-617-8665-00-5" TargetMode="External"/><Relationship Id="rId48" Type="http://schemas.openxmlformats.org/officeDocument/2006/relationships/hyperlink" Target="https://crust.ust.edu.ua/items/6e589755-2870-4990-963f-a0f8fc6a3b1d" TargetMode="External"/><Relationship Id="rId56" Type="http://schemas.openxmlformats.org/officeDocument/2006/relationships/hyperlink" Target="https://www.onmu.org.ua/ua/obyavi/4176-conf-pm-09-2025.html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ndiiv.org.ua/index.php/ua/2013-11-08-11-53-34/naukovi-vydannia/neperiodychni-vydannia?showall=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30525/978-9934-26-582-2" TargetMode="External"/><Relationship Id="rId17" Type="http://schemas.openxmlformats.org/officeDocument/2006/relationships/hyperlink" Target="https://nmetau.edu.ua/ua/mdiv/i2022/p5559" TargetMode="External"/><Relationship Id="rId25" Type="http://schemas.openxmlformats.org/officeDocument/2006/relationships/hyperlink" Target="https://crust.ust.edu.ua/items/6e589755-2870-4990-963f-a0f8fc6a3b1d" TargetMode="External"/><Relationship Id="rId33" Type="http://schemas.openxmlformats.org/officeDocument/2006/relationships/hyperlink" Target="https://crust.ust.edu.ua/items/6e589755-2870-4990-963f-a0f8fc6a3b1d" TargetMode="External"/><Relationship Id="rId38" Type="http://schemas.openxmlformats.org/officeDocument/2006/relationships/hyperlink" Target="https://www.onmu.org.ua/ua/obyavi/4176-conf-pm-09-2025.html" TargetMode="External"/><Relationship Id="rId46" Type="http://schemas.openxmlformats.org/officeDocument/2006/relationships/hyperlink" Target="https://crust.ust.edu.ua/items/6e589755-2870-4990-963f-a0f8fc6a3b1d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doi.org/10.35668/978-617-8665-00-5" TargetMode="External"/><Relationship Id="rId41" Type="http://schemas.openxmlformats.org/officeDocument/2006/relationships/hyperlink" Target="https://www.doi.org/10.35668/978-617-8665-00-5" TargetMode="External"/><Relationship Id="rId54" Type="http://schemas.openxmlformats.org/officeDocument/2006/relationships/hyperlink" Target="https://web.kpi.kharkov.ua/microcad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nmetau.edu.ua/ua/mdiv/i2022/p-3/e4895" TargetMode="External"/><Relationship Id="rId23" Type="http://schemas.openxmlformats.org/officeDocument/2006/relationships/hyperlink" Target="https://crust.ust.edu.ua/items/6e589755-2870-4990-963f-a0f8fc6a3b1d" TargetMode="External"/><Relationship Id="rId28" Type="http://schemas.openxmlformats.org/officeDocument/2006/relationships/hyperlink" Target="https://www.doi.org/10.35668/978-617-8665-00-5" TargetMode="External"/><Relationship Id="rId36" Type="http://schemas.openxmlformats.org/officeDocument/2006/relationships/hyperlink" Target="http://cpdcipr.kpi.ua/article/view/359177/344905" TargetMode="External"/><Relationship Id="rId49" Type="http://schemas.openxmlformats.org/officeDocument/2006/relationships/hyperlink" Target="https://www.doi.org/10.35668/978-617-8665-00-5" TargetMode="External"/><Relationship Id="rId57" Type="http://schemas.openxmlformats.org/officeDocument/2006/relationships/hyperlink" Target="https://doi.org/10.30525/978-9934-26-582-2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rust.ust.edu.ua/items/6e589755-2870-4990-963f-a0f8fc6a3b1d" TargetMode="External"/><Relationship Id="rId44" Type="http://schemas.openxmlformats.org/officeDocument/2006/relationships/hyperlink" Target="https://crust.ust.edu.ua/items/6e589755-2870-4990-963f-a0f8fc6a3b1d" TargetMode="External"/><Relationship Id="rId52" Type="http://schemas.openxmlformats.org/officeDocument/2006/relationships/hyperlink" Target="https://crust.ust.edu.ua/server/api/core/bitstreams/428261d4-9400-4f0e-bfe3-cf34d6f1ccba/content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c2139-6ae6-4c76-a462-a3589af74212">
      <Terms xmlns="http://schemas.microsoft.com/office/infopath/2007/PartnerControls"/>
    </lcf76f155ced4ddcb4097134ff3c332f>
    <TaxCatchAll xmlns="5191bead-d5db-47bb-99bb-c53dfb1fc3f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Ea2KCZCs1gGTV0TGNGWce84OA==">AMUW2mW9Yx6MVQPqQjZSf5dSWmRlysh/AFB5XtPOp0rVO03txRrRJ5FEmwyF8EDI3ltJnPz0ECclRc0imdNs+2XD5/u54SOTZ64csZorJvTKIW8mcG5EGv4FrsZhVIRZfjk2tBgn7Hr2sx30YV6GKe9uYum3vJImD5VoIYhXz2XWt0azxIc0oCTU9/Pi6rd23A3VDa+Z1vzg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5D5DB17601249AA0E8E00724A0C4A" ma:contentTypeVersion="13" ma:contentTypeDescription="Create a new document." ma:contentTypeScope="" ma:versionID="d8da1960282ca9337525ed70dab90864">
  <xsd:schema xmlns:xsd="http://www.w3.org/2001/XMLSchema" xmlns:xs="http://www.w3.org/2001/XMLSchema" xmlns:p="http://schemas.microsoft.com/office/2006/metadata/properties" xmlns:ns2="5fec2139-6ae6-4c76-a462-a3589af74212" xmlns:ns3="5191bead-d5db-47bb-99bb-c53dfb1fc3f1" targetNamespace="http://schemas.microsoft.com/office/2006/metadata/properties" ma:root="true" ma:fieldsID="5739418d80907e0658f982094d8adea3" ns2:_="" ns3:_="">
    <xsd:import namespace="5fec2139-6ae6-4c76-a462-a3589af74212"/>
    <xsd:import namespace="5191bead-d5db-47bb-99bb-c53dfb1fc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c2139-6ae6-4c76-a462-a3589af74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c36147-633c-4beb-a4fa-51ce20c1d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1bead-d5db-47bb-99bb-c53dfb1fc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73099c-4d57-4d30-8e74-ba8ec66be468}" ma:internalName="TaxCatchAll" ma:showField="CatchAllData" ma:web="5191bead-d5db-47bb-99bb-c53dfb1fc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CB33-DD93-4D26-913B-E064C863B059}">
  <ds:schemaRefs>
    <ds:schemaRef ds:uri="http://schemas.microsoft.com/office/2006/metadata/properties"/>
    <ds:schemaRef ds:uri="http://schemas.microsoft.com/office/infopath/2007/PartnerControls"/>
    <ds:schemaRef ds:uri="5fec2139-6ae6-4c76-a462-a3589af74212"/>
    <ds:schemaRef ds:uri="5191bead-d5db-47bb-99bb-c53dfb1fc3f1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349650A-39FC-4DEC-AB26-BF6D3E41B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C51174-372D-47B2-A210-A179F6CB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c2139-6ae6-4c76-a462-a3589af74212"/>
    <ds:schemaRef ds:uri="5191bead-d5db-47bb-99bb-c53dfb1fc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8CC9C3-75F8-4027-870B-CA51161F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НМВ</dc:creator>
  <cp:keywords/>
  <cp:lastModifiedBy>fonarevat@ukr.net</cp:lastModifiedBy>
  <cp:revision>5</cp:revision>
  <cp:lastPrinted>2022-12-20T22:53:00Z</cp:lastPrinted>
  <dcterms:created xsi:type="dcterms:W3CDTF">2026-07-07T13:57:00Z</dcterms:created>
  <dcterms:modified xsi:type="dcterms:W3CDTF">2026-07-07T16:33:00Z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ДІІТ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0x010100B255D5DB17601249AA0E8E00724A0C4A</vt:lpwstr>
  </property>
  <property fmtid="{D5CDD505-2E9C-101B-9397-08002B2CF9AE}" pid="10" name="MediaServiceImageTags">
    <vt:lpwstr/>
  </property>
</Properties>
</file>