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5F" w:rsidRPr="00AA62A8" w:rsidRDefault="003B6E5F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proofErr w:type="spellEnd"/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</w:t>
      </w:r>
      <w:r w:rsidR="00A9260B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(13.04.20. – 24.04.20)</w:t>
      </w:r>
    </w:p>
    <w:p w:rsidR="003B6E5F" w:rsidRDefault="003B6E5F" w:rsidP="003C0F3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en-US" w:eastAsia="ru-RU"/>
        </w:rPr>
        <w:t>C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т. викладач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Піддубна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Л.М.</w:t>
      </w:r>
      <w:proofErr w:type="gramEnd"/>
    </w:p>
    <w:p w:rsidR="003B6E5F" w:rsidRPr="00AA62A8" w:rsidRDefault="003B6E5F" w:rsidP="003C0F3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Pr="003C0F3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читання та перекладу з англійської мови</w:t>
      </w:r>
    </w:p>
    <w:p w:rsidR="003B6E5F" w:rsidRPr="00AA62A8" w:rsidRDefault="003B6E5F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proofErr w:type="gram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студентів</w:t>
      </w:r>
      <w:proofErr w:type="spell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9 </w:t>
      </w:r>
    </w:p>
    <w:p w:rsidR="003B6E5F" w:rsidRPr="00A9260B" w:rsidRDefault="003B6E5F" w:rsidP="00476B3C">
      <w:pPr>
        <w:shd w:val="clear" w:color="auto" w:fill="FFFFFF"/>
        <w:spacing w:after="0" w:line="360" w:lineRule="auto"/>
        <w:jc w:val="both"/>
      </w:pP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C0F3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«Практичний курс читання та перекладу з англійської мови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»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 посиланням </w:t>
      </w:r>
    </w:p>
    <w:p w:rsidR="00A73716" w:rsidRPr="00192DE6" w:rsidRDefault="00A73716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(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praktichniy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kurs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chitannya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ta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perekladu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</w:t>
      </w:r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z</w:t>
      </w:r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angliyskoyi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movi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._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metodichni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vkazivki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_.</w:t>
      </w:r>
      <w:proofErr w:type="spellStart"/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pdf</w:t>
      </w:r>
      <w:proofErr w:type="spellEnd"/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 xml:space="preserve"> 960 </w:t>
      </w:r>
      <w:r w:rsidRPr="00A73716">
        <w:rPr>
          <w:rFonts w:ascii="Times New Roman" w:hAnsi="Times New Roman"/>
          <w:color w:val="000000"/>
          <w:sz w:val="28"/>
          <w:szCs w:val="28"/>
          <w:shd w:val="clear" w:color="auto" w:fill="E8E8E8"/>
          <w:lang w:val="en-US"/>
        </w:rPr>
        <w:t>kb</w:t>
      </w:r>
      <w:r w:rsidRPr="00192DE6">
        <w:rPr>
          <w:rFonts w:ascii="Times New Roman" w:hAnsi="Times New Roman"/>
          <w:color w:val="000000"/>
          <w:sz w:val="28"/>
          <w:szCs w:val="28"/>
          <w:shd w:val="clear" w:color="auto" w:fill="E8E8E8"/>
        </w:rPr>
        <w:t>)</w:t>
      </w:r>
    </w:p>
    <w:p w:rsidR="003B6E5F" w:rsidRDefault="003B6E5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192DE6" w:rsidRDefault="00192DE6" w:rsidP="00192D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2251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Pr="003F103E">
        <w:rPr>
          <w:rFonts w:ascii="Times New Roman" w:hAnsi="Times New Roman"/>
          <w:b/>
          <w:sz w:val="28"/>
          <w:szCs w:val="28"/>
        </w:rPr>
        <w:t xml:space="preserve"> 1</w:t>
      </w:r>
      <w:r w:rsidRPr="00192DE6">
        <w:rPr>
          <w:rFonts w:ascii="Times New Roman" w:hAnsi="Times New Roman"/>
          <w:b/>
          <w:sz w:val="28"/>
          <w:szCs w:val="28"/>
        </w:rPr>
        <w:t>.</w:t>
      </w:r>
      <w:r w:rsidRPr="001B22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>Вироблення навичок адаптованого перекладу текстів економічного характеру на рідну мову. Вироблення та закріплення навичок читання вголос та усного перекладу текстів економічного характеру. Текст «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The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USA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Colonial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Economy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>».</w:t>
      </w:r>
      <w:proofErr w:type="gramEnd"/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Лексичний та граматичний коментар. Активізація лексики.</w:t>
      </w:r>
      <w:r w:rsidRPr="002244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2DE6" w:rsidRDefault="00192DE6" w:rsidP="00192D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26BC">
        <w:rPr>
          <w:rFonts w:ascii="Times New Roman" w:hAnsi="Times New Roman"/>
          <w:sz w:val="28"/>
          <w:szCs w:val="28"/>
        </w:rPr>
        <w:t xml:space="preserve">Рекомендована </w:t>
      </w:r>
      <w:proofErr w:type="spellStart"/>
      <w:proofErr w:type="gramStart"/>
      <w:r w:rsidRPr="007426BC">
        <w:rPr>
          <w:rFonts w:ascii="Times New Roman" w:hAnsi="Times New Roman"/>
          <w:sz w:val="28"/>
          <w:szCs w:val="28"/>
        </w:rPr>
        <w:t>л</w:t>
      </w:r>
      <w:proofErr w:type="gramEnd"/>
      <w:r w:rsidRPr="007426BC">
        <w:rPr>
          <w:rFonts w:ascii="Times New Roman" w:hAnsi="Times New Roman"/>
          <w:sz w:val="28"/>
          <w:szCs w:val="28"/>
        </w:rPr>
        <w:t>ітература</w:t>
      </w:r>
      <w:proofErr w:type="spellEnd"/>
      <w:r w:rsidRPr="007426BC">
        <w:rPr>
          <w:rFonts w:ascii="Times New Roman" w:hAnsi="Times New Roman"/>
          <w:sz w:val="28"/>
          <w:szCs w:val="28"/>
        </w:rPr>
        <w:t>: [</w:t>
      </w:r>
      <w:r w:rsidRPr="00F0631E">
        <w:rPr>
          <w:rFonts w:ascii="Times New Roman" w:hAnsi="Times New Roman"/>
          <w:sz w:val="28"/>
          <w:szCs w:val="28"/>
        </w:rPr>
        <w:t>9</w:t>
      </w:r>
      <w:r w:rsidRPr="007426B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Pr="00F0631E">
        <w:rPr>
          <w:rFonts w:ascii="Times New Roman" w:hAnsi="Times New Roman"/>
          <w:sz w:val="28"/>
          <w:szCs w:val="28"/>
        </w:rPr>
        <w:t>63-70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7426B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2,7</w:t>
      </w:r>
      <w:r w:rsidRPr="007426BC">
        <w:rPr>
          <w:rFonts w:ascii="Times New Roman" w:hAnsi="Times New Roman"/>
          <w:sz w:val="28"/>
          <w:szCs w:val="28"/>
        </w:rPr>
        <w:t>]</w:t>
      </w:r>
    </w:p>
    <w:p w:rsidR="00192DE6" w:rsidRDefault="00192DE6" w:rsidP="00192D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2251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Pr="003F103E">
        <w:rPr>
          <w:rFonts w:ascii="Times New Roman" w:hAnsi="Times New Roman"/>
          <w:b/>
          <w:sz w:val="28"/>
          <w:szCs w:val="28"/>
        </w:rPr>
        <w:t xml:space="preserve"> 2</w:t>
      </w:r>
      <w:r w:rsidRPr="00192DE6">
        <w:rPr>
          <w:rFonts w:ascii="Times New Roman" w:hAnsi="Times New Roman"/>
          <w:b/>
          <w:sz w:val="28"/>
          <w:szCs w:val="28"/>
        </w:rPr>
        <w:t>.</w:t>
      </w:r>
      <w:r w:rsidRPr="00F0631E">
        <w:rPr>
          <w:color w:val="000000"/>
          <w:sz w:val="24"/>
          <w:szCs w:val="24"/>
        </w:rPr>
        <w:t xml:space="preserve"> </w:t>
      </w:r>
      <w:proofErr w:type="spellStart"/>
      <w:r w:rsidRPr="00F0631E">
        <w:rPr>
          <w:rFonts w:ascii="Times New Roman" w:hAnsi="Times New Roman"/>
          <w:color w:val="000000"/>
          <w:sz w:val="28"/>
          <w:szCs w:val="28"/>
        </w:rPr>
        <w:t>Вироблення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F0631E">
        <w:rPr>
          <w:rFonts w:ascii="Times New Roman" w:hAnsi="Times New Roman"/>
          <w:color w:val="000000"/>
          <w:sz w:val="28"/>
          <w:szCs w:val="28"/>
        </w:rPr>
        <w:t>закріплення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631E">
        <w:rPr>
          <w:rFonts w:ascii="Times New Roman" w:hAnsi="Times New Roman"/>
          <w:color w:val="000000"/>
          <w:sz w:val="28"/>
          <w:szCs w:val="28"/>
        </w:rPr>
        <w:t>навичок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 xml:space="preserve"> перекладу. </w:t>
      </w:r>
      <w:proofErr w:type="spellStart"/>
      <w:r w:rsidRPr="00F0631E">
        <w:rPr>
          <w:rFonts w:ascii="Times New Roman" w:hAnsi="Times New Roman"/>
          <w:color w:val="000000"/>
          <w:sz w:val="28"/>
          <w:szCs w:val="28"/>
        </w:rPr>
        <w:t>Письмовий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 xml:space="preserve"> переклад тексту. </w:t>
      </w:r>
      <w:proofErr w:type="spellStart"/>
      <w:r w:rsidRPr="00F0631E">
        <w:rPr>
          <w:rFonts w:ascii="Times New Roman" w:hAnsi="Times New Roman"/>
          <w:color w:val="000000"/>
          <w:sz w:val="28"/>
          <w:szCs w:val="28"/>
        </w:rPr>
        <w:t>Редагування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631E">
        <w:rPr>
          <w:rFonts w:ascii="Times New Roman" w:hAnsi="Times New Roman"/>
          <w:color w:val="000000"/>
          <w:sz w:val="28"/>
          <w:szCs w:val="28"/>
        </w:rPr>
        <w:t>письмового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 xml:space="preserve"> перекладу. </w:t>
      </w:r>
      <w:proofErr w:type="spellStart"/>
      <w:proofErr w:type="gramStart"/>
      <w:r w:rsidRPr="00F0631E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F0631E">
        <w:rPr>
          <w:rFonts w:ascii="Times New Roman" w:hAnsi="Times New Roman"/>
          <w:color w:val="000000"/>
          <w:sz w:val="28"/>
          <w:szCs w:val="28"/>
        </w:rPr>
        <w:t>істичний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F0631E">
        <w:rPr>
          <w:rFonts w:ascii="Times New Roman" w:hAnsi="Times New Roman"/>
          <w:color w:val="000000"/>
          <w:sz w:val="28"/>
          <w:szCs w:val="28"/>
        </w:rPr>
        <w:t>лексикологічний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631E">
        <w:rPr>
          <w:rFonts w:ascii="Times New Roman" w:hAnsi="Times New Roman"/>
          <w:color w:val="000000"/>
          <w:sz w:val="28"/>
          <w:szCs w:val="28"/>
        </w:rPr>
        <w:t>коментар</w:t>
      </w:r>
      <w:proofErr w:type="spellEnd"/>
      <w:r w:rsidRPr="00F0631E">
        <w:rPr>
          <w:rFonts w:ascii="Times New Roman" w:hAnsi="Times New Roman"/>
          <w:color w:val="000000"/>
          <w:sz w:val="28"/>
          <w:szCs w:val="28"/>
        </w:rPr>
        <w:t>. Текст «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The</w:t>
      </w:r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USA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Colonial</w:t>
      </w:r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Economy</w:t>
      </w:r>
      <w:r w:rsidRPr="00F0631E">
        <w:rPr>
          <w:rFonts w:ascii="Times New Roman" w:hAnsi="Times New Roman"/>
          <w:color w:val="000000"/>
          <w:sz w:val="28"/>
          <w:szCs w:val="28"/>
        </w:rPr>
        <w:t>».</w:t>
      </w:r>
    </w:p>
    <w:p w:rsidR="00192DE6" w:rsidRPr="003F103E" w:rsidRDefault="00192DE6" w:rsidP="00192D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6BC">
        <w:rPr>
          <w:rFonts w:ascii="Times New Roman" w:hAnsi="Times New Roman"/>
          <w:sz w:val="28"/>
          <w:szCs w:val="28"/>
        </w:rPr>
        <w:t xml:space="preserve">Рекомендована </w:t>
      </w:r>
      <w:proofErr w:type="spellStart"/>
      <w:proofErr w:type="gramStart"/>
      <w:r w:rsidRPr="007426BC">
        <w:rPr>
          <w:rFonts w:ascii="Times New Roman" w:hAnsi="Times New Roman"/>
          <w:sz w:val="28"/>
          <w:szCs w:val="28"/>
        </w:rPr>
        <w:t>л</w:t>
      </w:r>
      <w:proofErr w:type="gramEnd"/>
      <w:r w:rsidRPr="007426BC">
        <w:rPr>
          <w:rFonts w:ascii="Times New Roman" w:hAnsi="Times New Roman"/>
          <w:sz w:val="28"/>
          <w:szCs w:val="28"/>
        </w:rPr>
        <w:t>ітература</w:t>
      </w:r>
      <w:proofErr w:type="spellEnd"/>
      <w:r w:rsidRPr="007426BC">
        <w:rPr>
          <w:rFonts w:ascii="Times New Roman" w:hAnsi="Times New Roman"/>
          <w:sz w:val="28"/>
          <w:szCs w:val="28"/>
        </w:rPr>
        <w:t>: [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426B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с. 63-70,  </w:t>
      </w:r>
      <w:r w:rsidRPr="007426B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2,7</w:t>
      </w:r>
      <w:r w:rsidRPr="007426BC">
        <w:rPr>
          <w:rFonts w:ascii="Times New Roman" w:hAnsi="Times New Roman"/>
          <w:sz w:val="28"/>
          <w:szCs w:val="28"/>
        </w:rPr>
        <w:t>]</w:t>
      </w:r>
    </w:p>
    <w:p w:rsidR="00192DE6" w:rsidRPr="00192DE6" w:rsidRDefault="00192DE6" w:rsidP="00192D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68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РЕКОМЕНДОВАН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3E68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ЛІТЕРАТУР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</w:p>
    <w:p w:rsidR="00192DE6" w:rsidRPr="00BA3969" w:rsidRDefault="00192DE6" w:rsidP="00192DE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2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F103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Istomina</w:t>
      </w:r>
      <w:proofErr w:type="spellEnd"/>
      <w:r w:rsidRPr="003F103E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3F103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Vaulina</w:t>
      </w:r>
      <w:proofErr w:type="spellEnd"/>
      <w:r w:rsidRPr="003F103E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Profiles</w:t>
      </w:r>
      <w:r w:rsidRPr="00192DE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192DE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192DE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United</w:t>
      </w:r>
      <w:r w:rsidRPr="00192DE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States</w:t>
      </w:r>
      <w:r w:rsidRPr="00192DE6">
        <w:rPr>
          <w:rFonts w:ascii="Times New Roman" w:hAnsi="Times New Roman"/>
          <w:sz w:val="28"/>
          <w:szCs w:val="28"/>
          <w:lang w:val="en-US" w:eastAsia="ru-RU"/>
        </w:rPr>
        <w:t>=</w:t>
      </w:r>
      <w:r>
        <w:rPr>
          <w:rFonts w:ascii="Times New Roman" w:hAnsi="Times New Roman"/>
          <w:sz w:val="28"/>
          <w:szCs w:val="28"/>
          <w:lang w:eastAsia="ru-RU"/>
        </w:rPr>
        <w:t>Рассказы</w:t>
      </w:r>
      <w:r w:rsidRPr="00192DE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192DE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Америке</w:t>
      </w:r>
      <w:r w:rsidRPr="00192D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02BDC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BA39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02BDC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proofErr w:type="gramEnd"/>
      <w:r w:rsidRPr="00702BDC">
        <w:rPr>
          <w:rFonts w:ascii="Times New Roman" w:hAnsi="Times New Roman"/>
          <w:sz w:val="28"/>
          <w:szCs w:val="28"/>
          <w:lang w:val="uk-UA"/>
        </w:rPr>
        <w:t xml:space="preserve"> ред. проф. </w:t>
      </w:r>
      <w:proofErr w:type="spellStart"/>
      <w:r w:rsidRPr="00702BDC">
        <w:rPr>
          <w:rFonts w:ascii="Times New Roman" w:hAnsi="Times New Roman"/>
          <w:sz w:val="28"/>
          <w:szCs w:val="28"/>
          <w:lang w:val="uk-UA"/>
        </w:rPr>
        <w:t>Афанасьевой</w:t>
      </w:r>
      <w:proofErr w:type="spellEnd"/>
      <w:r w:rsidRPr="00702BDC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Pr="00702BDC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Pr="00702BDC">
        <w:rPr>
          <w:rFonts w:ascii="Times New Roman" w:hAnsi="Times New Roman"/>
          <w:sz w:val="28"/>
          <w:szCs w:val="28"/>
          <w:lang w:val="uk-UA"/>
        </w:rPr>
        <w:t>М.:</w:t>
      </w:r>
      <w:proofErr w:type="spellStart"/>
      <w:r w:rsidRPr="00702BDC">
        <w:rPr>
          <w:rFonts w:ascii="Times New Roman" w:hAnsi="Times New Roman"/>
          <w:sz w:val="28"/>
          <w:szCs w:val="28"/>
          <w:lang w:val="uk-UA"/>
        </w:rPr>
        <w:t>Астрель</w:t>
      </w:r>
      <w:proofErr w:type="spellEnd"/>
      <w:r w:rsidRPr="00702BDC">
        <w:rPr>
          <w:rFonts w:ascii="Times New Roman" w:hAnsi="Times New Roman"/>
          <w:sz w:val="28"/>
          <w:szCs w:val="28"/>
          <w:lang w:val="uk-UA"/>
        </w:rPr>
        <w:t xml:space="preserve">, 2003. – </w:t>
      </w:r>
      <w:r w:rsidRPr="00BA3969">
        <w:rPr>
          <w:rFonts w:ascii="Times New Roman" w:hAnsi="Times New Roman"/>
          <w:sz w:val="28"/>
          <w:szCs w:val="28"/>
        </w:rPr>
        <w:t>222</w:t>
      </w:r>
      <w:r w:rsidRPr="00702BDC">
        <w:rPr>
          <w:rFonts w:ascii="Times New Roman" w:hAnsi="Times New Roman"/>
          <w:sz w:val="28"/>
          <w:szCs w:val="28"/>
          <w:lang w:val="uk-UA"/>
        </w:rPr>
        <w:t> с.</w:t>
      </w:r>
      <w:r w:rsidRPr="00BA3969">
        <w:rPr>
          <w:rFonts w:ascii="Times New Roman" w:hAnsi="Times New Roman"/>
          <w:sz w:val="28"/>
          <w:szCs w:val="28"/>
          <w:lang w:eastAsia="ru-RU"/>
        </w:rPr>
        <w:t>.</w:t>
      </w:r>
    </w:p>
    <w:p w:rsidR="00E972C7" w:rsidRDefault="00E972C7" w:rsidP="00E972C7">
      <w:pPr>
        <w:shd w:val="clear" w:color="auto" w:fill="FFFFFF"/>
        <w:spacing w:after="0" w:line="360" w:lineRule="auto"/>
        <w:ind w:right="7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770A">
        <w:rPr>
          <w:rFonts w:ascii="Times New Roman" w:hAnsi="Times New Roman"/>
          <w:color w:val="333333"/>
          <w:sz w:val="28"/>
          <w:szCs w:val="28"/>
          <w:lang w:eastAsia="ru-RU"/>
        </w:rPr>
        <w:t>Корунець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10770A">
        <w:rPr>
          <w:rFonts w:ascii="Times New Roman" w:hAnsi="Times New Roman"/>
          <w:color w:val="333333"/>
          <w:sz w:val="28"/>
          <w:szCs w:val="28"/>
          <w:lang w:eastAsia="ru-RU"/>
        </w:rPr>
        <w:t>І</w:t>
      </w:r>
      <w:r w:rsidRPr="00F97A76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10770A">
        <w:rPr>
          <w:rFonts w:ascii="Times New Roman" w:hAnsi="Times New Roman"/>
          <w:color w:val="333333"/>
          <w:sz w:val="28"/>
          <w:szCs w:val="28"/>
          <w:lang w:eastAsia="ru-RU"/>
        </w:rPr>
        <w:t>Б</w:t>
      </w:r>
      <w:r w:rsidRPr="00F97A7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r w:rsidRPr="00F97A76">
        <w:rPr>
          <w:rFonts w:ascii="Times New Roman" w:hAnsi="Times New Roman"/>
          <w:sz w:val="28"/>
          <w:szCs w:val="28"/>
          <w:lang w:val="uk-UA"/>
        </w:rPr>
        <w:t>Теорія і практика перекладу. – Вінниця: Нова Книга, 2001. – 390 с.</w:t>
      </w:r>
    </w:p>
    <w:p w:rsidR="00192DE6" w:rsidRPr="00192DE6" w:rsidRDefault="00192DE6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6E5F" w:rsidRPr="00D23103" w:rsidRDefault="003B6E5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3C0F32">
        <w:rPr>
          <w:rFonts w:ascii="Times New Roman" w:hAnsi="Times New Roman"/>
          <w:b/>
          <w:sz w:val="28"/>
          <w:szCs w:val="28"/>
          <w:lang w:val="uk-UA"/>
        </w:rPr>
        <w:t xml:space="preserve">працювання розділів програми, які не викладаються на </w:t>
      </w:r>
      <w:r>
        <w:rPr>
          <w:rFonts w:ascii="Times New Roman" w:hAnsi="Times New Roman"/>
          <w:b/>
          <w:sz w:val="28"/>
          <w:szCs w:val="28"/>
          <w:lang w:val="uk-UA"/>
        </w:rPr>
        <w:t>практичних заняттях</w:t>
      </w:r>
    </w:p>
    <w:p w:rsidR="003B6E5F" w:rsidRPr="00D23103" w:rsidRDefault="003B6E5F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C0F32">
        <w:rPr>
          <w:rFonts w:ascii="Times New Roman" w:hAnsi="Times New Roman"/>
          <w:sz w:val="28"/>
          <w:szCs w:val="28"/>
          <w:lang w:val="uk-UA" w:eastAsia="ru-RU"/>
        </w:rPr>
        <w:t xml:space="preserve">Читання та </w:t>
      </w:r>
      <w:r>
        <w:rPr>
          <w:rFonts w:ascii="Times New Roman" w:hAnsi="Times New Roman"/>
          <w:sz w:val="28"/>
          <w:szCs w:val="28"/>
          <w:lang w:val="uk-UA" w:eastAsia="ru-RU"/>
        </w:rPr>
        <w:t>письмовий</w:t>
      </w:r>
      <w:r w:rsidRPr="003C0F32">
        <w:rPr>
          <w:rFonts w:ascii="Times New Roman" w:hAnsi="Times New Roman"/>
          <w:sz w:val="28"/>
          <w:szCs w:val="28"/>
          <w:lang w:val="uk-UA" w:eastAsia="ru-RU"/>
        </w:rPr>
        <w:t xml:space="preserve"> переказ англійською мовою прочитаної англомовної книги (адаптована класична література) - 100 стор.</w:t>
      </w:r>
      <w:r w:rsidRPr="00D23103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3B6E5F" w:rsidRPr="00D23103" w:rsidRDefault="003B6E5F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de-DE" w:eastAsia="ru-RU"/>
        </w:rPr>
      </w:pPr>
    </w:p>
    <w:sectPr w:rsidR="003B6E5F" w:rsidRPr="00D23103" w:rsidSect="008C41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5BA"/>
    <w:multiLevelType w:val="multilevel"/>
    <w:tmpl w:val="082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3C"/>
    <w:rsid w:val="00100F23"/>
    <w:rsid w:val="00192DE6"/>
    <w:rsid w:val="001B2251"/>
    <w:rsid w:val="002631D1"/>
    <w:rsid w:val="00286431"/>
    <w:rsid w:val="002A4DDD"/>
    <w:rsid w:val="002E5FA7"/>
    <w:rsid w:val="00391B22"/>
    <w:rsid w:val="003B6E5F"/>
    <w:rsid w:val="003C0F32"/>
    <w:rsid w:val="003F103E"/>
    <w:rsid w:val="00453D6B"/>
    <w:rsid w:val="00476B3C"/>
    <w:rsid w:val="004B2C3A"/>
    <w:rsid w:val="00554153"/>
    <w:rsid w:val="00557D13"/>
    <w:rsid w:val="00577A6F"/>
    <w:rsid w:val="005F4306"/>
    <w:rsid w:val="006214D5"/>
    <w:rsid w:val="006A2708"/>
    <w:rsid w:val="006C57A2"/>
    <w:rsid w:val="007036E2"/>
    <w:rsid w:val="007426BC"/>
    <w:rsid w:val="0076365B"/>
    <w:rsid w:val="008C41AE"/>
    <w:rsid w:val="008C5224"/>
    <w:rsid w:val="00A73716"/>
    <w:rsid w:val="00A9260B"/>
    <w:rsid w:val="00AA62A8"/>
    <w:rsid w:val="00AD6F6E"/>
    <w:rsid w:val="00B80D17"/>
    <w:rsid w:val="00BA7997"/>
    <w:rsid w:val="00C149B9"/>
    <w:rsid w:val="00CA6E4E"/>
    <w:rsid w:val="00CF6FFF"/>
    <w:rsid w:val="00D23103"/>
    <w:rsid w:val="00D3465A"/>
    <w:rsid w:val="00D37793"/>
    <w:rsid w:val="00E972C7"/>
    <w:rsid w:val="00EB23B6"/>
    <w:rsid w:val="00F0631E"/>
    <w:rsid w:val="00F64618"/>
    <w:rsid w:val="00F817C6"/>
    <w:rsid w:val="00FA0E03"/>
    <w:rsid w:val="00FC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6B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Прутчикова</dc:creator>
  <cp:keywords/>
  <dc:description/>
  <cp:lastModifiedBy>user</cp:lastModifiedBy>
  <cp:revision>15</cp:revision>
  <dcterms:created xsi:type="dcterms:W3CDTF">2020-03-23T21:08:00Z</dcterms:created>
  <dcterms:modified xsi:type="dcterms:W3CDTF">2020-04-12T15:30:00Z</dcterms:modified>
</cp:coreProperties>
</file>