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МІНІСТЕРСТВО ОСВІТИ Й НАУКИ, МОЛОДІ ТА СПОРТУ УКРАЇНИ</w:t>
      </w: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НАЦІОНАЛЬНА МЕТАЛУРГІЙНА АКАДЕМІЯ УКРАЇНИ</w:t>
      </w: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before="50" w:after="50" w:line="312" w:lineRule="auto"/>
        <w:ind w:right="1417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РОБОЧА ПРОГРАМА,</w:t>
      </w:r>
    </w:p>
    <w:p w:rsidR="00826FC7" w:rsidRPr="000A5E6E" w:rsidRDefault="00826FC7" w:rsidP="00826FC7">
      <w:pPr>
        <w:spacing w:line="312" w:lineRule="auto"/>
        <w:ind w:right="708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методичні вказівки та індивідуальні завдання</w:t>
      </w:r>
    </w:p>
    <w:p w:rsidR="00826FC7" w:rsidRPr="000A5E6E" w:rsidRDefault="00826FC7" w:rsidP="00826FC7">
      <w:pPr>
        <w:spacing w:line="312" w:lineRule="auto"/>
        <w:ind w:left="567" w:right="708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 xml:space="preserve">до вивчення дисципліни «Прогнозування соціально-економічних процесів» для студентів напряму </w:t>
      </w:r>
    </w:p>
    <w:p w:rsidR="00826FC7" w:rsidRPr="000A5E6E" w:rsidRDefault="00826FC7" w:rsidP="00826FC7">
      <w:pPr>
        <w:spacing w:line="312" w:lineRule="auto"/>
        <w:ind w:left="567" w:right="708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 xml:space="preserve">6.030502 – економічна кібернетика </w:t>
      </w: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ind w:right="-1" w:firstLine="5812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ЗАТВЕРДЖЕНО</w:t>
      </w:r>
    </w:p>
    <w:p w:rsidR="00826FC7" w:rsidRPr="000A5E6E" w:rsidRDefault="00826FC7" w:rsidP="00826FC7">
      <w:pPr>
        <w:spacing w:line="312" w:lineRule="auto"/>
        <w:ind w:right="-1" w:firstLine="5812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на засіданні Вченої ради</w:t>
      </w:r>
    </w:p>
    <w:p w:rsidR="00826FC7" w:rsidRPr="000A5E6E" w:rsidRDefault="00826FC7" w:rsidP="00826FC7">
      <w:pPr>
        <w:spacing w:line="312" w:lineRule="auto"/>
        <w:ind w:right="-1" w:firstLine="5812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академії</w:t>
      </w:r>
    </w:p>
    <w:p w:rsidR="00826FC7" w:rsidRPr="000A5E6E" w:rsidRDefault="00826FC7" w:rsidP="00826FC7">
      <w:pPr>
        <w:spacing w:line="312" w:lineRule="auto"/>
        <w:ind w:right="-1" w:firstLine="5812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 xml:space="preserve">Протокол  від </w:t>
      </w: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26FC7" w:rsidRPr="000A5E6E" w:rsidRDefault="00826FC7" w:rsidP="00826FC7">
      <w:pPr>
        <w:jc w:val="center"/>
        <w:rPr>
          <w:b/>
          <w:sz w:val="28"/>
          <w:szCs w:val="28"/>
        </w:rPr>
        <w:sectPr w:rsidR="00826FC7" w:rsidRPr="000A5E6E" w:rsidSect="00B00B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0A5E6E">
        <w:rPr>
          <w:b/>
          <w:sz w:val="28"/>
          <w:szCs w:val="28"/>
          <w:lang w:val="uk-UA"/>
        </w:rPr>
        <w:t>Дніпропетровськ НМетАУ 201</w:t>
      </w:r>
      <w:r w:rsidRPr="000A5E6E">
        <w:rPr>
          <w:b/>
          <w:sz w:val="28"/>
          <w:szCs w:val="28"/>
        </w:rPr>
        <w:t>3</w:t>
      </w: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Робоча  програма,  методичні  вказівки  та  індивідуальні  завдання  до  вивчення  дисципліни   «Прогнозування соціально-економічних процесів»  для  студентів  напряму 6.030502 – економічна кібернетика  /  </w:t>
      </w:r>
      <w:proofErr w:type="spellStart"/>
      <w:r w:rsidRPr="000A5E6E">
        <w:rPr>
          <w:sz w:val="28"/>
          <w:szCs w:val="28"/>
          <w:lang w:val="uk-UA"/>
        </w:rPr>
        <w:t>Укл</w:t>
      </w:r>
      <w:proofErr w:type="spellEnd"/>
      <w:r w:rsidRPr="000A5E6E">
        <w:rPr>
          <w:sz w:val="28"/>
          <w:szCs w:val="28"/>
          <w:lang w:val="uk-UA"/>
        </w:rPr>
        <w:t xml:space="preserve">. М.М. </w:t>
      </w:r>
      <w:proofErr w:type="spellStart"/>
      <w:r w:rsidRPr="000A5E6E">
        <w:rPr>
          <w:sz w:val="28"/>
          <w:szCs w:val="28"/>
          <w:lang w:val="uk-UA"/>
        </w:rPr>
        <w:t>Лісовенко</w:t>
      </w:r>
      <w:proofErr w:type="spellEnd"/>
      <w:r w:rsidRPr="000A5E6E">
        <w:rPr>
          <w:sz w:val="28"/>
          <w:szCs w:val="28"/>
          <w:lang w:val="uk-UA"/>
        </w:rPr>
        <w:t xml:space="preserve"> – Дніпропетровськ: </w:t>
      </w:r>
      <w:proofErr w:type="spellStart"/>
      <w:r w:rsidRPr="000A5E6E">
        <w:rPr>
          <w:sz w:val="28"/>
          <w:szCs w:val="28"/>
          <w:lang w:val="uk-UA"/>
        </w:rPr>
        <w:t>НМетАУ</w:t>
      </w:r>
      <w:proofErr w:type="spellEnd"/>
      <w:r w:rsidRPr="000A5E6E">
        <w:rPr>
          <w:sz w:val="28"/>
          <w:szCs w:val="28"/>
          <w:lang w:val="uk-UA"/>
        </w:rPr>
        <w:t xml:space="preserve">, 2013. </w:t>
      </w: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pStyle w:val="6"/>
        <w:ind w:left="1701" w:right="1416" w:firstLine="567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0A5E6E">
        <w:rPr>
          <w:rFonts w:ascii="Times New Roman" w:hAnsi="Times New Roman"/>
          <w:b w:val="0"/>
          <w:sz w:val="28"/>
          <w:szCs w:val="28"/>
          <w:lang w:val="uk-UA"/>
        </w:rPr>
        <w:t>Викладені робоча програма, методичні вказівки</w:t>
      </w:r>
      <w:r w:rsidRPr="000A5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5E6E">
        <w:rPr>
          <w:rFonts w:ascii="Times New Roman" w:hAnsi="Times New Roman"/>
          <w:b w:val="0"/>
          <w:sz w:val="28"/>
          <w:szCs w:val="28"/>
          <w:lang w:val="uk-UA"/>
        </w:rPr>
        <w:t>до виконання контрольної роботи та індивідуальні завдання з дисципліни «Прогнозування соціально-економічних процесів», наведені теоретичні відомості для виконання індивідуальних завдань, а також приклади їх виконання.</w:t>
      </w:r>
    </w:p>
    <w:p w:rsidR="00826FC7" w:rsidRPr="000A5E6E" w:rsidRDefault="00826FC7" w:rsidP="00826FC7">
      <w:pPr>
        <w:pStyle w:val="a3"/>
        <w:spacing w:line="240" w:lineRule="auto"/>
        <w:ind w:left="1701" w:right="1416" w:firstLine="850"/>
        <w:jc w:val="both"/>
        <w:rPr>
          <w:szCs w:val="28"/>
        </w:rPr>
      </w:pPr>
      <w:r w:rsidRPr="000A5E6E">
        <w:rPr>
          <w:szCs w:val="28"/>
        </w:rPr>
        <w:t>Призначена для студентів напряму 6.030502 – економічна кібернетика заочної форми навчання.</w:t>
      </w:r>
    </w:p>
    <w:p w:rsidR="00826FC7" w:rsidRPr="000A5E6E" w:rsidRDefault="00826FC7" w:rsidP="00826FC7">
      <w:pPr>
        <w:ind w:right="1417" w:firstLine="850"/>
        <w:jc w:val="both"/>
        <w:rPr>
          <w:sz w:val="28"/>
          <w:szCs w:val="28"/>
          <w:lang w:val="uk-UA"/>
        </w:rPr>
      </w:pPr>
    </w:p>
    <w:p w:rsidR="00826FC7" w:rsidRPr="000A5E6E" w:rsidRDefault="00826FC7" w:rsidP="00826FC7">
      <w:pPr>
        <w:ind w:right="1417" w:firstLine="850"/>
        <w:jc w:val="both"/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spacing w:line="360" w:lineRule="auto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Укладачі</w:t>
      </w:r>
      <w:r w:rsidRPr="000A5E6E">
        <w:rPr>
          <w:sz w:val="28"/>
          <w:szCs w:val="28"/>
          <w:lang w:val="uk-UA"/>
        </w:rPr>
        <w:tab/>
        <w:t xml:space="preserve">   М.М. </w:t>
      </w:r>
      <w:proofErr w:type="spellStart"/>
      <w:r w:rsidRPr="000A5E6E">
        <w:rPr>
          <w:sz w:val="28"/>
          <w:szCs w:val="28"/>
          <w:lang w:val="uk-UA"/>
        </w:rPr>
        <w:t>Лісовенко</w:t>
      </w:r>
      <w:proofErr w:type="spellEnd"/>
      <w:r w:rsidRPr="000A5E6E">
        <w:rPr>
          <w:sz w:val="28"/>
          <w:szCs w:val="28"/>
          <w:lang w:val="uk-UA"/>
        </w:rPr>
        <w:t>, канд. техн. наук, доц.</w:t>
      </w:r>
    </w:p>
    <w:p w:rsidR="00826FC7" w:rsidRPr="000A5E6E" w:rsidRDefault="00826FC7" w:rsidP="00826FC7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    </w:t>
      </w: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</w:p>
    <w:p w:rsidR="00826FC7" w:rsidRPr="000A5E6E" w:rsidRDefault="00826FC7" w:rsidP="00826FC7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Відповідальна за випуск     Л.М. Савчук, канд. </w:t>
      </w:r>
      <w:proofErr w:type="spellStart"/>
      <w:r w:rsidRPr="000A5E6E">
        <w:rPr>
          <w:sz w:val="28"/>
          <w:szCs w:val="28"/>
          <w:lang w:val="uk-UA"/>
        </w:rPr>
        <w:t>екон</w:t>
      </w:r>
      <w:proofErr w:type="spellEnd"/>
      <w:r w:rsidRPr="000A5E6E">
        <w:rPr>
          <w:sz w:val="28"/>
          <w:szCs w:val="28"/>
          <w:lang w:val="uk-UA"/>
        </w:rPr>
        <w:t xml:space="preserve">. наук, проф. </w:t>
      </w:r>
    </w:p>
    <w:p w:rsidR="008C4DAF" w:rsidRPr="000A5E6E" w:rsidRDefault="008C4DAF">
      <w:pPr>
        <w:rPr>
          <w:sz w:val="28"/>
          <w:szCs w:val="28"/>
          <w:lang w:val="uk-UA"/>
        </w:rPr>
      </w:pPr>
    </w:p>
    <w:p w:rsidR="008C4DAF" w:rsidRPr="000A5E6E" w:rsidRDefault="008C4DAF">
      <w:p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br w:type="page"/>
      </w:r>
    </w:p>
    <w:p w:rsidR="000C7D88" w:rsidRPr="000A5E6E" w:rsidRDefault="008C4DAF" w:rsidP="008C4DAF">
      <w:pPr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lastRenderedPageBreak/>
        <w:t>ВСТУП</w:t>
      </w:r>
    </w:p>
    <w:p w:rsidR="008C4DAF" w:rsidRPr="000A5E6E" w:rsidRDefault="008C4DAF" w:rsidP="008C4DAF">
      <w:pPr>
        <w:jc w:val="center"/>
        <w:rPr>
          <w:b/>
          <w:sz w:val="28"/>
          <w:szCs w:val="28"/>
          <w:lang w:val="uk-UA"/>
        </w:rPr>
      </w:pPr>
    </w:p>
    <w:p w:rsidR="008C4DAF" w:rsidRPr="000A5E6E" w:rsidRDefault="008C4DAF" w:rsidP="008C4DAF">
      <w:pPr>
        <w:jc w:val="center"/>
        <w:rPr>
          <w:sz w:val="28"/>
          <w:szCs w:val="28"/>
          <w:lang w:val="uk-UA"/>
        </w:rPr>
      </w:pPr>
    </w:p>
    <w:p w:rsidR="007837B7" w:rsidRPr="006137D9" w:rsidRDefault="00071FD2" w:rsidP="00B430A5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6137D9">
        <w:rPr>
          <w:sz w:val="28"/>
          <w:szCs w:val="28"/>
          <w:lang w:val="uk-UA"/>
        </w:rPr>
        <w:t>Для більшості підприємств маркетингове управління стає однією з умов виживання та</w:t>
      </w:r>
      <w:r w:rsidR="006137D9">
        <w:rPr>
          <w:sz w:val="28"/>
          <w:szCs w:val="28"/>
          <w:lang w:val="uk-UA"/>
        </w:rPr>
        <w:t xml:space="preserve"> успішного функціонування</w:t>
      </w:r>
      <w:r w:rsidRPr="006137D9">
        <w:rPr>
          <w:sz w:val="28"/>
          <w:szCs w:val="28"/>
          <w:lang w:val="uk-UA"/>
        </w:rPr>
        <w:t xml:space="preserve">. При цьому забезпечення ефективності такого управління вимагає вміння передбачати ймовірне майбутнє стан підприємства і </w:t>
      </w:r>
      <w:r w:rsidR="006137D9">
        <w:rPr>
          <w:sz w:val="28"/>
          <w:szCs w:val="28"/>
          <w:lang w:val="uk-UA"/>
        </w:rPr>
        <w:t>середовища, в якій воно існує</w:t>
      </w:r>
      <w:r w:rsidRPr="006137D9">
        <w:rPr>
          <w:sz w:val="28"/>
          <w:szCs w:val="28"/>
          <w:lang w:val="uk-UA"/>
        </w:rPr>
        <w:t>, вчасно попередити можливі збої і зриви в роботі</w:t>
      </w:r>
      <w:r w:rsidR="006137D9" w:rsidRPr="006137D9">
        <w:rPr>
          <w:sz w:val="28"/>
          <w:szCs w:val="28"/>
          <w:lang w:val="uk-UA"/>
        </w:rPr>
        <w:t>.</w:t>
      </w:r>
      <w:r w:rsidRPr="006137D9">
        <w:rPr>
          <w:sz w:val="28"/>
          <w:szCs w:val="28"/>
          <w:lang w:val="uk-UA"/>
        </w:rPr>
        <w:t xml:space="preserve"> </w:t>
      </w:r>
    </w:p>
    <w:p w:rsidR="00071FD2" w:rsidRPr="006137D9" w:rsidRDefault="00071FD2" w:rsidP="00B430A5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6137D9">
        <w:rPr>
          <w:sz w:val="28"/>
          <w:szCs w:val="28"/>
          <w:lang w:val="uk-UA"/>
        </w:rPr>
        <w:t>Це досягається за допо</w:t>
      </w:r>
      <w:r w:rsidR="000B62EA">
        <w:rPr>
          <w:sz w:val="28"/>
          <w:szCs w:val="28"/>
          <w:lang w:val="uk-UA"/>
        </w:rPr>
        <w:t>могою прогнозування як планової</w:t>
      </w:r>
      <w:r w:rsidRPr="006137D9">
        <w:rPr>
          <w:sz w:val="28"/>
          <w:szCs w:val="28"/>
          <w:lang w:val="uk-UA"/>
        </w:rPr>
        <w:t>, так і практичної роботи підприємства в</w:t>
      </w:r>
      <w:r w:rsidR="000B62EA">
        <w:rPr>
          <w:sz w:val="28"/>
          <w:szCs w:val="28"/>
          <w:lang w:val="uk-UA"/>
        </w:rPr>
        <w:t xml:space="preserve"> усіх напрямках його діяльності</w:t>
      </w:r>
      <w:r w:rsidRPr="006137D9">
        <w:rPr>
          <w:sz w:val="28"/>
          <w:szCs w:val="28"/>
          <w:lang w:val="uk-UA"/>
        </w:rPr>
        <w:t>, і зокрема , в галузі прогнозування збуту продукції (товарів , робіт , послуг).</w:t>
      </w:r>
    </w:p>
    <w:p w:rsidR="008C4DAF" w:rsidRPr="000A5E6E" w:rsidRDefault="007837B7" w:rsidP="00BB7A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B430A5">
        <w:rPr>
          <w:sz w:val="28"/>
          <w:szCs w:val="28"/>
          <w:lang w:val="uk-UA"/>
        </w:rPr>
        <w:t>В центрі уваги перебувають методи і моделі аналізу тенденцій та причинно-наслідкових зв’язків в економіці, що є необхідною умовою прогнозування окремих показників і комплексного соціально-економічного розвитку країни.</w:t>
      </w:r>
    </w:p>
    <w:p w:rsidR="008C4DAF" w:rsidRPr="000A5E6E" w:rsidRDefault="008C4DAF" w:rsidP="008C4DAF">
      <w:pPr>
        <w:jc w:val="center"/>
        <w:rPr>
          <w:sz w:val="28"/>
          <w:szCs w:val="28"/>
          <w:lang w:val="uk-UA"/>
        </w:rPr>
      </w:pPr>
    </w:p>
    <w:p w:rsidR="008C4DAF" w:rsidRPr="000A5E6E" w:rsidRDefault="008C4DAF" w:rsidP="008C4DAF">
      <w:pPr>
        <w:jc w:val="center"/>
        <w:rPr>
          <w:sz w:val="28"/>
          <w:szCs w:val="28"/>
          <w:lang w:val="uk-UA"/>
        </w:rPr>
      </w:pPr>
    </w:p>
    <w:p w:rsidR="008C4DAF" w:rsidRPr="000A5E6E" w:rsidRDefault="008C4DAF" w:rsidP="008C4DAF">
      <w:pPr>
        <w:pStyle w:val="1TimesNewRoman14"/>
        <w:numPr>
          <w:ilvl w:val="0"/>
          <w:numId w:val="0"/>
        </w:numPr>
        <w:spacing w:before="120" w:line="312" w:lineRule="auto"/>
        <w:ind w:left="717"/>
        <w:rPr>
          <w:caps/>
          <w:szCs w:val="28"/>
          <w:lang w:val="uk-UA"/>
        </w:rPr>
      </w:pPr>
      <w:bookmarkStart w:id="0" w:name="_Toc320519301"/>
      <w:r w:rsidRPr="000A5E6E">
        <w:rPr>
          <w:rStyle w:val="10"/>
          <w:rFonts w:ascii="Times New Roman" w:hAnsi="Times New Roman" w:cs="Times New Roman"/>
          <w:caps/>
          <w:color w:val="auto"/>
          <w:lang w:val="uk-UA"/>
        </w:rPr>
        <w:t xml:space="preserve">1 </w:t>
      </w:r>
      <w:r w:rsidRPr="000A5E6E">
        <w:rPr>
          <w:rStyle w:val="10"/>
          <w:rFonts w:ascii="Times New Roman" w:hAnsi="Times New Roman" w:cs="Times New Roman"/>
          <w:caps/>
          <w:color w:val="auto"/>
        </w:rPr>
        <w:t>Робоча програма дисципліни «</w:t>
      </w:r>
      <w:r w:rsidR="00E02430" w:rsidRPr="000A5E6E">
        <w:rPr>
          <w:rStyle w:val="10"/>
          <w:rFonts w:ascii="Times New Roman" w:hAnsi="Times New Roman" w:cs="Times New Roman"/>
          <w:caps/>
          <w:color w:val="auto"/>
        </w:rPr>
        <w:t>Прогнозування соціально-економічних процесів</w:t>
      </w:r>
      <w:r w:rsidRPr="000A5E6E">
        <w:rPr>
          <w:rStyle w:val="10"/>
          <w:rFonts w:ascii="Times New Roman" w:hAnsi="Times New Roman" w:cs="Times New Roman"/>
          <w:color w:val="auto"/>
        </w:rPr>
        <w:t>»</w:t>
      </w:r>
      <w:bookmarkEnd w:id="0"/>
    </w:p>
    <w:p w:rsidR="008C4DAF" w:rsidRPr="000A5E6E" w:rsidRDefault="008C4DAF" w:rsidP="008C4DAF">
      <w:pPr>
        <w:jc w:val="both"/>
        <w:rPr>
          <w:sz w:val="28"/>
          <w:szCs w:val="28"/>
          <w:lang w:val="uk-UA"/>
        </w:rPr>
      </w:pPr>
    </w:p>
    <w:p w:rsidR="008C4DAF" w:rsidRPr="000A5E6E" w:rsidRDefault="008C4DAF" w:rsidP="008C4DAF">
      <w:pPr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Мета вивчення дисципліни</w:t>
      </w:r>
    </w:p>
    <w:p w:rsidR="008C4DAF" w:rsidRPr="000A5E6E" w:rsidRDefault="008C4DAF" w:rsidP="008C4DAF">
      <w:pPr>
        <w:jc w:val="center"/>
        <w:rPr>
          <w:b/>
          <w:sz w:val="28"/>
          <w:szCs w:val="28"/>
          <w:lang w:val="uk-UA"/>
        </w:rPr>
      </w:pPr>
    </w:p>
    <w:p w:rsidR="008C4DAF" w:rsidRPr="000A5E6E" w:rsidRDefault="008C4DAF" w:rsidP="008C4D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Мета вивчення дисципліни «</w:t>
      </w:r>
      <w:r w:rsidR="003E41C6" w:rsidRPr="000A5E6E">
        <w:rPr>
          <w:sz w:val="28"/>
          <w:szCs w:val="28"/>
          <w:lang w:val="uk-UA"/>
        </w:rPr>
        <w:t>Прогнозування соціально-економічних процесів</w:t>
      </w:r>
      <w:r w:rsidRPr="000A5E6E">
        <w:rPr>
          <w:sz w:val="28"/>
          <w:szCs w:val="28"/>
          <w:lang w:val="uk-UA"/>
        </w:rPr>
        <w:t xml:space="preserve">» – придбання  знань в області теорії </w:t>
      </w:r>
      <w:r w:rsidR="00F81FEC" w:rsidRPr="000A5E6E">
        <w:rPr>
          <w:sz w:val="28"/>
          <w:szCs w:val="28"/>
          <w:lang w:val="uk-UA"/>
        </w:rPr>
        <w:t>п</w:t>
      </w:r>
      <w:r w:rsidR="003E41C6" w:rsidRPr="000A5E6E">
        <w:rPr>
          <w:sz w:val="28"/>
          <w:szCs w:val="28"/>
          <w:lang w:val="uk-UA"/>
        </w:rPr>
        <w:t>рогнозування соціально-економічних процесів</w:t>
      </w:r>
      <w:r w:rsidRPr="000A5E6E">
        <w:rPr>
          <w:sz w:val="28"/>
          <w:szCs w:val="28"/>
          <w:lang w:val="uk-UA"/>
        </w:rPr>
        <w:t xml:space="preserve">, а також навичок </w:t>
      </w:r>
      <w:r w:rsidR="003E41C6" w:rsidRPr="000A5E6E">
        <w:rPr>
          <w:sz w:val="28"/>
          <w:szCs w:val="28"/>
          <w:lang w:val="uk-UA"/>
        </w:rPr>
        <w:t xml:space="preserve"> </w:t>
      </w:r>
      <w:r w:rsidRPr="000A5E6E">
        <w:rPr>
          <w:sz w:val="28"/>
          <w:szCs w:val="28"/>
          <w:lang w:val="uk-UA"/>
        </w:rPr>
        <w:t xml:space="preserve">обробки й аналізу даних, необхідних для </w:t>
      </w:r>
      <w:r w:rsidR="003E41C6" w:rsidRPr="000A5E6E">
        <w:rPr>
          <w:sz w:val="28"/>
          <w:szCs w:val="28"/>
          <w:lang w:val="uk-UA"/>
        </w:rPr>
        <w:t xml:space="preserve">прогнозування соціально-економічних процесів і </w:t>
      </w:r>
      <w:r w:rsidRPr="000A5E6E">
        <w:rPr>
          <w:sz w:val="28"/>
          <w:szCs w:val="28"/>
          <w:lang w:val="uk-UA"/>
        </w:rPr>
        <w:t>прийняття ефективних управлінських рішень.</w:t>
      </w:r>
    </w:p>
    <w:p w:rsidR="008C4DAF" w:rsidRPr="000A5E6E" w:rsidRDefault="008C4DAF" w:rsidP="008C4D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8C4DAF" w:rsidRPr="000A5E6E" w:rsidRDefault="008C4DAF" w:rsidP="008C4D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Завдання вивчення дисципліни</w:t>
      </w:r>
    </w:p>
    <w:p w:rsidR="008C4DAF" w:rsidRPr="000A5E6E" w:rsidRDefault="008C4DAF" w:rsidP="008C4D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8C4DAF" w:rsidRPr="000A5E6E" w:rsidRDefault="008C4DAF" w:rsidP="008C4DAF">
      <w:pPr>
        <w:autoSpaceDE/>
        <w:autoSpaceDN/>
        <w:adjustRightInd/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Ознайомити студентів з концепціями </w:t>
      </w:r>
      <w:r w:rsidR="002F0797" w:rsidRPr="000A5E6E">
        <w:rPr>
          <w:sz w:val="28"/>
          <w:szCs w:val="28"/>
          <w:lang w:val="uk-UA"/>
        </w:rPr>
        <w:t xml:space="preserve">прогнозування соціально-економічних процесів. </w:t>
      </w:r>
      <w:r w:rsidRPr="000A5E6E">
        <w:rPr>
          <w:sz w:val="28"/>
          <w:szCs w:val="28"/>
          <w:lang w:val="uk-UA"/>
        </w:rPr>
        <w:t xml:space="preserve">Вивчити сучасні </w:t>
      </w:r>
      <w:r w:rsidR="002F0797" w:rsidRPr="000A5E6E">
        <w:rPr>
          <w:sz w:val="28"/>
          <w:szCs w:val="28"/>
          <w:lang w:val="uk-UA"/>
        </w:rPr>
        <w:t>методи прогнозування</w:t>
      </w:r>
      <w:r w:rsidRPr="000A5E6E">
        <w:rPr>
          <w:sz w:val="28"/>
          <w:szCs w:val="28"/>
          <w:lang w:val="uk-UA"/>
        </w:rPr>
        <w:t xml:space="preserve">.  Ознайомитися із програмним забезпеченням </w:t>
      </w:r>
      <w:r w:rsidR="002F0797" w:rsidRPr="000A5E6E">
        <w:rPr>
          <w:sz w:val="28"/>
          <w:szCs w:val="28"/>
          <w:lang w:val="uk-UA"/>
        </w:rPr>
        <w:t>прогнозування соціально-економічних процесів</w:t>
      </w:r>
      <w:r w:rsidRPr="000A5E6E">
        <w:rPr>
          <w:sz w:val="28"/>
          <w:szCs w:val="28"/>
          <w:lang w:val="uk-UA"/>
        </w:rPr>
        <w:t xml:space="preserve">. Дати практичні навички </w:t>
      </w:r>
      <w:r w:rsidR="002F0797" w:rsidRPr="000A5E6E">
        <w:rPr>
          <w:sz w:val="28"/>
          <w:szCs w:val="28"/>
          <w:lang w:val="uk-UA"/>
        </w:rPr>
        <w:t xml:space="preserve">прогнозування </w:t>
      </w:r>
      <w:r w:rsidRPr="000A5E6E">
        <w:rPr>
          <w:sz w:val="28"/>
          <w:szCs w:val="28"/>
          <w:lang w:val="uk-UA"/>
        </w:rPr>
        <w:t xml:space="preserve">стосовно до умов конкретного об’єкта. </w:t>
      </w:r>
    </w:p>
    <w:p w:rsidR="008C4DAF" w:rsidRPr="000A5E6E" w:rsidRDefault="008C4DAF" w:rsidP="008B39FF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У результаті вивчення дисципліни студент повинен</w:t>
      </w:r>
    </w:p>
    <w:p w:rsidR="008B39FF" w:rsidRPr="000A5E6E" w:rsidRDefault="008C4DAF" w:rsidP="008C4DAF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lastRenderedPageBreak/>
        <w:t xml:space="preserve"> </w:t>
      </w:r>
      <w:r w:rsidRPr="000A5E6E">
        <w:rPr>
          <w:b/>
          <w:sz w:val="28"/>
          <w:szCs w:val="28"/>
          <w:lang w:val="uk-UA"/>
        </w:rPr>
        <w:t>Знати</w:t>
      </w:r>
      <w:r w:rsidRPr="000A5E6E">
        <w:rPr>
          <w:sz w:val="28"/>
          <w:szCs w:val="28"/>
          <w:lang w:val="uk-UA"/>
        </w:rPr>
        <w:t>:</w:t>
      </w:r>
      <w:r w:rsidR="008B39FF" w:rsidRPr="000A5E6E">
        <w:rPr>
          <w:sz w:val="28"/>
          <w:szCs w:val="28"/>
          <w:lang w:val="uk-UA"/>
        </w:rPr>
        <w:t xml:space="preserve"> - концепції прогнозування соціально-економічних процесів. </w:t>
      </w:r>
    </w:p>
    <w:p w:rsidR="008C4DAF" w:rsidRPr="000A5E6E" w:rsidRDefault="008B39FF" w:rsidP="008C4DAF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- сучасні методи прогнозування</w:t>
      </w:r>
    </w:p>
    <w:p w:rsidR="008B39FF" w:rsidRPr="000A5E6E" w:rsidRDefault="008B39FF" w:rsidP="008B39FF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Уміти</w:t>
      </w:r>
      <w:r w:rsidRPr="000A5E6E">
        <w:rPr>
          <w:sz w:val="28"/>
          <w:szCs w:val="28"/>
          <w:lang w:val="uk-UA"/>
        </w:rPr>
        <w:t>:</w:t>
      </w:r>
    </w:p>
    <w:p w:rsidR="008B39FF" w:rsidRPr="000A5E6E" w:rsidRDefault="008B39FF" w:rsidP="00521B34">
      <w:pPr>
        <w:pStyle w:val="a4"/>
        <w:numPr>
          <w:ilvl w:val="0"/>
          <w:numId w:val="3"/>
        </w:numPr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обирати й обґрунтовувати вибір моделі </w:t>
      </w:r>
      <w:r w:rsidR="00521B34" w:rsidRPr="000A5E6E">
        <w:rPr>
          <w:sz w:val="28"/>
          <w:szCs w:val="28"/>
          <w:lang w:val="uk-UA"/>
        </w:rPr>
        <w:t>прогнозування</w:t>
      </w:r>
      <w:r w:rsidRPr="000A5E6E">
        <w:rPr>
          <w:sz w:val="28"/>
          <w:szCs w:val="28"/>
          <w:lang w:val="uk-UA"/>
        </w:rPr>
        <w:t xml:space="preserve">; </w:t>
      </w:r>
    </w:p>
    <w:p w:rsidR="008C4DAF" w:rsidRPr="000A5E6E" w:rsidRDefault="008C4DAF" w:rsidP="00B515A0">
      <w:pPr>
        <w:pStyle w:val="a4"/>
        <w:numPr>
          <w:ilvl w:val="0"/>
          <w:numId w:val="3"/>
        </w:numPr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розраховувати </w:t>
      </w:r>
      <w:r w:rsidR="00521B34" w:rsidRPr="000A5E6E">
        <w:rPr>
          <w:sz w:val="28"/>
          <w:szCs w:val="28"/>
          <w:lang w:val="uk-UA"/>
        </w:rPr>
        <w:t xml:space="preserve">прогноз економічного показника. </w:t>
      </w:r>
    </w:p>
    <w:p w:rsidR="008C4DAF" w:rsidRPr="000A5E6E" w:rsidRDefault="008C4DAF" w:rsidP="008C4DAF">
      <w:pPr>
        <w:spacing w:line="312" w:lineRule="auto"/>
        <w:ind w:left="491"/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Розподіл годин за навчальним планом</w:t>
      </w:r>
    </w:p>
    <w:tbl>
      <w:tblPr>
        <w:tblW w:w="97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87"/>
      </w:tblPr>
      <w:tblGrid>
        <w:gridCol w:w="5387"/>
        <w:gridCol w:w="850"/>
        <w:gridCol w:w="851"/>
        <w:gridCol w:w="567"/>
        <w:gridCol w:w="672"/>
        <w:gridCol w:w="673"/>
        <w:gridCol w:w="720"/>
      </w:tblGrid>
      <w:tr w:rsidR="008C4DAF" w:rsidRPr="000A5E6E" w:rsidTr="00AB035A">
        <w:trPr>
          <w:tblHeader/>
        </w:trPr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33" w:type="dxa"/>
            <w:gridSpan w:val="6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с   е   м   е   с   т   р   и</w:t>
            </w:r>
          </w:p>
        </w:tc>
      </w:tr>
      <w:tr w:rsidR="008C4DAF" w:rsidRPr="000A5E6E" w:rsidTr="00AB035A">
        <w:trPr>
          <w:tblHeader/>
        </w:trPr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C4DAF" w:rsidRPr="000A5E6E" w:rsidRDefault="00800591" w:rsidP="00AB035A">
            <w:pPr>
              <w:jc w:val="center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850" w:type="dxa"/>
          </w:tcPr>
          <w:p w:rsidR="008C4DAF" w:rsidRPr="000A5E6E" w:rsidRDefault="00495BF7" w:rsidP="00AB035A">
            <w:pPr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  у тому числі аудиторні заняття:   </w:t>
            </w:r>
          </w:p>
        </w:tc>
        <w:tc>
          <w:tcPr>
            <w:tcW w:w="850" w:type="dxa"/>
          </w:tcPr>
          <w:p w:rsidR="008C4DAF" w:rsidRPr="000A5E6E" w:rsidRDefault="00800591" w:rsidP="00AB035A">
            <w:pPr>
              <w:jc w:val="center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    з них:</w:t>
            </w:r>
          </w:p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      - лекції;</w:t>
            </w:r>
          </w:p>
        </w:tc>
        <w:tc>
          <w:tcPr>
            <w:tcW w:w="85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4DAF" w:rsidRPr="000A5E6E" w:rsidRDefault="00800591" w:rsidP="00AB035A">
            <w:pPr>
              <w:jc w:val="center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      - лабораторні заняття.</w:t>
            </w:r>
          </w:p>
        </w:tc>
        <w:tc>
          <w:tcPr>
            <w:tcW w:w="850" w:type="dxa"/>
          </w:tcPr>
          <w:p w:rsidR="008C4DAF" w:rsidRPr="000A5E6E" w:rsidRDefault="00800591" w:rsidP="00AB035A">
            <w:pPr>
              <w:jc w:val="center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Самостійна робота</w:t>
            </w:r>
          </w:p>
        </w:tc>
        <w:tc>
          <w:tcPr>
            <w:tcW w:w="850" w:type="dxa"/>
          </w:tcPr>
          <w:p w:rsidR="008C4DAF" w:rsidRPr="000A5E6E" w:rsidRDefault="00800591" w:rsidP="00AB035A">
            <w:pPr>
              <w:jc w:val="center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851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Види контролю:</w:t>
            </w:r>
          </w:p>
        </w:tc>
        <w:tc>
          <w:tcPr>
            <w:tcW w:w="850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        - виконання контрольної роботи.</w:t>
            </w:r>
          </w:p>
        </w:tc>
        <w:tc>
          <w:tcPr>
            <w:tcW w:w="850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4DAF" w:rsidRPr="000A5E6E" w:rsidTr="00AB035A">
        <w:tc>
          <w:tcPr>
            <w:tcW w:w="5387" w:type="dxa"/>
          </w:tcPr>
          <w:p w:rsidR="008C4DAF" w:rsidRPr="000A5E6E" w:rsidRDefault="008C4DAF" w:rsidP="00AB035A">
            <w:pPr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Підсумковий контроль (іспит, залік)</w:t>
            </w:r>
          </w:p>
        </w:tc>
        <w:tc>
          <w:tcPr>
            <w:tcW w:w="850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851" w:type="dxa"/>
            <w:vAlign w:val="center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2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3" w:type="dxa"/>
            <w:shd w:val="clear" w:color="auto" w:fill="auto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8C4DAF" w:rsidRPr="000A5E6E" w:rsidRDefault="008C4DAF" w:rsidP="00AB035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C4DAF" w:rsidRPr="000A5E6E" w:rsidRDefault="008C4DAF" w:rsidP="008C4DAF">
      <w:pPr>
        <w:jc w:val="both"/>
        <w:rPr>
          <w:b/>
          <w:sz w:val="28"/>
          <w:szCs w:val="28"/>
          <w:lang w:val="uk-UA"/>
        </w:rPr>
      </w:pPr>
    </w:p>
    <w:p w:rsidR="008C4DAF" w:rsidRPr="000A5E6E" w:rsidRDefault="008C4DAF" w:rsidP="008C4DAF">
      <w:pPr>
        <w:jc w:val="both"/>
        <w:rPr>
          <w:b/>
          <w:sz w:val="28"/>
          <w:szCs w:val="28"/>
          <w:lang w:val="uk-UA"/>
        </w:rPr>
      </w:pPr>
    </w:p>
    <w:p w:rsidR="008C4DAF" w:rsidRPr="000A5E6E" w:rsidRDefault="008C4DAF" w:rsidP="008C4DAF">
      <w:pPr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ЗМІСТ ДИСЦИПЛІНИ</w:t>
      </w:r>
    </w:p>
    <w:p w:rsidR="008C4DAF" w:rsidRPr="000A5E6E" w:rsidRDefault="008C4DAF" w:rsidP="008C4DAF">
      <w:pPr>
        <w:jc w:val="both"/>
        <w:rPr>
          <w:b/>
          <w:sz w:val="28"/>
          <w:szCs w:val="28"/>
          <w:lang w:val="uk-UA"/>
        </w:rPr>
      </w:pPr>
    </w:p>
    <w:p w:rsidR="00FF1B77" w:rsidRPr="000A5E6E" w:rsidRDefault="008C4DAF" w:rsidP="008C4DAF">
      <w:pPr>
        <w:jc w:val="center"/>
        <w:rPr>
          <w:b/>
          <w:sz w:val="28"/>
          <w:szCs w:val="28"/>
          <w:lang w:val="en-US"/>
        </w:rPr>
      </w:pPr>
      <w:r w:rsidRPr="000A5E6E">
        <w:rPr>
          <w:b/>
          <w:sz w:val="28"/>
          <w:szCs w:val="28"/>
          <w:lang w:val="uk-UA"/>
        </w:rPr>
        <w:t>ТЕМА 1</w:t>
      </w:r>
    </w:p>
    <w:p w:rsidR="00FF1B77" w:rsidRPr="000A5E6E" w:rsidRDefault="00FF1B77" w:rsidP="008C4DAF">
      <w:pPr>
        <w:jc w:val="center"/>
        <w:rPr>
          <w:b/>
          <w:sz w:val="28"/>
          <w:szCs w:val="28"/>
          <w:lang w:val="en-US"/>
        </w:rPr>
      </w:pPr>
    </w:p>
    <w:p w:rsidR="008C4DAF" w:rsidRPr="000A5E6E" w:rsidRDefault="008C4DAF" w:rsidP="008C4DAF">
      <w:pPr>
        <w:jc w:val="center"/>
        <w:rPr>
          <w:b/>
          <w:color w:val="000000"/>
          <w:sz w:val="28"/>
          <w:szCs w:val="28"/>
          <w:lang w:val="en-US"/>
        </w:rPr>
      </w:pPr>
      <w:r w:rsidRPr="000A5E6E">
        <w:rPr>
          <w:sz w:val="28"/>
          <w:szCs w:val="28"/>
          <w:lang w:val="uk-UA"/>
        </w:rPr>
        <w:t>.</w:t>
      </w:r>
      <w:r w:rsidR="00FF1B77" w:rsidRPr="000A5E6E">
        <w:rPr>
          <w:b/>
          <w:color w:val="000000"/>
          <w:sz w:val="28"/>
          <w:szCs w:val="28"/>
          <w:lang w:val="uk-UA"/>
        </w:rPr>
        <w:t xml:space="preserve"> Методологічні основи соціально-економічного прогнозування</w:t>
      </w:r>
    </w:p>
    <w:p w:rsidR="00FF1B77" w:rsidRPr="000A5E6E" w:rsidRDefault="00FF1B77" w:rsidP="00FF1B77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Сутність і значення економічного прогнозування</w:t>
      </w:r>
    </w:p>
    <w:p w:rsidR="00FF1B77" w:rsidRPr="000A5E6E" w:rsidRDefault="00FF1B77" w:rsidP="000A5E6E">
      <w:pPr>
        <w:rPr>
          <w:sz w:val="28"/>
          <w:szCs w:val="28"/>
        </w:rPr>
      </w:pPr>
      <w:r w:rsidRPr="000A5E6E">
        <w:rPr>
          <w:sz w:val="28"/>
          <w:szCs w:val="28"/>
          <w:lang w:val="uk-UA"/>
        </w:rPr>
        <w:t>Принципи наукової обґрунтованості прогнозів</w:t>
      </w:r>
    </w:p>
    <w:p w:rsidR="00FF1B77" w:rsidRPr="000A5E6E" w:rsidRDefault="00FF1B77" w:rsidP="00FF1B77">
      <w:pPr>
        <w:jc w:val="center"/>
        <w:rPr>
          <w:b/>
          <w:sz w:val="28"/>
          <w:szCs w:val="28"/>
        </w:rPr>
      </w:pPr>
      <w:r w:rsidRPr="000A5E6E">
        <w:rPr>
          <w:b/>
          <w:sz w:val="28"/>
          <w:szCs w:val="28"/>
          <w:lang w:val="uk-UA"/>
        </w:rPr>
        <w:t xml:space="preserve">ТЕМА </w:t>
      </w:r>
      <w:r w:rsidRPr="000A5E6E">
        <w:rPr>
          <w:b/>
          <w:sz w:val="28"/>
          <w:szCs w:val="28"/>
        </w:rPr>
        <w:t>2</w:t>
      </w:r>
    </w:p>
    <w:p w:rsidR="00FF1B77" w:rsidRPr="00670D8A" w:rsidRDefault="00FF1B77" w:rsidP="00FF1B77">
      <w:pPr>
        <w:jc w:val="center"/>
        <w:rPr>
          <w:b/>
          <w:color w:val="000000"/>
          <w:sz w:val="28"/>
          <w:szCs w:val="28"/>
        </w:rPr>
      </w:pPr>
      <w:r w:rsidRPr="000A5E6E">
        <w:rPr>
          <w:b/>
          <w:color w:val="000000"/>
          <w:sz w:val="28"/>
          <w:szCs w:val="28"/>
          <w:lang w:val="uk-UA"/>
        </w:rPr>
        <w:t>Методи і моделі прогнозування одновимірних процесів</w:t>
      </w:r>
    </w:p>
    <w:p w:rsidR="00FF1B77" w:rsidRPr="00670D8A" w:rsidRDefault="00FF1B77" w:rsidP="00FF1B77">
      <w:pPr>
        <w:jc w:val="center"/>
        <w:rPr>
          <w:b/>
          <w:sz w:val="28"/>
          <w:szCs w:val="28"/>
        </w:rPr>
      </w:pPr>
    </w:p>
    <w:p w:rsidR="00FF1B77" w:rsidRPr="000A5E6E" w:rsidRDefault="00FF1B77" w:rsidP="00FF1B77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Прогнозування на основі тимчасових рядів</w:t>
      </w:r>
    </w:p>
    <w:p w:rsidR="00FF1B77" w:rsidRPr="000A5E6E" w:rsidRDefault="00FF1B77" w:rsidP="000A5E6E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Методи згладжування</w:t>
      </w:r>
    </w:p>
    <w:p w:rsidR="00FF1B77" w:rsidRPr="000A5E6E" w:rsidRDefault="00FF1B77" w:rsidP="00FF1B77">
      <w:pPr>
        <w:jc w:val="center"/>
        <w:rPr>
          <w:b/>
          <w:sz w:val="28"/>
          <w:szCs w:val="28"/>
        </w:rPr>
      </w:pPr>
      <w:r w:rsidRPr="000A5E6E">
        <w:rPr>
          <w:b/>
          <w:sz w:val="28"/>
          <w:szCs w:val="28"/>
          <w:lang w:val="uk-UA"/>
        </w:rPr>
        <w:t xml:space="preserve">ТЕМА </w:t>
      </w:r>
      <w:r w:rsidRPr="000A5E6E">
        <w:rPr>
          <w:b/>
          <w:sz w:val="28"/>
          <w:szCs w:val="28"/>
        </w:rPr>
        <w:t>3</w:t>
      </w:r>
    </w:p>
    <w:p w:rsidR="00FF1B77" w:rsidRPr="00670D8A" w:rsidRDefault="00FF1B77" w:rsidP="00FF1B77">
      <w:pPr>
        <w:jc w:val="center"/>
        <w:rPr>
          <w:b/>
          <w:color w:val="000000"/>
          <w:sz w:val="28"/>
          <w:szCs w:val="28"/>
        </w:rPr>
      </w:pPr>
      <w:r w:rsidRPr="000A5E6E">
        <w:rPr>
          <w:b/>
          <w:color w:val="000000"/>
          <w:sz w:val="28"/>
          <w:szCs w:val="28"/>
          <w:lang w:val="uk-UA"/>
        </w:rPr>
        <w:t>Методи і моделі прогнозування багатовимірних процесів</w:t>
      </w:r>
    </w:p>
    <w:p w:rsidR="00FF1B77" w:rsidRPr="000A5E6E" w:rsidRDefault="00FF1B77" w:rsidP="00FF1B77">
      <w:pPr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Регресійни</w:t>
      </w:r>
      <w:proofErr w:type="spellEnd"/>
      <w:r w:rsidRPr="000A5E6E">
        <w:rPr>
          <w:sz w:val="28"/>
          <w:szCs w:val="28"/>
          <w:lang w:val="uk-UA"/>
        </w:rPr>
        <w:t xml:space="preserve"> моделі, їхньої гідності і нестачі</w:t>
      </w:r>
    </w:p>
    <w:p w:rsidR="00FF1B77" w:rsidRPr="000A5E6E" w:rsidRDefault="00FF1B77" w:rsidP="000A5E6E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Критерії оцінки і методи перевірки слушності вибору функції</w:t>
      </w:r>
    </w:p>
    <w:p w:rsidR="00FF1B77" w:rsidRPr="00670D8A" w:rsidRDefault="00FF1B77" w:rsidP="00FF1B77">
      <w:pPr>
        <w:jc w:val="center"/>
        <w:rPr>
          <w:b/>
          <w:sz w:val="28"/>
          <w:szCs w:val="28"/>
        </w:rPr>
      </w:pPr>
    </w:p>
    <w:p w:rsidR="00FF1B77" w:rsidRPr="00670D8A" w:rsidRDefault="00FF1B77" w:rsidP="00FF1B77">
      <w:pPr>
        <w:jc w:val="center"/>
        <w:rPr>
          <w:b/>
          <w:sz w:val="28"/>
          <w:szCs w:val="28"/>
        </w:rPr>
      </w:pPr>
      <w:r w:rsidRPr="000A5E6E">
        <w:rPr>
          <w:b/>
          <w:sz w:val="28"/>
          <w:szCs w:val="28"/>
          <w:lang w:val="uk-UA"/>
        </w:rPr>
        <w:t xml:space="preserve">ТЕМА </w:t>
      </w:r>
      <w:r w:rsidRPr="00670D8A">
        <w:rPr>
          <w:b/>
          <w:sz w:val="28"/>
          <w:szCs w:val="28"/>
        </w:rPr>
        <w:t>4</w:t>
      </w:r>
    </w:p>
    <w:p w:rsidR="00FF1B77" w:rsidRPr="00670D8A" w:rsidRDefault="00FF1B77" w:rsidP="00FF1B77">
      <w:pPr>
        <w:jc w:val="center"/>
        <w:rPr>
          <w:b/>
          <w:color w:val="000000"/>
          <w:sz w:val="28"/>
          <w:szCs w:val="28"/>
        </w:rPr>
      </w:pPr>
      <w:r w:rsidRPr="000A5E6E">
        <w:rPr>
          <w:b/>
          <w:color w:val="000000"/>
          <w:sz w:val="28"/>
          <w:szCs w:val="28"/>
          <w:lang w:val="uk-UA"/>
        </w:rPr>
        <w:t>Моделі соціально-економічного прогнозування</w:t>
      </w:r>
    </w:p>
    <w:p w:rsidR="00FF1B77" w:rsidRPr="000A5E6E" w:rsidRDefault="00FF1B77" w:rsidP="00FF1B77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Комплексні системи довгострокового прогнозування</w:t>
      </w:r>
    </w:p>
    <w:p w:rsidR="00FF1B77" w:rsidRPr="000A5E6E" w:rsidRDefault="00FF1B77" w:rsidP="000A5E6E">
      <w:pPr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Прогнозування попиту</w:t>
      </w:r>
    </w:p>
    <w:p w:rsidR="00FF1B77" w:rsidRPr="00670D8A" w:rsidRDefault="00FF1B77" w:rsidP="00FF1B77">
      <w:pPr>
        <w:jc w:val="center"/>
        <w:rPr>
          <w:b/>
          <w:sz w:val="28"/>
          <w:szCs w:val="28"/>
        </w:rPr>
      </w:pPr>
    </w:p>
    <w:p w:rsidR="00313D8D" w:rsidRPr="000A5E6E" w:rsidRDefault="00313D8D" w:rsidP="00313D8D">
      <w:pPr>
        <w:pStyle w:val="1TimesNewRoman14"/>
        <w:numPr>
          <w:ilvl w:val="0"/>
          <w:numId w:val="0"/>
        </w:numPr>
        <w:spacing w:before="120" w:line="312" w:lineRule="auto"/>
        <w:ind w:left="-3"/>
        <w:rPr>
          <w:caps/>
          <w:szCs w:val="28"/>
          <w:lang w:val="uk-UA"/>
        </w:rPr>
      </w:pPr>
      <w:bookmarkStart w:id="1" w:name="_Toc320519302"/>
      <w:r w:rsidRPr="000A5E6E">
        <w:rPr>
          <w:caps/>
          <w:szCs w:val="28"/>
          <w:lang w:val="uk-UA"/>
        </w:rPr>
        <w:lastRenderedPageBreak/>
        <w:t>2 МЕТОДИЧНІ ВКАЗІВКИ ДО ВИКОНАННЯ КОНТРОЛЬНОЇ РОБОТИ</w:t>
      </w:r>
      <w:bookmarkEnd w:id="1"/>
    </w:p>
    <w:p w:rsidR="00313D8D" w:rsidRPr="000A5E6E" w:rsidRDefault="00313D8D" w:rsidP="00313D8D">
      <w:pPr>
        <w:pStyle w:val="1"/>
        <w:spacing w:before="0"/>
        <w:ind w:left="357"/>
        <w:jc w:val="center"/>
        <w:rPr>
          <w:rFonts w:ascii="Times New Roman" w:hAnsi="Times New Roman" w:cs="Times New Roman"/>
          <w:b w:val="0"/>
          <w:caps/>
          <w:lang w:val="uk-UA"/>
        </w:rPr>
      </w:pPr>
    </w:p>
    <w:p w:rsidR="00313D8D" w:rsidRPr="000A5E6E" w:rsidRDefault="00313D8D" w:rsidP="00313D8D">
      <w:pPr>
        <w:pStyle w:val="2TimesNewRoman"/>
        <w:numPr>
          <w:ilvl w:val="1"/>
          <w:numId w:val="5"/>
        </w:numPr>
        <w:jc w:val="center"/>
        <w:rPr>
          <w:b/>
          <w:lang w:val="uk-UA"/>
        </w:rPr>
      </w:pPr>
      <w:bookmarkStart w:id="2" w:name="_Toc320519303"/>
      <w:r w:rsidRPr="000A5E6E">
        <w:rPr>
          <w:b/>
          <w:lang w:val="uk-UA"/>
        </w:rPr>
        <w:t>Порядок підготовки та захисту контрольної роботи</w:t>
      </w:r>
      <w:bookmarkEnd w:id="2"/>
    </w:p>
    <w:p w:rsidR="00313D8D" w:rsidRPr="000A5E6E" w:rsidRDefault="00313D8D" w:rsidP="00313D8D">
      <w:pPr>
        <w:rPr>
          <w:sz w:val="28"/>
          <w:szCs w:val="28"/>
          <w:lang w:val="uk-UA" w:eastAsia="en-US"/>
        </w:rPr>
      </w:pP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Навчальним планом з дисципліни </w:t>
      </w:r>
      <w:r w:rsidR="0034023E" w:rsidRPr="000A5E6E">
        <w:rPr>
          <w:sz w:val="28"/>
          <w:szCs w:val="28"/>
          <w:lang w:val="uk-UA"/>
        </w:rPr>
        <w:t xml:space="preserve">«Прогнозування соціально-економічних процесів» </w:t>
      </w:r>
      <w:r w:rsidRPr="000A5E6E">
        <w:rPr>
          <w:sz w:val="28"/>
          <w:szCs w:val="28"/>
          <w:lang w:val="uk-UA"/>
        </w:rPr>
        <w:t>передбачено виконання однієї контрольної роботи студентами заочного факультету. Контрольна робота виконується протягом семестру після установчих занять. Робота подається особисто або надсилається в деканат заочного факультету для реєстрації. Потім робота передається на кафедру економічної інформатики для перевірки викладачем. Робота, виконана з грубими помилками й відхиленнями від вимог методичних вказівок, повертається студентові для доопрацювання. Захист контрольної роботи здійснюється під час екзаменаційної сесії.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313D8D" w:rsidRPr="000A5E6E" w:rsidRDefault="00313D8D" w:rsidP="00313D8D">
      <w:pPr>
        <w:pStyle w:val="2TimesNewRoman"/>
        <w:numPr>
          <w:ilvl w:val="1"/>
          <w:numId w:val="5"/>
        </w:numPr>
        <w:jc w:val="center"/>
        <w:rPr>
          <w:b/>
          <w:lang w:val="uk-UA"/>
        </w:rPr>
      </w:pPr>
      <w:bookmarkStart w:id="3" w:name="_Toc320519304"/>
      <w:r w:rsidRPr="000A5E6E">
        <w:rPr>
          <w:b/>
          <w:lang w:val="uk-UA"/>
        </w:rPr>
        <w:t>Загальні вимоги до оформлення пояснювальної записки</w:t>
      </w:r>
      <w:bookmarkEnd w:id="3"/>
    </w:p>
    <w:p w:rsidR="00313D8D" w:rsidRPr="000A5E6E" w:rsidRDefault="00313D8D" w:rsidP="00313D8D">
      <w:pPr>
        <w:rPr>
          <w:sz w:val="28"/>
          <w:szCs w:val="28"/>
          <w:lang w:val="uk-UA" w:eastAsia="en-US"/>
        </w:rPr>
      </w:pP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Пояснювальну записку до контрольної роботи виконують з використанням комп’ютера на аркушах білого паперу формату А4 з одного боку аркуша. Розмір полів аркуша: верхнє та нижнє – 2см, ліве – 2,5см, праве – 1см.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Сторінки записки нумерують арабськими цифрами, додержуючись наскрізної нумерації. Номер  друкують у верхньому правому куті сторінки без крапки в кінці.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Текст записки вирівнюється «по ширині», абзацний відступ – 1,5см, міжрядковий інтервал - «полуторний».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Тип шрифту -  </w:t>
      </w:r>
      <w:proofErr w:type="spellStart"/>
      <w:r w:rsidRPr="000A5E6E">
        <w:rPr>
          <w:sz w:val="28"/>
          <w:szCs w:val="28"/>
          <w:lang w:val="uk-UA"/>
        </w:rPr>
        <w:t>Times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New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Roman</w:t>
      </w:r>
      <w:proofErr w:type="spellEnd"/>
      <w:r w:rsidRPr="000A5E6E">
        <w:rPr>
          <w:sz w:val="28"/>
          <w:szCs w:val="28"/>
          <w:lang w:val="uk-UA"/>
        </w:rPr>
        <w:t xml:space="preserve">; креслення – «звичайне»; розмір – 14; </w:t>
      </w:r>
      <w:r w:rsidRPr="000A5E6E">
        <w:rPr>
          <w:sz w:val="28"/>
          <w:szCs w:val="28"/>
          <w:lang w:val="uk-UA"/>
        </w:rPr>
        <w:br/>
        <w:t>колір – чорний.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Помилки, описки та графічні неточності допускається виправляти підчищенням або зафарбовуванням коректором з наступним нанесенням на тому ж місці або між рядками виправленого тексту або графіки чорним кольором.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lastRenderedPageBreak/>
        <w:t>Власні назви в записці наводять мовою оригіналу. Скорочення слів і словосполучень, які використовуються у записці, повинні відповідати чинним стандартам із бібліотечної та видавничої справи.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Загальний обсяг роботи орієнтовно 30-35 сторінок.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При оформленні пояснювальної записки слід обов’язково наводити завдання до першої і другої частини роботи. 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Студент зобов’язаний надати електронний варіант виконаної роботи у якості додатка до пояснювальної записки.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313D8D" w:rsidRPr="000A5E6E" w:rsidRDefault="00313D8D" w:rsidP="00313D8D">
      <w:pPr>
        <w:pStyle w:val="2TimesNewRoman"/>
        <w:numPr>
          <w:ilvl w:val="1"/>
          <w:numId w:val="5"/>
        </w:numPr>
        <w:jc w:val="center"/>
        <w:rPr>
          <w:b/>
          <w:lang w:val="uk-UA"/>
        </w:rPr>
      </w:pPr>
      <w:bookmarkStart w:id="4" w:name="_Toc320519305"/>
      <w:r w:rsidRPr="000A5E6E">
        <w:rPr>
          <w:b/>
          <w:lang w:val="uk-UA"/>
        </w:rPr>
        <w:t>Структура контрольної роботи та загальні вимоги до її виконання</w:t>
      </w:r>
      <w:bookmarkEnd w:id="4"/>
    </w:p>
    <w:p w:rsidR="00313D8D" w:rsidRPr="000A5E6E" w:rsidRDefault="00313D8D" w:rsidP="00313D8D">
      <w:pPr>
        <w:rPr>
          <w:sz w:val="28"/>
          <w:szCs w:val="28"/>
          <w:lang w:val="uk-UA"/>
        </w:rPr>
      </w:pP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Контрольна робота складається із </w:t>
      </w:r>
      <w:r w:rsidR="00962BD7" w:rsidRPr="000A5E6E">
        <w:rPr>
          <w:sz w:val="28"/>
          <w:szCs w:val="28"/>
        </w:rPr>
        <w:t>3</w:t>
      </w:r>
      <w:r w:rsidRPr="000A5E6E">
        <w:rPr>
          <w:sz w:val="28"/>
          <w:szCs w:val="28"/>
          <w:lang w:val="uk-UA"/>
        </w:rPr>
        <w:t xml:space="preserve"> завдань:</w:t>
      </w:r>
    </w:p>
    <w:p w:rsidR="00962BD7" w:rsidRPr="000A5E6E" w:rsidRDefault="00670D8A" w:rsidP="00962BD7">
      <w:pPr>
        <w:spacing w:line="312" w:lineRule="auto"/>
        <w:ind w:firstLine="567"/>
        <w:jc w:val="both"/>
        <w:rPr>
          <w:sz w:val="28"/>
          <w:szCs w:val="28"/>
          <w:lang w:val="uk-UA"/>
        </w:rPr>
      </w:pPr>
      <w:r w:rsidRPr="00B15EA2">
        <w:rPr>
          <w:b/>
          <w:i/>
          <w:sz w:val="28"/>
          <w:szCs w:val="28"/>
        </w:rPr>
        <w:t xml:space="preserve">  </w:t>
      </w:r>
      <w:r w:rsidR="00313D8D" w:rsidRPr="000A5E6E">
        <w:rPr>
          <w:b/>
          <w:i/>
          <w:sz w:val="28"/>
          <w:szCs w:val="28"/>
          <w:lang w:val="uk-UA"/>
        </w:rPr>
        <w:t>завдання  №1.</w:t>
      </w:r>
      <w:r w:rsidR="00313D8D" w:rsidRPr="000A5E6E">
        <w:rPr>
          <w:sz w:val="28"/>
          <w:szCs w:val="28"/>
          <w:lang w:val="uk-UA"/>
        </w:rPr>
        <w:t xml:space="preserve"> </w:t>
      </w:r>
      <w:r w:rsidR="00962BD7" w:rsidRPr="000A5E6E">
        <w:rPr>
          <w:sz w:val="28"/>
          <w:szCs w:val="28"/>
          <w:lang w:val="uk-UA"/>
        </w:rPr>
        <w:t>Використати експертні методи  для вибору найбільш прийнятного товару з декількох.</w:t>
      </w:r>
    </w:p>
    <w:p w:rsidR="00313D8D" w:rsidRPr="000A5E6E" w:rsidRDefault="00313D8D" w:rsidP="00EE519D">
      <w:pPr>
        <w:autoSpaceDE/>
        <w:autoSpaceDN/>
        <w:adjustRightInd/>
        <w:spacing w:line="312" w:lineRule="auto"/>
        <w:ind w:left="720"/>
        <w:jc w:val="both"/>
        <w:rPr>
          <w:sz w:val="28"/>
          <w:szCs w:val="28"/>
          <w:lang w:val="uk-UA"/>
        </w:rPr>
      </w:pPr>
      <w:r w:rsidRPr="000A5E6E">
        <w:rPr>
          <w:b/>
          <w:i/>
          <w:sz w:val="28"/>
          <w:szCs w:val="28"/>
          <w:lang w:val="uk-UA"/>
        </w:rPr>
        <w:t xml:space="preserve">завдання №2. </w:t>
      </w:r>
      <w:r w:rsidR="00962BD7" w:rsidRPr="000A5E6E">
        <w:rPr>
          <w:sz w:val="28"/>
          <w:szCs w:val="28"/>
          <w:lang w:val="uk-UA"/>
        </w:rPr>
        <w:t>Використати засоби прогнозної екстраполяції при обробці економічної інформації</w:t>
      </w:r>
    </w:p>
    <w:p w:rsidR="00962BD7" w:rsidRPr="000A5E6E" w:rsidRDefault="00962BD7" w:rsidP="00EE519D">
      <w:pPr>
        <w:autoSpaceDE/>
        <w:autoSpaceDN/>
        <w:adjustRightInd/>
        <w:spacing w:line="312" w:lineRule="auto"/>
        <w:ind w:left="720"/>
        <w:jc w:val="both"/>
        <w:rPr>
          <w:sz w:val="28"/>
          <w:szCs w:val="28"/>
          <w:lang w:val="uk-UA"/>
        </w:rPr>
      </w:pPr>
      <w:r w:rsidRPr="000A5E6E">
        <w:rPr>
          <w:b/>
          <w:i/>
          <w:sz w:val="28"/>
          <w:szCs w:val="28"/>
          <w:lang w:val="uk-UA"/>
        </w:rPr>
        <w:t>завдання №</w:t>
      </w:r>
      <w:r w:rsidRPr="000A5E6E">
        <w:rPr>
          <w:b/>
          <w:i/>
          <w:sz w:val="28"/>
          <w:szCs w:val="28"/>
        </w:rPr>
        <w:t xml:space="preserve">3 </w:t>
      </w:r>
      <w:r w:rsidRPr="000A5E6E">
        <w:rPr>
          <w:sz w:val="28"/>
          <w:szCs w:val="28"/>
          <w:lang w:val="uk-UA"/>
        </w:rPr>
        <w:t>Використати адитивну  і мультиплікативну моделі при обробці економічної інформації</w:t>
      </w: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Структуру пояснювальної записки контрольної роботи наведено у </w:t>
      </w:r>
      <w:r w:rsidRPr="000A5E6E">
        <w:rPr>
          <w:sz w:val="28"/>
          <w:szCs w:val="28"/>
          <w:lang w:val="uk-UA"/>
        </w:rPr>
        <w:br/>
        <w:t>таблиці 2.1.</w:t>
      </w:r>
    </w:p>
    <w:p w:rsidR="00313D8D" w:rsidRPr="000A5E6E" w:rsidRDefault="00313D8D" w:rsidP="00313D8D">
      <w:pPr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Таблиця 2.1 – Структура пояснювальної записки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6290"/>
        <w:gridCol w:w="1417"/>
      </w:tblGrid>
      <w:tr w:rsidR="00313D8D" w:rsidRPr="000A5E6E" w:rsidTr="004767E3">
        <w:tc>
          <w:tcPr>
            <w:tcW w:w="1860" w:type="dxa"/>
            <w:vAlign w:val="center"/>
          </w:tcPr>
          <w:p w:rsidR="00313D8D" w:rsidRPr="000A5E6E" w:rsidRDefault="00313D8D" w:rsidP="004767E3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№ розділу</w:t>
            </w:r>
          </w:p>
        </w:tc>
        <w:tc>
          <w:tcPr>
            <w:tcW w:w="6970" w:type="dxa"/>
            <w:vAlign w:val="center"/>
          </w:tcPr>
          <w:p w:rsidR="00313D8D" w:rsidRPr="000A5E6E" w:rsidRDefault="00313D8D" w:rsidP="004767E3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Найменування розділу (структурного елемента пояснювальної записки)</w:t>
            </w:r>
          </w:p>
        </w:tc>
        <w:tc>
          <w:tcPr>
            <w:tcW w:w="1483" w:type="dxa"/>
            <w:vAlign w:val="center"/>
          </w:tcPr>
          <w:p w:rsidR="00313D8D" w:rsidRPr="000A5E6E" w:rsidRDefault="00313D8D" w:rsidP="004767E3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Обсяг, стор.</w:t>
            </w:r>
          </w:p>
        </w:tc>
      </w:tr>
      <w:tr w:rsidR="00313D8D" w:rsidRPr="000A5E6E" w:rsidTr="004767E3">
        <w:tc>
          <w:tcPr>
            <w:tcW w:w="186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Титульний аркуш</w:t>
            </w:r>
          </w:p>
        </w:tc>
        <w:tc>
          <w:tcPr>
            <w:tcW w:w="1483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4767E3">
        <w:tc>
          <w:tcPr>
            <w:tcW w:w="186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Бланк завдання</w:t>
            </w:r>
          </w:p>
        </w:tc>
        <w:tc>
          <w:tcPr>
            <w:tcW w:w="1483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4767E3">
        <w:tc>
          <w:tcPr>
            <w:tcW w:w="186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Реферат</w:t>
            </w:r>
          </w:p>
        </w:tc>
        <w:tc>
          <w:tcPr>
            <w:tcW w:w="1483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4767E3">
        <w:tc>
          <w:tcPr>
            <w:tcW w:w="186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483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4767E3">
        <w:tc>
          <w:tcPr>
            <w:tcW w:w="186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70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1483" w:type="dxa"/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4767E3">
        <w:tc>
          <w:tcPr>
            <w:tcW w:w="1860" w:type="dxa"/>
            <w:tcBorders>
              <w:bottom w:val="single" w:sz="4" w:space="0" w:color="auto"/>
            </w:tcBorders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:rsidR="00313D8D" w:rsidRPr="000A5E6E" w:rsidRDefault="00962BD7" w:rsidP="00EE519D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Використ</w:t>
            </w:r>
            <w:r w:rsidR="00EE519D">
              <w:rPr>
                <w:sz w:val="28"/>
                <w:szCs w:val="28"/>
                <w:lang w:val="uk-UA"/>
              </w:rPr>
              <w:t>ання</w:t>
            </w:r>
            <w:r w:rsidRPr="000A5E6E">
              <w:rPr>
                <w:sz w:val="28"/>
                <w:szCs w:val="28"/>
                <w:lang w:val="uk-UA"/>
              </w:rPr>
              <w:t xml:space="preserve"> експертн</w:t>
            </w:r>
            <w:r w:rsidR="00EE519D">
              <w:rPr>
                <w:sz w:val="28"/>
                <w:szCs w:val="28"/>
                <w:lang w:val="uk-UA"/>
              </w:rPr>
              <w:t>их</w:t>
            </w:r>
            <w:r w:rsidRPr="000A5E6E">
              <w:rPr>
                <w:sz w:val="28"/>
                <w:szCs w:val="28"/>
                <w:lang w:val="uk-UA"/>
              </w:rPr>
              <w:t xml:space="preserve"> </w:t>
            </w:r>
            <w:r w:rsidRPr="000A5E6E">
              <w:rPr>
                <w:snapToGrid w:val="0"/>
                <w:sz w:val="28"/>
                <w:szCs w:val="28"/>
                <w:lang w:val="uk-UA"/>
              </w:rPr>
              <w:t>метод</w:t>
            </w:r>
            <w:r w:rsidR="00EE519D">
              <w:rPr>
                <w:snapToGrid w:val="0"/>
                <w:sz w:val="28"/>
                <w:szCs w:val="28"/>
                <w:lang w:val="uk-UA"/>
              </w:rPr>
              <w:t>ів</w:t>
            </w:r>
            <w:r w:rsidRPr="000A5E6E">
              <w:rPr>
                <w:snapToGrid w:val="0"/>
                <w:sz w:val="28"/>
                <w:szCs w:val="28"/>
                <w:lang w:val="uk-UA"/>
              </w:rPr>
              <w:t xml:space="preserve">  для вибору найбільш прийнятного товару з декількох.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13D8D" w:rsidRPr="00670D8A" w:rsidRDefault="00670D8A" w:rsidP="00670D8A">
            <w:pPr>
              <w:spacing w:line="312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313D8D" w:rsidRPr="000A5E6E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13D8D" w:rsidRPr="000A5E6E" w:rsidTr="004767E3">
        <w:tc>
          <w:tcPr>
            <w:tcW w:w="1860" w:type="dxa"/>
            <w:tcBorders>
              <w:bottom w:val="single" w:sz="4" w:space="0" w:color="auto"/>
            </w:tcBorders>
          </w:tcPr>
          <w:p w:rsidR="00313D8D" w:rsidRPr="000A5E6E" w:rsidRDefault="00313D8D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:rsidR="00962BD7" w:rsidRPr="00670D8A" w:rsidRDefault="00962BD7" w:rsidP="00EE519D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0A5E6E">
              <w:rPr>
                <w:sz w:val="28"/>
                <w:szCs w:val="28"/>
                <w:lang w:val="uk-UA"/>
              </w:rPr>
              <w:t>Використа</w:t>
            </w:r>
            <w:r w:rsidR="00EE519D">
              <w:rPr>
                <w:sz w:val="28"/>
                <w:szCs w:val="28"/>
                <w:lang w:val="uk-UA"/>
              </w:rPr>
              <w:t>ння</w:t>
            </w:r>
            <w:r w:rsidRPr="000A5E6E">
              <w:rPr>
                <w:sz w:val="28"/>
                <w:szCs w:val="28"/>
                <w:lang w:val="uk-UA"/>
              </w:rPr>
              <w:t xml:space="preserve"> засоб</w:t>
            </w:r>
            <w:r w:rsidR="00EE519D">
              <w:rPr>
                <w:sz w:val="28"/>
                <w:szCs w:val="28"/>
                <w:lang w:val="uk-UA"/>
              </w:rPr>
              <w:t>ів</w:t>
            </w:r>
            <w:r w:rsidRPr="000A5E6E">
              <w:rPr>
                <w:sz w:val="28"/>
                <w:szCs w:val="28"/>
                <w:lang w:val="uk-UA"/>
              </w:rPr>
              <w:t xml:space="preserve"> прогнозної екстраполяції при обробці економічної інформації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13D8D" w:rsidRPr="000A5E6E" w:rsidRDefault="00670D8A" w:rsidP="004767E3">
            <w:pPr>
              <w:spacing w:line="31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A5E6E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13D8D" w:rsidRPr="000A5E6E" w:rsidRDefault="00313D8D" w:rsidP="00313D8D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6414"/>
        <w:gridCol w:w="1375"/>
      </w:tblGrid>
      <w:tr w:rsidR="00313D8D" w:rsidRPr="000A5E6E" w:rsidTr="00EE519D">
        <w:tc>
          <w:tcPr>
            <w:tcW w:w="1674" w:type="dxa"/>
          </w:tcPr>
          <w:p w:rsidR="00313D8D" w:rsidRPr="000A5E6E" w:rsidRDefault="00962BD7" w:rsidP="004767E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14" w:type="dxa"/>
          </w:tcPr>
          <w:p w:rsidR="00952570" w:rsidRPr="000A5E6E" w:rsidRDefault="00962BD7" w:rsidP="00EE519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0A5E6E">
              <w:rPr>
                <w:sz w:val="28"/>
                <w:szCs w:val="28"/>
                <w:lang w:val="uk-UA"/>
              </w:rPr>
              <w:t>Використа</w:t>
            </w:r>
            <w:r w:rsidR="00EE519D">
              <w:rPr>
                <w:sz w:val="28"/>
                <w:szCs w:val="28"/>
                <w:lang w:val="uk-UA"/>
              </w:rPr>
              <w:t>ння</w:t>
            </w:r>
            <w:r w:rsidRPr="000A5E6E">
              <w:rPr>
                <w:sz w:val="28"/>
                <w:szCs w:val="28"/>
                <w:lang w:val="uk-UA"/>
              </w:rPr>
              <w:t xml:space="preserve"> адитивн</w:t>
            </w:r>
            <w:r w:rsidR="00EE519D">
              <w:rPr>
                <w:sz w:val="28"/>
                <w:szCs w:val="28"/>
                <w:lang w:val="uk-UA"/>
              </w:rPr>
              <w:t>ої</w:t>
            </w:r>
            <w:r w:rsidRPr="000A5E6E">
              <w:rPr>
                <w:sz w:val="28"/>
                <w:szCs w:val="28"/>
                <w:lang w:val="uk-UA"/>
              </w:rPr>
              <w:t xml:space="preserve">  і мультиплікативн</w:t>
            </w:r>
            <w:r w:rsidR="00EE519D">
              <w:rPr>
                <w:sz w:val="28"/>
                <w:szCs w:val="28"/>
                <w:lang w:val="uk-UA"/>
              </w:rPr>
              <w:t>ої</w:t>
            </w:r>
            <w:r w:rsidRPr="000A5E6E">
              <w:rPr>
                <w:sz w:val="28"/>
                <w:szCs w:val="28"/>
                <w:lang w:val="uk-UA"/>
              </w:rPr>
              <w:t xml:space="preserve"> моделі при обробці економічної інформації</w:t>
            </w:r>
          </w:p>
        </w:tc>
        <w:tc>
          <w:tcPr>
            <w:tcW w:w="1375" w:type="dxa"/>
          </w:tcPr>
          <w:p w:rsidR="00313D8D" w:rsidRPr="000A5E6E" w:rsidRDefault="00670D8A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0A5E6E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13D8D" w:rsidRPr="000A5E6E" w:rsidTr="00EE519D">
        <w:tc>
          <w:tcPr>
            <w:tcW w:w="167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1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1375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0,5</w:t>
            </w:r>
          </w:p>
        </w:tc>
      </w:tr>
      <w:tr w:rsidR="00313D8D" w:rsidRPr="000A5E6E" w:rsidTr="00EE519D">
        <w:tc>
          <w:tcPr>
            <w:tcW w:w="167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1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Перелік посилань</w:t>
            </w:r>
          </w:p>
        </w:tc>
        <w:tc>
          <w:tcPr>
            <w:tcW w:w="1375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EE519D">
        <w:tc>
          <w:tcPr>
            <w:tcW w:w="167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1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 xml:space="preserve">Додаток А </w:t>
            </w:r>
            <w:r w:rsidR="008B1108">
              <w:rPr>
                <w:sz w:val="28"/>
                <w:szCs w:val="28"/>
                <w:lang w:val="uk-UA"/>
              </w:rPr>
              <w:t>(</w:t>
            </w:r>
            <w:r w:rsidR="008B1108">
              <w:rPr>
                <w:snapToGrid w:val="0"/>
                <w:sz w:val="28"/>
                <w:lang w:val="uk-UA"/>
              </w:rPr>
              <w:t>Джерела даних)</w:t>
            </w:r>
          </w:p>
        </w:tc>
        <w:tc>
          <w:tcPr>
            <w:tcW w:w="1375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1</w:t>
            </w:r>
          </w:p>
        </w:tc>
      </w:tr>
      <w:tr w:rsidR="00313D8D" w:rsidRPr="000A5E6E" w:rsidTr="00EE519D">
        <w:tc>
          <w:tcPr>
            <w:tcW w:w="167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14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Додаток Б (пояснювальна записка – електронний варіант)</w:t>
            </w:r>
          </w:p>
        </w:tc>
        <w:tc>
          <w:tcPr>
            <w:tcW w:w="1375" w:type="dxa"/>
          </w:tcPr>
          <w:p w:rsidR="00313D8D" w:rsidRPr="000A5E6E" w:rsidRDefault="00313D8D" w:rsidP="004767E3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A5E6E">
              <w:rPr>
                <w:sz w:val="28"/>
                <w:szCs w:val="28"/>
                <w:lang w:val="uk-UA"/>
              </w:rPr>
              <w:t>CD</w:t>
            </w:r>
          </w:p>
        </w:tc>
      </w:tr>
    </w:tbl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313D8D" w:rsidRPr="000A5E6E" w:rsidRDefault="00313D8D" w:rsidP="00313D8D">
      <w:pPr>
        <w:pStyle w:val="2TimesNewRoman"/>
        <w:numPr>
          <w:ilvl w:val="1"/>
          <w:numId w:val="5"/>
        </w:numPr>
        <w:jc w:val="center"/>
        <w:rPr>
          <w:b/>
          <w:lang w:val="uk-UA"/>
        </w:rPr>
      </w:pPr>
      <w:bookmarkStart w:id="5" w:name="_Toc320519306"/>
      <w:r w:rsidRPr="000A5E6E">
        <w:rPr>
          <w:b/>
          <w:lang w:val="uk-UA"/>
        </w:rPr>
        <w:t>Методика виконання завдання №1</w:t>
      </w:r>
      <w:bookmarkEnd w:id="5"/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313D8D" w:rsidRPr="00B15EA2" w:rsidRDefault="00313D8D" w:rsidP="000E27D2">
      <w:pPr>
        <w:spacing w:line="312" w:lineRule="auto"/>
        <w:ind w:firstLine="851"/>
        <w:jc w:val="both"/>
        <w:rPr>
          <w:sz w:val="28"/>
          <w:szCs w:val="28"/>
        </w:rPr>
      </w:pPr>
      <w:r w:rsidRPr="000A5E6E">
        <w:rPr>
          <w:sz w:val="28"/>
          <w:szCs w:val="28"/>
          <w:lang w:val="uk-UA"/>
        </w:rPr>
        <w:t xml:space="preserve">Завдання  виконується  на основі вивчення літературних джерел по запропонованій темі. </w:t>
      </w:r>
    </w:p>
    <w:p w:rsidR="000E27D2" w:rsidRPr="000A5E6E" w:rsidRDefault="000E27D2" w:rsidP="000E27D2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Мета завдання - </w:t>
      </w:r>
      <w:r>
        <w:rPr>
          <w:sz w:val="28"/>
          <w:lang w:val="uk-UA"/>
        </w:rPr>
        <w:t xml:space="preserve">Ознайомитися з можливостями  використання  </w:t>
      </w:r>
      <w:r w:rsidRPr="00603377">
        <w:rPr>
          <w:sz w:val="28"/>
          <w:lang w:val="uk-UA"/>
        </w:rPr>
        <w:t>експертних методів аналізу і прогнозу</w:t>
      </w:r>
      <w:r>
        <w:rPr>
          <w:sz w:val="28"/>
          <w:lang w:val="uk-UA"/>
        </w:rPr>
        <w:t xml:space="preserve">. Набути практичних навичок використання засобів </w:t>
      </w:r>
      <w:r w:rsidRPr="00603377">
        <w:rPr>
          <w:sz w:val="28"/>
          <w:lang w:val="uk-UA"/>
        </w:rPr>
        <w:t xml:space="preserve">експертних методів </w:t>
      </w:r>
      <w:r>
        <w:rPr>
          <w:sz w:val="28"/>
          <w:lang w:val="uk-UA"/>
        </w:rPr>
        <w:t>при обробці економічної інформації</w:t>
      </w:r>
    </w:p>
    <w:p w:rsidR="000E27D2" w:rsidRPr="000E27D2" w:rsidRDefault="000E27D2" w:rsidP="000E27D2">
      <w:pPr>
        <w:spacing w:line="312" w:lineRule="auto"/>
        <w:ind w:firstLine="851"/>
        <w:jc w:val="both"/>
        <w:rPr>
          <w:sz w:val="28"/>
          <w:szCs w:val="28"/>
          <w:lang w:val="uk-UA"/>
        </w:rPr>
      </w:pPr>
    </w:p>
    <w:p w:rsidR="0036304B" w:rsidRPr="000A5E6E" w:rsidRDefault="0036304B" w:rsidP="00422347">
      <w:pPr>
        <w:pStyle w:val="a4"/>
        <w:ind w:left="1068"/>
        <w:rPr>
          <w:b/>
          <w:sz w:val="28"/>
          <w:szCs w:val="28"/>
          <w:lang w:val="uk-UA"/>
        </w:rPr>
      </w:pPr>
      <w:bookmarkStart w:id="6" w:name="_Toc320519307"/>
      <w:r w:rsidRPr="000A5E6E">
        <w:rPr>
          <w:b/>
          <w:sz w:val="28"/>
          <w:szCs w:val="28"/>
          <w:lang w:val="uk-UA"/>
        </w:rPr>
        <w:t>Теоретичні відомості для виконання завдання</w:t>
      </w:r>
    </w:p>
    <w:p w:rsidR="0036304B" w:rsidRPr="000A5E6E" w:rsidRDefault="0036304B" w:rsidP="0036304B">
      <w:pPr>
        <w:pStyle w:val="3"/>
        <w:widowControl/>
        <w:numPr>
          <w:ilvl w:val="0"/>
          <w:numId w:val="13"/>
        </w:numPr>
        <w:spacing w:line="312" w:lineRule="auto"/>
        <w:rPr>
          <w:szCs w:val="28"/>
        </w:rPr>
      </w:pPr>
      <w:r w:rsidRPr="000A5E6E">
        <w:rPr>
          <w:szCs w:val="28"/>
        </w:rPr>
        <w:t>Узагальнена оцінка перевазі об'єкту</w:t>
      </w:r>
      <w:r w:rsidRPr="000A5E6E">
        <w:rPr>
          <w:szCs w:val="28"/>
          <w:lang w:val="ru-RU"/>
        </w:rPr>
        <w:t xml:space="preserve"> (</w:t>
      </w:r>
      <w:proofErr w:type="spellStart"/>
      <w:r w:rsidRPr="000A5E6E">
        <w:rPr>
          <w:szCs w:val="28"/>
          <w:lang w:val="ru-RU"/>
        </w:rPr>
        <w:t>системи</w:t>
      </w:r>
      <w:proofErr w:type="spellEnd"/>
      <w:r w:rsidRPr="000A5E6E">
        <w:rPr>
          <w:szCs w:val="28"/>
          <w:lang w:val="ru-RU"/>
        </w:rPr>
        <w:t xml:space="preserve">) </w:t>
      </w:r>
      <w:r w:rsidRPr="000A5E6E">
        <w:rPr>
          <w:szCs w:val="28"/>
        </w:rPr>
        <w:t xml:space="preserve"> обчислюється по формулі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object w:dxaOrig="12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57.25pt" o:ole="" fillcolor="window">
            <v:imagedata r:id="rId14" o:title=""/>
          </v:shape>
          <o:OLEObject Type="Embed" ProgID="Equation.3" ShapeID="_x0000_i1025" DrawAspect="Content" ObjectID="_1432048475" r:id="rId15"/>
        </w:object>
      </w:r>
      <w:r w:rsidRPr="000A5E6E">
        <w:rPr>
          <w:szCs w:val="28"/>
        </w:rPr>
        <w:t>,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t>де Mj- узагальнена оцінка j-</w:t>
      </w:r>
      <w:proofErr w:type="spellStart"/>
      <w:r w:rsidRPr="000A5E6E">
        <w:rPr>
          <w:szCs w:val="28"/>
        </w:rPr>
        <w:t>го</w:t>
      </w:r>
      <w:proofErr w:type="spellEnd"/>
      <w:r w:rsidRPr="000A5E6E">
        <w:rPr>
          <w:szCs w:val="28"/>
        </w:rPr>
        <w:t xml:space="preserve"> об'єкту;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proofErr w:type="spellStart"/>
      <w:r w:rsidRPr="000A5E6E">
        <w:rPr>
          <w:szCs w:val="28"/>
        </w:rPr>
        <w:t>mj</w:t>
      </w:r>
      <w:proofErr w:type="spellEnd"/>
      <w:r w:rsidRPr="000A5E6E">
        <w:rPr>
          <w:szCs w:val="28"/>
        </w:rPr>
        <w:t xml:space="preserve">  - кількість експертів, що оцінили j - </w:t>
      </w:r>
      <w:proofErr w:type="spellStart"/>
      <w:r w:rsidRPr="000A5E6E">
        <w:rPr>
          <w:szCs w:val="28"/>
        </w:rPr>
        <w:t>ий</w:t>
      </w:r>
      <w:proofErr w:type="spellEnd"/>
      <w:r w:rsidRPr="000A5E6E">
        <w:rPr>
          <w:szCs w:val="28"/>
        </w:rPr>
        <w:t xml:space="preserve"> об'єкт, (</w:t>
      </w:r>
      <w:proofErr w:type="spellStart"/>
      <w:r w:rsidRPr="000A5E6E">
        <w:rPr>
          <w:szCs w:val="28"/>
        </w:rPr>
        <w:t>mj</w:t>
      </w:r>
      <w:proofErr w:type="spellEnd"/>
      <w:r w:rsidRPr="000A5E6E">
        <w:rPr>
          <w:szCs w:val="28"/>
        </w:rPr>
        <w:t>&lt;=m);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t>Cij- оцінка в балах, дана i-м експертом j-</w:t>
      </w:r>
      <w:proofErr w:type="spellStart"/>
      <w:r w:rsidRPr="000A5E6E">
        <w:rPr>
          <w:szCs w:val="28"/>
        </w:rPr>
        <w:t>му</w:t>
      </w:r>
      <w:proofErr w:type="spellEnd"/>
      <w:r w:rsidRPr="000A5E6E">
        <w:rPr>
          <w:szCs w:val="28"/>
        </w:rPr>
        <w:t xml:space="preserve"> об'єкту (i=1, 2, …m; j=1, 2, …n).</w:t>
      </w:r>
    </w:p>
    <w:p w:rsidR="0036304B" w:rsidRPr="000A5E6E" w:rsidRDefault="0036304B" w:rsidP="0036304B">
      <w:pPr>
        <w:pStyle w:val="3"/>
        <w:widowControl/>
        <w:numPr>
          <w:ilvl w:val="0"/>
          <w:numId w:val="13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t>Сума рангів оцінок, отриманих кожним об'єктом, рівна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object w:dxaOrig="1140" w:dyaOrig="700">
          <v:shape id="_x0000_i1026" type="#_x0000_t75" style="width:66pt;height:40.35pt" o:ole="" fillcolor="window">
            <v:imagedata r:id="rId16" o:title=""/>
          </v:shape>
          <o:OLEObject Type="Embed" ProgID="Equation.3" ShapeID="_x0000_i1026" DrawAspect="Content" ObjectID="_1432048476" r:id="rId17"/>
        </w:object>
      </w:r>
      <w:r w:rsidRPr="000A5E6E">
        <w:rPr>
          <w:szCs w:val="28"/>
        </w:rPr>
        <w:t>,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t>де m1-кількість експертів, що оцінили хоча б один об'єкт;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proofErr w:type="spellStart"/>
      <w:r w:rsidRPr="000A5E6E">
        <w:rPr>
          <w:szCs w:val="28"/>
        </w:rPr>
        <w:t>Rij</w:t>
      </w:r>
      <w:proofErr w:type="spellEnd"/>
      <w:r w:rsidRPr="000A5E6E">
        <w:rPr>
          <w:szCs w:val="28"/>
        </w:rPr>
        <w:t xml:space="preserve"> - ранг оцінки </w:t>
      </w:r>
      <w:proofErr w:type="spellStart"/>
      <w:r w:rsidRPr="000A5E6E">
        <w:rPr>
          <w:szCs w:val="28"/>
        </w:rPr>
        <w:t>Cij</w:t>
      </w:r>
      <w:proofErr w:type="spellEnd"/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numPr>
          <w:ilvl w:val="0"/>
          <w:numId w:val="13"/>
        </w:numPr>
        <w:spacing w:line="312" w:lineRule="auto"/>
        <w:rPr>
          <w:szCs w:val="28"/>
        </w:rPr>
      </w:pPr>
      <w:r w:rsidRPr="000A5E6E">
        <w:rPr>
          <w:szCs w:val="28"/>
        </w:rPr>
        <w:t xml:space="preserve">Ранг </w:t>
      </w:r>
      <w:proofErr w:type="spellStart"/>
      <w:r w:rsidRPr="000A5E6E">
        <w:rPr>
          <w:szCs w:val="28"/>
        </w:rPr>
        <w:t>Rij</w:t>
      </w:r>
      <w:proofErr w:type="spellEnd"/>
      <w:r w:rsidRPr="000A5E6E">
        <w:rPr>
          <w:szCs w:val="28"/>
        </w:rPr>
        <w:t xml:space="preserve"> визначається за допомогою функції РАНГ або </w:t>
      </w:r>
      <w:proofErr w:type="spellStart"/>
      <w:r w:rsidRPr="000A5E6E">
        <w:rPr>
          <w:szCs w:val="28"/>
        </w:rPr>
        <w:t>слідуючим</w:t>
      </w:r>
      <w:proofErr w:type="spellEnd"/>
      <w:r w:rsidRPr="000A5E6E">
        <w:rPr>
          <w:szCs w:val="28"/>
        </w:rPr>
        <w:t xml:space="preserve"> чином:</w:t>
      </w:r>
    </w:p>
    <w:p w:rsidR="0036304B" w:rsidRPr="000A5E6E" w:rsidRDefault="0036304B" w:rsidP="0036304B">
      <w:pPr>
        <w:pStyle w:val="3"/>
        <w:widowControl/>
        <w:numPr>
          <w:ilvl w:val="0"/>
          <w:numId w:val="14"/>
        </w:numPr>
        <w:spacing w:line="312" w:lineRule="auto"/>
        <w:rPr>
          <w:szCs w:val="28"/>
        </w:rPr>
      </w:pPr>
      <w:r w:rsidRPr="000A5E6E">
        <w:rPr>
          <w:szCs w:val="28"/>
        </w:rPr>
        <w:t xml:space="preserve">якщо оцінка експертом не виставлена, то приймається, що </w:t>
      </w:r>
      <w:proofErr w:type="spellStart"/>
      <w:r w:rsidRPr="000A5E6E">
        <w:rPr>
          <w:szCs w:val="28"/>
        </w:rPr>
        <w:t>Cij=Mj</w:t>
      </w:r>
      <w:proofErr w:type="spellEnd"/>
      <w:r w:rsidRPr="000A5E6E">
        <w:rPr>
          <w:szCs w:val="28"/>
        </w:rPr>
        <w:t>;</w:t>
      </w:r>
    </w:p>
    <w:p w:rsidR="0036304B" w:rsidRPr="000A5E6E" w:rsidRDefault="0036304B" w:rsidP="0036304B">
      <w:pPr>
        <w:pStyle w:val="3"/>
        <w:widowControl/>
        <w:numPr>
          <w:ilvl w:val="0"/>
          <w:numId w:val="14"/>
        </w:numPr>
        <w:spacing w:line="312" w:lineRule="auto"/>
        <w:rPr>
          <w:szCs w:val="28"/>
        </w:rPr>
      </w:pPr>
      <w:r w:rsidRPr="000A5E6E">
        <w:rPr>
          <w:szCs w:val="28"/>
        </w:rPr>
        <w:lastRenderedPageBreak/>
        <w:t>всі оцінки i-</w:t>
      </w:r>
      <w:proofErr w:type="spellStart"/>
      <w:r w:rsidRPr="000A5E6E">
        <w:rPr>
          <w:szCs w:val="28"/>
        </w:rPr>
        <w:t>го</w:t>
      </w:r>
      <w:proofErr w:type="spellEnd"/>
      <w:r w:rsidRPr="000A5E6E">
        <w:rPr>
          <w:szCs w:val="28"/>
        </w:rPr>
        <w:t xml:space="preserve"> експерта, що він виставив n об'єктам, упорядковуються по зменшенню величини оцінки і нумеруються від 1 до n;</w:t>
      </w:r>
    </w:p>
    <w:p w:rsidR="0036304B" w:rsidRPr="000A5E6E" w:rsidRDefault="0036304B" w:rsidP="0036304B">
      <w:pPr>
        <w:pStyle w:val="3"/>
        <w:widowControl/>
        <w:numPr>
          <w:ilvl w:val="0"/>
          <w:numId w:val="14"/>
        </w:numPr>
        <w:spacing w:line="312" w:lineRule="auto"/>
        <w:rPr>
          <w:szCs w:val="28"/>
        </w:rPr>
      </w:pPr>
      <w:r w:rsidRPr="000A5E6E">
        <w:rPr>
          <w:szCs w:val="28"/>
        </w:rPr>
        <w:t xml:space="preserve">серед оцінок, що </w:t>
      </w:r>
      <w:proofErr w:type="spellStart"/>
      <w:r w:rsidRPr="000A5E6E">
        <w:rPr>
          <w:szCs w:val="28"/>
        </w:rPr>
        <w:t>пронумерувалися</w:t>
      </w:r>
      <w:proofErr w:type="spellEnd"/>
      <w:r w:rsidRPr="000A5E6E">
        <w:rPr>
          <w:szCs w:val="28"/>
        </w:rPr>
        <w:t>, виявляються однакові оцінки, кожної з яких присвоюється однаковий ранг, рівний середньому арифметичному номерів цих оцінок;</w:t>
      </w:r>
    </w:p>
    <w:p w:rsidR="0036304B" w:rsidRPr="000A5E6E" w:rsidRDefault="0036304B" w:rsidP="0036304B">
      <w:pPr>
        <w:pStyle w:val="3"/>
        <w:widowControl/>
        <w:numPr>
          <w:ilvl w:val="0"/>
          <w:numId w:val="14"/>
        </w:numPr>
        <w:spacing w:line="312" w:lineRule="auto"/>
        <w:rPr>
          <w:szCs w:val="28"/>
        </w:rPr>
      </w:pPr>
      <w:r w:rsidRPr="000A5E6E">
        <w:rPr>
          <w:szCs w:val="28"/>
        </w:rPr>
        <w:t>ранги інших оцінок рівним номерам цих оцінок.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Сума рангів </w:t>
      </w:r>
      <w:proofErr w:type="spellStart"/>
      <w:r w:rsidRPr="000A5E6E">
        <w:rPr>
          <w:szCs w:val="28"/>
        </w:rPr>
        <w:t>Sj</w:t>
      </w:r>
      <w:proofErr w:type="spellEnd"/>
      <w:r w:rsidRPr="000A5E6E">
        <w:rPr>
          <w:szCs w:val="28"/>
        </w:rPr>
        <w:t xml:space="preserve"> може бути обчислена після того, як </w:t>
      </w:r>
      <w:proofErr w:type="spellStart"/>
      <w:r w:rsidRPr="000A5E6E">
        <w:rPr>
          <w:szCs w:val="28"/>
        </w:rPr>
        <w:t>проранговані</w:t>
      </w:r>
      <w:proofErr w:type="spellEnd"/>
      <w:r w:rsidRPr="000A5E6E">
        <w:rPr>
          <w:szCs w:val="28"/>
        </w:rPr>
        <w:t xml:space="preserve"> оцінки всіх експертів. Чим менше сума рангів, тим прийнятніше об'єкт.</w:t>
      </w:r>
    </w:p>
    <w:p w:rsidR="0036304B" w:rsidRPr="000A5E6E" w:rsidRDefault="0036304B" w:rsidP="0036304B">
      <w:pPr>
        <w:pStyle w:val="3"/>
        <w:widowControl/>
        <w:numPr>
          <w:ilvl w:val="0"/>
          <w:numId w:val="13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t xml:space="preserve">Статистична обробка результатів </w:t>
      </w:r>
      <w:proofErr w:type="spellStart"/>
      <w:r w:rsidRPr="000A5E6E">
        <w:rPr>
          <w:szCs w:val="28"/>
        </w:rPr>
        <w:t>ранжування</w:t>
      </w:r>
      <w:proofErr w:type="spellEnd"/>
      <w:r w:rsidRPr="000A5E6E">
        <w:rPr>
          <w:szCs w:val="28"/>
        </w:rPr>
        <w:t xml:space="preserve"> передбачає оцінювання ступеня узгодженості думок експертів. Ступінь погодженості думок експертів може бути оцінений коефіцієнтом варіації </w:t>
      </w:r>
      <w:proofErr w:type="spellStart"/>
      <w:r w:rsidRPr="000A5E6E">
        <w:rPr>
          <w:szCs w:val="28"/>
        </w:rPr>
        <w:t>Vj</w:t>
      </w:r>
      <w:proofErr w:type="spellEnd"/>
      <w:r w:rsidRPr="000A5E6E">
        <w:rPr>
          <w:szCs w:val="28"/>
        </w:rPr>
        <w:t xml:space="preserve"> оцінок, даних кожному об'єкту.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object w:dxaOrig="940" w:dyaOrig="740">
          <v:shape id="_x0000_i1027" type="#_x0000_t75" style="width:51.25pt;height:40.35pt" o:ole="" fillcolor="window">
            <v:imagedata r:id="rId18" o:title=""/>
          </v:shape>
          <o:OLEObject Type="Embed" ProgID="Equation.3" ShapeID="_x0000_i1027" DrawAspect="Content" ObjectID="_1432048477" r:id="rId19"/>
        </w:object>
      </w:r>
      <w:r w:rsidRPr="000A5E6E">
        <w:rPr>
          <w:szCs w:val="28"/>
        </w:rPr>
        <w:t>, j=1, 2, …n,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t xml:space="preserve">де </w:t>
      </w:r>
      <w:r w:rsidRPr="000A5E6E">
        <w:rPr>
          <w:szCs w:val="28"/>
        </w:rPr>
        <w:object w:dxaOrig="320" w:dyaOrig="380">
          <v:shape id="_x0000_i1028" type="#_x0000_t75" style="width:22.35pt;height:26.2pt" o:ole="" fillcolor="window">
            <v:imagedata r:id="rId20" o:title=""/>
          </v:shape>
          <o:OLEObject Type="Embed" ProgID="Equation.3" ShapeID="_x0000_i1028" DrawAspect="Content" ObjectID="_1432048478" r:id="rId21"/>
        </w:object>
      </w:r>
      <w:r w:rsidRPr="000A5E6E">
        <w:rPr>
          <w:szCs w:val="28"/>
        </w:rPr>
        <w:t xml:space="preserve"> середньоквадратичне відхилення оцінок j об'єкту, що обчислюється як</w:t>
      </w:r>
    </w:p>
    <w:p w:rsidR="0036304B" w:rsidRPr="000A5E6E" w:rsidRDefault="0036304B" w:rsidP="0036304B">
      <w:pPr>
        <w:pStyle w:val="3"/>
        <w:widowControl/>
        <w:spacing w:line="312" w:lineRule="auto"/>
        <w:rPr>
          <w:szCs w:val="28"/>
        </w:rPr>
      </w:pPr>
      <w:r w:rsidRPr="000A5E6E">
        <w:rPr>
          <w:szCs w:val="28"/>
        </w:rPr>
        <w:object w:dxaOrig="2240" w:dyaOrig="1160">
          <v:shape id="_x0000_i1029" type="#_x0000_t75" style="width:123.25pt;height:63.8pt" o:ole="" fillcolor="window">
            <v:imagedata r:id="rId22" o:title=""/>
          </v:shape>
          <o:OLEObject Type="Embed" ProgID="Equation.3" ShapeID="_x0000_i1029" DrawAspect="Content" ObjectID="_1432048479" r:id="rId23"/>
        </w:object>
      </w:r>
    </w:p>
    <w:p w:rsidR="0036304B" w:rsidRPr="00670D8A" w:rsidRDefault="0036304B" w:rsidP="0036304B">
      <w:pPr>
        <w:pStyle w:val="3"/>
        <w:widowControl/>
        <w:spacing w:line="312" w:lineRule="auto"/>
        <w:rPr>
          <w:szCs w:val="28"/>
          <w:lang w:val="ru-RU"/>
        </w:rPr>
      </w:pPr>
      <w:r w:rsidRPr="000A5E6E">
        <w:rPr>
          <w:szCs w:val="28"/>
        </w:rPr>
        <w:t xml:space="preserve">Чим менше значення </w:t>
      </w:r>
      <w:proofErr w:type="spellStart"/>
      <w:r w:rsidRPr="000A5E6E">
        <w:rPr>
          <w:szCs w:val="28"/>
        </w:rPr>
        <w:t>V</w:t>
      </w:r>
      <w:r w:rsidRPr="000A5E6E">
        <w:rPr>
          <w:szCs w:val="28"/>
          <w:vertAlign w:val="subscript"/>
        </w:rPr>
        <w:t>j</w:t>
      </w:r>
      <w:proofErr w:type="spellEnd"/>
      <w:r w:rsidRPr="000A5E6E">
        <w:rPr>
          <w:szCs w:val="28"/>
        </w:rPr>
        <w:t xml:space="preserve">, тим вище погодженість думок експертів і точніше аналіз і прогноз. </w:t>
      </w:r>
    </w:p>
    <w:p w:rsidR="009D5E69" w:rsidRPr="00670D8A" w:rsidRDefault="009D5E69" w:rsidP="0036304B">
      <w:pPr>
        <w:pStyle w:val="3"/>
        <w:widowControl/>
        <w:spacing w:line="312" w:lineRule="auto"/>
        <w:rPr>
          <w:szCs w:val="28"/>
          <w:lang w:val="ru-RU"/>
        </w:rPr>
      </w:pPr>
    </w:p>
    <w:p w:rsidR="009D5E69" w:rsidRDefault="00422347" w:rsidP="000E27D2">
      <w:pPr>
        <w:pStyle w:val="a4"/>
        <w:numPr>
          <w:ilvl w:val="1"/>
          <w:numId w:val="5"/>
        </w:numPr>
        <w:rPr>
          <w:b/>
          <w:sz w:val="28"/>
          <w:szCs w:val="28"/>
          <w:lang w:val="en-US"/>
        </w:rPr>
      </w:pPr>
      <w:r w:rsidRPr="00422347">
        <w:rPr>
          <w:b/>
          <w:sz w:val="28"/>
          <w:szCs w:val="28"/>
          <w:lang w:val="uk-UA"/>
        </w:rPr>
        <w:t xml:space="preserve">Порядок виконання завдання </w:t>
      </w:r>
      <w:r w:rsidR="009D5E69" w:rsidRPr="00422347">
        <w:rPr>
          <w:b/>
          <w:sz w:val="28"/>
          <w:szCs w:val="28"/>
          <w:lang w:val="uk-UA"/>
        </w:rPr>
        <w:t>№1</w:t>
      </w:r>
    </w:p>
    <w:p w:rsidR="000E27D2" w:rsidRPr="000E27D2" w:rsidRDefault="000E27D2" w:rsidP="000E27D2">
      <w:pPr>
        <w:pStyle w:val="a4"/>
        <w:ind w:left="789"/>
        <w:rPr>
          <w:b/>
          <w:sz w:val="28"/>
          <w:szCs w:val="28"/>
          <w:lang w:val="en-US"/>
        </w:rPr>
      </w:pPr>
    </w:p>
    <w:p w:rsidR="009D5E69" w:rsidRPr="000A5E6E" w:rsidRDefault="009D5E69" w:rsidP="009D5E69">
      <w:pPr>
        <w:pStyle w:val="a4"/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Вибрати не менше трьох найменувань товарів. Можливі види товарів - телевізори різних  марок, ноутбуки, телефони, пилососи, металопрокат і тому подібне. Джерела даних: http://price.ua, http://hotprice.ua і тому подібне. Кожен студент вибирає свій вид і марку товару.</w:t>
      </w:r>
    </w:p>
    <w:p w:rsidR="009D5E69" w:rsidRPr="000A5E6E" w:rsidRDefault="009D5E69" w:rsidP="009D5E69">
      <w:pPr>
        <w:pStyle w:val="a4"/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Підготувати статистику цін по вибраних товарах за &gt;= 15 періодів і представити її в табличному і графічному виді.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lastRenderedPageBreak/>
        <w:t>Скласти шкалу оцінок переваги товару за його характеристиками (не менше 4 рівнів оцінок).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Скласти список експертів (не менше 5 експертів).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Виконати експертне опитування і заповнити таблицю оцінок товарів.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Вичислити ранги оцінок. Заповнити таблицю рангів і вичислити суму рангів по кожному товару.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Вичислити міру узгодженості оцінок по кожному виду товару.</w:t>
      </w:r>
    </w:p>
    <w:p w:rsidR="009D5E69" w:rsidRPr="000A5E6E" w:rsidRDefault="009D5E69" w:rsidP="009D5E69">
      <w:pPr>
        <w:numPr>
          <w:ilvl w:val="0"/>
          <w:numId w:val="18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>Зробити висновки.</w:t>
      </w:r>
    </w:p>
    <w:p w:rsidR="0036304B" w:rsidRPr="000A5E6E" w:rsidRDefault="0036304B" w:rsidP="00313D8D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</w:p>
    <w:p w:rsidR="00313D8D" w:rsidRPr="000A5E6E" w:rsidRDefault="00313D8D" w:rsidP="00313D8D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0A5E6E">
        <w:rPr>
          <w:rFonts w:ascii="Times New Roman" w:hAnsi="Times New Roman" w:cs="Times New Roman"/>
          <w:i w:val="0"/>
          <w:lang w:val="uk-UA"/>
        </w:rPr>
        <w:t>2.</w:t>
      </w:r>
      <w:r w:rsidR="00966833">
        <w:rPr>
          <w:rFonts w:ascii="Times New Roman" w:hAnsi="Times New Roman" w:cs="Times New Roman"/>
          <w:i w:val="0"/>
          <w:lang w:val="uk-UA"/>
        </w:rPr>
        <w:t>6</w:t>
      </w:r>
      <w:r w:rsidRPr="000A5E6E">
        <w:rPr>
          <w:rFonts w:ascii="Times New Roman" w:hAnsi="Times New Roman" w:cs="Times New Roman"/>
          <w:i w:val="0"/>
          <w:lang w:val="uk-UA"/>
        </w:rPr>
        <w:tab/>
        <w:t>Методика виконання завдання №2</w:t>
      </w:r>
      <w:bookmarkEnd w:id="6"/>
    </w:p>
    <w:p w:rsidR="00313D8D" w:rsidRPr="000A5E6E" w:rsidRDefault="00313D8D" w:rsidP="00313D8D">
      <w:pPr>
        <w:spacing w:line="312" w:lineRule="auto"/>
        <w:ind w:firstLine="851"/>
        <w:jc w:val="center"/>
        <w:rPr>
          <w:b/>
          <w:sz w:val="28"/>
          <w:szCs w:val="28"/>
          <w:lang w:val="uk-UA"/>
        </w:rPr>
      </w:pPr>
    </w:p>
    <w:p w:rsidR="00313D8D" w:rsidRPr="000A5E6E" w:rsidRDefault="00313D8D" w:rsidP="00313D8D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Мета завдання - </w:t>
      </w:r>
      <w:r w:rsidR="000E27D2">
        <w:rPr>
          <w:sz w:val="28"/>
          <w:lang w:val="uk-UA"/>
        </w:rPr>
        <w:t>Ознайомитися з можливостями і набути практичних навичок</w:t>
      </w:r>
      <w:r w:rsidR="000E27D2" w:rsidRPr="00483A60">
        <w:rPr>
          <w:sz w:val="28"/>
          <w:lang w:val="uk-UA"/>
        </w:rPr>
        <w:t xml:space="preserve"> </w:t>
      </w:r>
      <w:r w:rsidR="000E27D2">
        <w:rPr>
          <w:sz w:val="28"/>
          <w:lang w:val="uk-UA"/>
        </w:rPr>
        <w:t xml:space="preserve">використання  </w:t>
      </w:r>
      <w:r w:rsidR="000E27D2" w:rsidRPr="00483A60">
        <w:rPr>
          <w:sz w:val="28"/>
          <w:lang w:val="uk-UA"/>
        </w:rPr>
        <w:t>простої прогнозної екстраполяції одновимірних процесів</w:t>
      </w:r>
      <w:r w:rsidR="000E27D2">
        <w:rPr>
          <w:sz w:val="28"/>
          <w:lang w:val="uk-UA"/>
        </w:rPr>
        <w:t>.</w:t>
      </w:r>
    </w:p>
    <w:p w:rsidR="00313D8D" w:rsidRPr="000A5E6E" w:rsidRDefault="00313D8D" w:rsidP="00313D8D">
      <w:pPr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t>Теоретичні відомості для виконання завдання</w:t>
      </w:r>
    </w:p>
    <w:p w:rsidR="00313D8D" w:rsidRPr="000A5E6E" w:rsidRDefault="00313D8D" w:rsidP="00FF1B77">
      <w:pPr>
        <w:jc w:val="center"/>
        <w:rPr>
          <w:b/>
          <w:sz w:val="28"/>
          <w:szCs w:val="28"/>
        </w:rPr>
      </w:pP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t>Простий екстраполяційний прогноз показника, що аналізується за наявності даних тимчасового ряду можна виконувати по середньому коефіцієнту зростання, що обчислюється по рівнянню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object w:dxaOrig="2740" w:dyaOrig="760">
          <v:shape id="_x0000_i1030" type="#_x0000_t75" style="width:170.2pt;height:46.9pt" o:ole="" fillcolor="window">
            <v:imagedata r:id="rId24" o:title=""/>
          </v:shape>
          <o:OLEObject Type="Embed" ProgID="Equation.3" ShapeID="_x0000_i1030" DrawAspect="Content" ObjectID="_1432048480" r:id="rId25"/>
        </w:object>
      </w:r>
      <w:r w:rsidRPr="000A5E6E">
        <w:rPr>
          <w:szCs w:val="28"/>
        </w:rPr>
        <w:t xml:space="preserve">, 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>де k</w:t>
      </w:r>
      <w:r w:rsidRPr="000A5E6E">
        <w:rPr>
          <w:szCs w:val="28"/>
          <w:vertAlign w:val="subscript"/>
        </w:rPr>
        <w:t>1</w:t>
      </w:r>
      <w:r w:rsidRPr="000A5E6E">
        <w:rPr>
          <w:szCs w:val="28"/>
        </w:rPr>
        <w:t>, k</w:t>
      </w:r>
      <w:r w:rsidRPr="000A5E6E">
        <w:rPr>
          <w:szCs w:val="28"/>
          <w:vertAlign w:val="subscript"/>
        </w:rPr>
        <w:t>2</w:t>
      </w:r>
      <w:r w:rsidRPr="000A5E6E">
        <w:rPr>
          <w:szCs w:val="28"/>
        </w:rPr>
        <w:t>, … цепні коефіцієнти зростання, y</w:t>
      </w:r>
      <w:r w:rsidRPr="000A5E6E">
        <w:rPr>
          <w:szCs w:val="28"/>
          <w:vertAlign w:val="subscript"/>
        </w:rPr>
        <w:t>0</w:t>
      </w:r>
      <w:r w:rsidRPr="000A5E6E">
        <w:rPr>
          <w:szCs w:val="28"/>
        </w:rPr>
        <w:t xml:space="preserve"> - рівень базисного періоду, </w:t>
      </w:r>
      <w:proofErr w:type="spellStart"/>
      <w:r w:rsidRPr="000A5E6E">
        <w:rPr>
          <w:szCs w:val="28"/>
        </w:rPr>
        <w:t>y</w:t>
      </w:r>
      <w:r w:rsidRPr="000A5E6E">
        <w:rPr>
          <w:szCs w:val="28"/>
          <w:vertAlign w:val="subscript"/>
        </w:rPr>
        <w:t>n</w:t>
      </w:r>
      <w:proofErr w:type="spellEnd"/>
      <w:r w:rsidRPr="000A5E6E">
        <w:rPr>
          <w:szCs w:val="28"/>
        </w:rPr>
        <w:t xml:space="preserve"> - рівень n-</w:t>
      </w:r>
      <w:proofErr w:type="spellStart"/>
      <w:r w:rsidRPr="000A5E6E">
        <w:rPr>
          <w:szCs w:val="28"/>
        </w:rPr>
        <w:t>го</w:t>
      </w:r>
      <w:proofErr w:type="spellEnd"/>
      <w:r w:rsidRPr="000A5E6E">
        <w:rPr>
          <w:szCs w:val="28"/>
        </w:rPr>
        <w:t xml:space="preserve"> періоду.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>Прогноз на n +1 період рівний y</w:t>
      </w:r>
      <w:r w:rsidRPr="000A5E6E">
        <w:rPr>
          <w:szCs w:val="28"/>
          <w:vertAlign w:val="subscript"/>
        </w:rPr>
        <w:t>n+1</w:t>
      </w:r>
      <w:r w:rsidRPr="000A5E6E">
        <w:rPr>
          <w:szCs w:val="28"/>
        </w:rPr>
        <w:t xml:space="preserve">     = </w:t>
      </w:r>
      <w:proofErr w:type="spellStart"/>
      <w:r w:rsidRPr="000A5E6E">
        <w:rPr>
          <w:szCs w:val="28"/>
        </w:rPr>
        <w:t>y</w:t>
      </w:r>
      <w:r w:rsidRPr="000A5E6E">
        <w:rPr>
          <w:szCs w:val="28"/>
          <w:vertAlign w:val="subscript"/>
        </w:rPr>
        <w:t>n</w:t>
      </w:r>
      <w:proofErr w:type="spellEnd"/>
      <w:r w:rsidRPr="000A5E6E">
        <w:rPr>
          <w:szCs w:val="28"/>
        </w:rPr>
        <w:t xml:space="preserve"> </w:t>
      </w:r>
      <w:r w:rsidRPr="000A5E6E">
        <w:rPr>
          <w:szCs w:val="28"/>
          <w:lang w:val="ru-RU"/>
        </w:rPr>
        <w:t>*</w:t>
      </w:r>
      <w:r w:rsidRPr="000A5E6E">
        <w:rPr>
          <w:szCs w:val="28"/>
        </w:rPr>
        <w:object w:dxaOrig="220" w:dyaOrig="320">
          <v:shape id="_x0000_i1031" type="#_x0000_t75" style="width:10.9pt;height:19.1pt" o:ole="" fillcolor="window">
            <v:imagedata r:id="rId26" o:title=""/>
          </v:shape>
          <o:OLEObject Type="Embed" ProgID="Equation.3" ShapeID="_x0000_i1031" DrawAspect="Content" ObjectID="_1432048481" r:id="rId27"/>
        </w:object>
      </w:r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t>При застосуванні засобу ковзної середньої прогноз на n+1 період обчислюється по формулі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object w:dxaOrig="1540" w:dyaOrig="680">
          <v:shape id="_x0000_i1032" type="#_x0000_t75" style="width:112.35pt;height:49.1pt" o:ole="" fillcolor="window">
            <v:imagedata r:id="rId28" o:title=""/>
          </v:shape>
          <o:OLEObject Type="Embed" ProgID="Equation.3" ShapeID="_x0000_i1032" DrawAspect="Content" ObjectID="_1432048482" r:id="rId29"/>
        </w:object>
      </w:r>
      <w:r w:rsidRPr="000A5E6E">
        <w:rPr>
          <w:szCs w:val="28"/>
        </w:rPr>
        <w:t xml:space="preserve">, 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де m - інтервал згладжування. На практиці прогноз по </w:t>
      </w:r>
      <w:proofErr w:type="spellStart"/>
      <w:r w:rsidRPr="000A5E6E">
        <w:rPr>
          <w:szCs w:val="28"/>
        </w:rPr>
        <w:t>ковзаючій</w:t>
      </w:r>
      <w:proofErr w:type="spellEnd"/>
      <w:r w:rsidRPr="000A5E6E">
        <w:rPr>
          <w:szCs w:val="28"/>
        </w:rPr>
        <w:t xml:space="preserve"> середній не застосовують, оскільки він дає великі помилки. </w:t>
      </w:r>
      <w:proofErr w:type="spellStart"/>
      <w:r w:rsidRPr="000A5E6E">
        <w:rPr>
          <w:szCs w:val="28"/>
        </w:rPr>
        <w:t>Ковзаючу</w:t>
      </w:r>
      <w:proofErr w:type="spellEnd"/>
      <w:r w:rsidRPr="000A5E6E">
        <w:rPr>
          <w:szCs w:val="28"/>
        </w:rPr>
        <w:t xml:space="preserve"> середню використовують для згладжування динамічного ряду.</w:t>
      </w: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lastRenderedPageBreak/>
        <w:t>Якщо значення що аналізується змінної за останні періоди істотно важніше для прогнозу, ніж значення за ранні періоди, то використовується засіб експоненціального згладжування. Застосування цього засобу засноване на формулі</w:t>
      </w:r>
    </w:p>
    <w:p w:rsidR="0036304B" w:rsidRPr="000A5E6E" w:rsidRDefault="00776C0D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object w:dxaOrig="6480" w:dyaOrig="360">
          <v:shape id="_x0000_i1033" type="#_x0000_t75" style="width:470.2pt;height:26.2pt" o:ole="" fillcolor="window">
            <v:imagedata r:id="rId30" o:title=""/>
          </v:shape>
          <o:OLEObject Type="Embed" ProgID="Equation.3" ShapeID="_x0000_i1033" DrawAspect="Content" ObjectID="_1432048483" r:id="rId31"/>
        </w:objec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>де</w:t>
      </w:r>
      <w:r w:rsidRPr="000A5E6E">
        <w:rPr>
          <w:szCs w:val="28"/>
        </w:rPr>
        <w:object w:dxaOrig="180" w:dyaOrig="340">
          <v:shape id="_x0000_i1034" type="#_x0000_t75" style="width:9.25pt;height:16.9pt" o:ole="" fillcolor="window">
            <v:imagedata r:id="rId32" o:title=""/>
          </v:shape>
          <o:OLEObject Type="Embed" ProgID="Equation.3" ShapeID="_x0000_i1034" DrawAspect="Content" ObjectID="_1432048484" r:id="rId33"/>
        </w:object>
      </w:r>
      <w:r w:rsidRPr="000A5E6E">
        <w:rPr>
          <w:szCs w:val="28"/>
        </w:rPr>
        <w:object w:dxaOrig="440" w:dyaOrig="360">
          <v:shape id="_x0000_i1035" type="#_x0000_t75" style="width:28.9pt;height:24pt" o:ole="" fillcolor="window">
            <v:imagedata r:id="rId34" o:title=""/>
          </v:shape>
          <o:OLEObject Type="Embed" ProgID="Equation.3" ShapeID="_x0000_i1035" DrawAspect="Content" ObjectID="_1432048485" r:id="rId35"/>
        </w:object>
      </w:r>
      <w:r w:rsidRPr="000A5E6E">
        <w:rPr>
          <w:szCs w:val="28"/>
        </w:rPr>
        <w:t xml:space="preserve">- оцінка змінної за період </w:t>
      </w:r>
      <w:r w:rsidRPr="000A5E6E">
        <w:rPr>
          <w:i/>
          <w:szCs w:val="28"/>
        </w:rPr>
        <w:t>n+1</w:t>
      </w:r>
      <w:r w:rsidRPr="000A5E6E">
        <w:rPr>
          <w:szCs w:val="28"/>
        </w:rPr>
        <w:t xml:space="preserve">,α - коефіцієнт згладжування, що задовольнить умові 0&lt;α&lt;1, </w:t>
      </w:r>
      <w:r w:rsidRPr="000A5E6E">
        <w:rPr>
          <w:i/>
          <w:szCs w:val="28"/>
        </w:rPr>
        <w:t>m</w:t>
      </w:r>
      <w:r w:rsidRPr="000A5E6E">
        <w:rPr>
          <w:szCs w:val="28"/>
        </w:rPr>
        <w:t xml:space="preserve"> - інтервал згладжування.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i/>
          <w:szCs w:val="28"/>
        </w:rPr>
        <w:t xml:space="preserve"> </w:t>
      </w:r>
      <w:r w:rsidRPr="000A5E6E">
        <w:rPr>
          <w:i/>
          <w:szCs w:val="28"/>
          <w:lang w:val="ru-RU"/>
        </w:rPr>
        <w:t>у</w:t>
      </w:r>
      <w:proofErr w:type="gramStart"/>
      <w:r w:rsidRPr="000A5E6E">
        <w:rPr>
          <w:i/>
          <w:szCs w:val="28"/>
          <w:vertAlign w:val="subscript"/>
          <w:lang w:val="en-US"/>
        </w:rPr>
        <w:t>n</w:t>
      </w:r>
      <w:proofErr w:type="gramEnd"/>
      <w:r w:rsidRPr="000A5E6E">
        <w:rPr>
          <w:i/>
          <w:szCs w:val="28"/>
        </w:rPr>
        <w:t xml:space="preserve"> </w:t>
      </w:r>
      <w:r w:rsidRPr="000A5E6E">
        <w:rPr>
          <w:i/>
          <w:szCs w:val="28"/>
          <w:lang w:val="ru-RU"/>
        </w:rPr>
        <w:t>,</w:t>
      </w:r>
      <w:proofErr w:type="spellStart"/>
      <w:r w:rsidRPr="000A5E6E">
        <w:rPr>
          <w:i/>
          <w:szCs w:val="28"/>
          <w:lang w:val="en-US"/>
        </w:rPr>
        <w:t>y</w:t>
      </w:r>
      <w:r w:rsidRPr="000A5E6E">
        <w:rPr>
          <w:i/>
          <w:szCs w:val="28"/>
          <w:vertAlign w:val="subscript"/>
          <w:lang w:val="en-US"/>
        </w:rPr>
        <w:t>n</w:t>
      </w:r>
      <w:proofErr w:type="spellEnd"/>
      <w:r w:rsidRPr="000A5E6E">
        <w:rPr>
          <w:i/>
          <w:szCs w:val="28"/>
          <w:vertAlign w:val="subscript"/>
          <w:lang w:val="ru-RU"/>
        </w:rPr>
        <w:t>-1</w:t>
      </w:r>
      <w:r w:rsidRPr="000A5E6E">
        <w:rPr>
          <w:szCs w:val="28"/>
          <w:vertAlign w:val="subscript"/>
          <w:lang w:val="ru-RU"/>
        </w:rPr>
        <w:t xml:space="preserve"> </w:t>
      </w:r>
      <w:r w:rsidRPr="000A5E6E">
        <w:rPr>
          <w:szCs w:val="28"/>
          <w:lang w:val="ru-RU"/>
        </w:rPr>
        <w:t xml:space="preserve">…- </w:t>
      </w:r>
      <w:r w:rsidRPr="000A5E6E">
        <w:rPr>
          <w:szCs w:val="28"/>
        </w:rPr>
        <w:t xml:space="preserve">фактичне </w:t>
      </w:r>
      <w:r w:rsidRPr="000A5E6E">
        <w:rPr>
          <w:szCs w:val="28"/>
          <w:lang w:val="ru-RU"/>
        </w:rPr>
        <w:t>ч</w:t>
      </w:r>
      <w:r w:rsidRPr="000A5E6E">
        <w:rPr>
          <w:szCs w:val="28"/>
        </w:rPr>
        <w:t xml:space="preserve">і оціночне значення змінної для </w:t>
      </w:r>
      <w:r w:rsidRPr="000A5E6E">
        <w:rPr>
          <w:i/>
          <w:szCs w:val="28"/>
        </w:rPr>
        <w:t>n</w:t>
      </w:r>
      <w:r w:rsidRPr="000A5E6E">
        <w:rPr>
          <w:i/>
          <w:szCs w:val="28"/>
          <w:lang w:val="ru-RU"/>
        </w:rPr>
        <w:t xml:space="preserve">, </w:t>
      </w:r>
      <w:r w:rsidRPr="000A5E6E">
        <w:rPr>
          <w:i/>
          <w:szCs w:val="28"/>
          <w:lang w:val="en-US"/>
        </w:rPr>
        <w:t>n</w:t>
      </w:r>
      <w:r w:rsidRPr="000A5E6E">
        <w:rPr>
          <w:i/>
          <w:szCs w:val="28"/>
          <w:lang w:val="ru-RU"/>
        </w:rPr>
        <w:t>-1</w:t>
      </w:r>
      <w:r w:rsidRPr="000A5E6E">
        <w:rPr>
          <w:szCs w:val="28"/>
          <w:lang w:val="ru-RU"/>
        </w:rPr>
        <w:t>,…</w:t>
      </w:r>
      <w:r w:rsidRPr="000A5E6E">
        <w:rPr>
          <w:szCs w:val="28"/>
        </w:rPr>
        <w:t xml:space="preserve"> – </w:t>
      </w:r>
      <w:proofErr w:type="spellStart"/>
      <w:r w:rsidRPr="000A5E6E">
        <w:rPr>
          <w:szCs w:val="28"/>
        </w:rPr>
        <w:t>го</w:t>
      </w:r>
      <w:proofErr w:type="spellEnd"/>
      <w:r w:rsidRPr="000A5E6E">
        <w:rPr>
          <w:szCs w:val="28"/>
          <w:lang w:val="ru-RU"/>
        </w:rPr>
        <w:t>,</w:t>
      </w:r>
      <w:r w:rsidRPr="000A5E6E">
        <w:rPr>
          <w:szCs w:val="28"/>
        </w:rPr>
        <w:t xml:space="preserve"> періоду.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>Коефіцієнт і інтервал згладжування вибираються після аналізу процесу, що досліджується. Якщо необхідно придати більш ваги останнім даним, то значення</w:t>
      </w:r>
      <w:r w:rsidRPr="000A5E6E">
        <w:rPr>
          <w:szCs w:val="28"/>
          <w:lang w:val="ru-RU"/>
        </w:rPr>
        <w:t xml:space="preserve"> </w:t>
      </w:r>
      <w:r w:rsidRPr="000A5E6E">
        <w:rPr>
          <w:szCs w:val="28"/>
        </w:rPr>
        <w:t>α вибирається близьким до одиниці, якщо необхідно врахувати більшу частину наявних даних, то беруться невеликі значення коефіцієнта згладжування.</w:t>
      </w: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ind w:left="918" w:hanging="357"/>
        <w:rPr>
          <w:szCs w:val="28"/>
        </w:rPr>
      </w:pPr>
      <w:r w:rsidRPr="000A5E6E">
        <w:rPr>
          <w:szCs w:val="28"/>
        </w:rPr>
        <w:t>Більш точний прогноз можна робити по лінії тренда. Тренд відбиває тенденцію зміни показника, що аналізується. Ступінь відповідності лінії тренда даним тимчасового ряду характеризується коефіцієнтом детермінації R</w:t>
      </w:r>
      <w:r w:rsidRPr="000A5E6E">
        <w:rPr>
          <w:szCs w:val="28"/>
          <w:vertAlign w:val="superscript"/>
        </w:rPr>
        <w:t>2</w:t>
      </w:r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З допомогою пакету EXCEL можна побудувати лінії тренда </w:t>
      </w:r>
      <w:r w:rsidRPr="000A5E6E">
        <w:rPr>
          <w:szCs w:val="28"/>
          <w:lang w:val="ru-RU"/>
        </w:rPr>
        <w:t xml:space="preserve">5 </w:t>
      </w:r>
      <w:r w:rsidRPr="000A5E6E">
        <w:rPr>
          <w:szCs w:val="28"/>
        </w:rPr>
        <w:t>різноманітних типів. Для цього необхідно по вхідним даним побудувати точкову діаграму або діаграму типу графік. Після цього в виділену діаграму додати лінію тренда (команда Діаграма / Додати лінію тренда). В вікні «Лінія тренда» на вкладки «Тип» вибрати тип лінії тренда, а на вкладки «Параметри» вибрати режими відображення рівняння тренда і значення показника R</w:t>
      </w:r>
      <w:r w:rsidRPr="000A5E6E">
        <w:rPr>
          <w:szCs w:val="28"/>
          <w:vertAlign w:val="superscript"/>
        </w:rPr>
        <w:t>2</w:t>
      </w:r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  <w:lang w:val="ru-RU"/>
        </w:rPr>
      </w:pPr>
      <w:r w:rsidRPr="000A5E6E">
        <w:rPr>
          <w:szCs w:val="28"/>
        </w:rPr>
        <w:t xml:space="preserve">Серед всіх </w:t>
      </w:r>
      <w:r w:rsidRPr="000A5E6E">
        <w:rPr>
          <w:szCs w:val="28"/>
          <w:lang w:val="ru-RU"/>
        </w:rPr>
        <w:t xml:space="preserve">5 </w:t>
      </w:r>
      <w:r w:rsidRPr="000A5E6E">
        <w:rPr>
          <w:szCs w:val="28"/>
        </w:rPr>
        <w:t>побудованих ліній тренда необхідно вибрати тренд з максимальним значенням показника R</w:t>
      </w:r>
      <w:r w:rsidRPr="000A5E6E">
        <w:rPr>
          <w:szCs w:val="28"/>
          <w:vertAlign w:val="superscript"/>
        </w:rPr>
        <w:t>2</w:t>
      </w:r>
      <w:r w:rsidRPr="000A5E6E">
        <w:rPr>
          <w:szCs w:val="28"/>
        </w:rPr>
        <w:t xml:space="preserve"> і виконати по цьому тренду графічний і числовий прогноз. Кількість періодів графічного прогнозу можна задати на вкладки «Параметри».</w:t>
      </w: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rPr>
          <w:szCs w:val="28"/>
        </w:rPr>
      </w:pPr>
      <w:r w:rsidRPr="000A5E6E">
        <w:rPr>
          <w:szCs w:val="28"/>
        </w:rPr>
        <w:t>Для оцінки якості прогнозу може бути використана середньоквадратична помилка, яка обчислюється за формулою: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  <w:lang w:val="ru-RU"/>
        </w:rPr>
      </w:pPr>
      <w:r w:rsidRPr="000A5E6E">
        <w:rPr>
          <w:szCs w:val="28"/>
        </w:rPr>
        <w:t>σ</w:t>
      </w:r>
      <w:proofErr w:type="spellStart"/>
      <w:r w:rsidRPr="000A5E6E">
        <w:rPr>
          <w:szCs w:val="28"/>
          <w:lang w:val="ru-RU"/>
        </w:rPr>
        <w:t>=√</w:t>
      </w:r>
      <w:proofErr w:type="spellEnd"/>
      <w:r w:rsidRPr="000A5E6E">
        <w:rPr>
          <w:szCs w:val="28"/>
          <w:lang w:val="ru-RU"/>
        </w:rPr>
        <w:t>(∑</w:t>
      </w:r>
      <w:r w:rsidRPr="000A5E6E">
        <w:rPr>
          <w:i/>
          <w:szCs w:val="28"/>
          <w:lang w:val="en-US"/>
        </w:rPr>
        <w:t>E</w:t>
      </w:r>
      <w:r w:rsidRPr="000A5E6E">
        <w:rPr>
          <w:i/>
          <w:szCs w:val="28"/>
          <w:vertAlign w:val="superscript"/>
          <w:lang w:val="ru-RU"/>
        </w:rPr>
        <w:t>2</w:t>
      </w:r>
      <w:r w:rsidRPr="000A5E6E">
        <w:rPr>
          <w:i/>
          <w:szCs w:val="28"/>
          <w:lang w:val="ru-RU"/>
        </w:rPr>
        <w:t>/</w:t>
      </w:r>
      <w:r w:rsidRPr="000A5E6E">
        <w:rPr>
          <w:i/>
          <w:szCs w:val="28"/>
          <w:lang w:val="en-US"/>
        </w:rPr>
        <w:t>n</w:t>
      </w:r>
      <w:r w:rsidRPr="000A5E6E">
        <w:rPr>
          <w:szCs w:val="28"/>
          <w:lang w:val="ru-RU"/>
        </w:rPr>
        <w:t>)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де </w:t>
      </w:r>
      <w:r w:rsidRPr="000A5E6E">
        <w:rPr>
          <w:i/>
          <w:szCs w:val="28"/>
        </w:rPr>
        <w:t>n</w:t>
      </w:r>
      <w:r w:rsidRPr="000A5E6E">
        <w:rPr>
          <w:szCs w:val="28"/>
        </w:rPr>
        <w:t xml:space="preserve"> - число періодів в заданому динамічному ряду;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proofErr w:type="spellStart"/>
      <w:r w:rsidRPr="000A5E6E">
        <w:rPr>
          <w:i/>
          <w:szCs w:val="28"/>
        </w:rPr>
        <w:lastRenderedPageBreak/>
        <w:t>E=y</w:t>
      </w:r>
      <w:r w:rsidRPr="000A5E6E">
        <w:rPr>
          <w:i/>
          <w:szCs w:val="28"/>
          <w:vertAlign w:val="subscript"/>
        </w:rPr>
        <w:t>ф</w:t>
      </w:r>
      <w:proofErr w:type="spellEnd"/>
      <w:r w:rsidRPr="000A5E6E">
        <w:rPr>
          <w:i/>
          <w:szCs w:val="28"/>
        </w:rPr>
        <w:t xml:space="preserve"> – у</w:t>
      </w:r>
      <w:proofErr w:type="spellStart"/>
      <w:r w:rsidRPr="000A5E6E">
        <w:rPr>
          <w:i/>
          <w:szCs w:val="28"/>
          <w:vertAlign w:val="subscript"/>
          <w:lang w:val="ru-RU"/>
        </w:rPr>
        <w:t>р</w:t>
      </w:r>
      <w:proofErr w:type="spellEnd"/>
      <w:r w:rsidRPr="000A5E6E">
        <w:rPr>
          <w:szCs w:val="28"/>
        </w:rPr>
        <w:t xml:space="preserve"> - різниця між фактичним і розрахунковим (оцінним) значенням показника </w:t>
      </w:r>
      <w:r w:rsidRPr="000A5E6E">
        <w:rPr>
          <w:i/>
          <w:szCs w:val="28"/>
        </w:rPr>
        <w:t>у</w:t>
      </w:r>
      <w:r w:rsidRPr="000A5E6E">
        <w:rPr>
          <w:szCs w:val="28"/>
        </w:rPr>
        <w:t xml:space="preserve"> за один і той же період </w:t>
      </w:r>
      <w:r w:rsidRPr="000A5E6E">
        <w:rPr>
          <w:i/>
          <w:szCs w:val="28"/>
        </w:rPr>
        <w:t>t</w:t>
      </w:r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  <w:lang w:val="ru-RU"/>
        </w:rPr>
      </w:pPr>
      <w:r w:rsidRPr="000A5E6E">
        <w:rPr>
          <w:szCs w:val="28"/>
        </w:rPr>
        <w:t xml:space="preserve">Для порівняння якості прогнозу, виконаного по різних моделях, доцільно середньоквадратичну помилку розрахувати у відсотках від середнього значення показника </w:t>
      </w:r>
      <w:r w:rsidRPr="000A5E6E">
        <w:rPr>
          <w:i/>
          <w:szCs w:val="28"/>
        </w:rPr>
        <w:t>у</w:t>
      </w:r>
      <w:r w:rsidRPr="000A5E6E">
        <w:rPr>
          <w:szCs w:val="28"/>
        </w:rPr>
        <w:t xml:space="preserve"> </w:t>
      </w:r>
      <w:r w:rsidRPr="000A5E6E">
        <w:rPr>
          <w:szCs w:val="28"/>
          <w:lang w:val="ru-RU"/>
        </w:rPr>
        <w:t>за</w:t>
      </w:r>
      <w:r w:rsidRPr="000A5E6E">
        <w:rPr>
          <w:i/>
          <w:szCs w:val="28"/>
        </w:rPr>
        <w:t xml:space="preserve"> n</w:t>
      </w:r>
      <w:r w:rsidRPr="000A5E6E">
        <w:rPr>
          <w:szCs w:val="28"/>
        </w:rPr>
        <w:t xml:space="preserve"> періодів</w:t>
      </w:r>
      <w:r w:rsidRPr="000A5E6E">
        <w:rPr>
          <w:szCs w:val="28"/>
          <w:lang w:val="ru-RU"/>
        </w:rPr>
        <w:t>.</w:t>
      </w:r>
      <w:r w:rsidRPr="000A5E6E">
        <w:rPr>
          <w:szCs w:val="28"/>
        </w:rPr>
        <w:t xml:space="preserve"> </w:t>
      </w:r>
    </w:p>
    <w:p w:rsidR="0036304B" w:rsidRPr="000A5E6E" w:rsidRDefault="0036304B" w:rsidP="0036304B">
      <w:pPr>
        <w:pStyle w:val="3"/>
        <w:widowControl/>
        <w:numPr>
          <w:ilvl w:val="0"/>
          <w:numId w:val="15"/>
        </w:numPr>
        <w:spacing w:line="312" w:lineRule="auto"/>
        <w:rPr>
          <w:szCs w:val="28"/>
        </w:rPr>
      </w:pPr>
      <w:r w:rsidRPr="000A5E6E">
        <w:rPr>
          <w:szCs w:val="28"/>
        </w:rPr>
        <w:t xml:space="preserve">Величина довірчого інтервалу прогнозу показника </w:t>
      </w:r>
      <w:r w:rsidRPr="000A5E6E">
        <w:rPr>
          <w:i/>
          <w:szCs w:val="28"/>
        </w:rPr>
        <w:t>у</w:t>
      </w:r>
      <w:r w:rsidRPr="000A5E6E">
        <w:rPr>
          <w:szCs w:val="28"/>
        </w:rPr>
        <w:t xml:space="preserve"> визначається по формулі 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i/>
          <w:szCs w:val="28"/>
          <w:lang w:val="ru-RU"/>
        </w:rPr>
      </w:pPr>
      <w:r w:rsidRPr="000A5E6E">
        <w:rPr>
          <w:i/>
          <w:szCs w:val="28"/>
        </w:rPr>
        <w:t xml:space="preserve"> Y</w:t>
      </w:r>
      <w:r w:rsidRPr="000A5E6E">
        <w:rPr>
          <w:i/>
          <w:szCs w:val="28"/>
          <w:vertAlign w:val="subscript"/>
          <w:lang w:val="en-US"/>
        </w:rPr>
        <w:t>t</w:t>
      </w:r>
      <w:proofErr w:type="spellStart"/>
      <w:r w:rsidRPr="000A5E6E">
        <w:rPr>
          <w:i/>
          <w:szCs w:val="28"/>
        </w:rPr>
        <w:t>=y</w:t>
      </w:r>
      <w:r w:rsidRPr="000A5E6E">
        <w:rPr>
          <w:i/>
          <w:szCs w:val="28"/>
          <w:vertAlign w:val="subscript"/>
        </w:rPr>
        <w:t>t</w:t>
      </w:r>
      <w:proofErr w:type="spellEnd"/>
      <w:r w:rsidRPr="000A5E6E">
        <w:rPr>
          <w:i/>
          <w:szCs w:val="28"/>
        </w:rPr>
        <w:t xml:space="preserve"> ±t</w:t>
      </w:r>
      <w:r w:rsidRPr="000A5E6E">
        <w:rPr>
          <w:i/>
          <w:szCs w:val="28"/>
          <w:vertAlign w:val="subscript"/>
        </w:rPr>
        <w:t>α</w:t>
      </w:r>
      <w:r w:rsidRPr="000A5E6E">
        <w:rPr>
          <w:i/>
          <w:szCs w:val="28"/>
        </w:rPr>
        <w:t xml:space="preserve">σ 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  <w:lang w:val="ru-RU"/>
        </w:rPr>
      </w:pPr>
      <w:r w:rsidRPr="000A5E6E">
        <w:rPr>
          <w:szCs w:val="28"/>
        </w:rPr>
        <w:t xml:space="preserve">де </w:t>
      </w:r>
      <w:proofErr w:type="spellStart"/>
      <w:r w:rsidRPr="000A5E6E">
        <w:rPr>
          <w:i/>
          <w:szCs w:val="28"/>
        </w:rPr>
        <w:t>y</w:t>
      </w:r>
      <w:r w:rsidRPr="000A5E6E">
        <w:rPr>
          <w:i/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- точковий прогноз, </w:t>
      </w:r>
      <w:r w:rsidRPr="000A5E6E">
        <w:rPr>
          <w:i/>
          <w:szCs w:val="28"/>
        </w:rPr>
        <w:t>t</w:t>
      </w:r>
      <w:r w:rsidRPr="000A5E6E">
        <w:rPr>
          <w:i/>
          <w:szCs w:val="28"/>
          <w:vertAlign w:val="subscript"/>
        </w:rPr>
        <w:t>α</w:t>
      </w:r>
      <w:r w:rsidRPr="000A5E6E">
        <w:rPr>
          <w:szCs w:val="28"/>
        </w:rPr>
        <w:t xml:space="preserve"> -</w:t>
      </w:r>
      <w:r w:rsidRPr="000A5E6E">
        <w:rPr>
          <w:szCs w:val="28"/>
          <w:lang w:val="ru-RU"/>
        </w:rPr>
        <w:t xml:space="preserve"> </w:t>
      </w:r>
      <w:r w:rsidRPr="000A5E6E">
        <w:rPr>
          <w:szCs w:val="28"/>
        </w:rPr>
        <w:t xml:space="preserve">табличне </w:t>
      </w:r>
      <w:r w:rsidRPr="000A5E6E">
        <w:rPr>
          <w:szCs w:val="28"/>
          <w:lang w:val="ru-RU"/>
        </w:rPr>
        <w:t>(</w:t>
      </w:r>
      <w:proofErr w:type="spellStart"/>
      <w:r w:rsidRPr="000A5E6E">
        <w:rPr>
          <w:szCs w:val="28"/>
          <w:lang w:val="ru-RU"/>
        </w:rPr>
        <w:t>критичне</w:t>
      </w:r>
      <w:proofErr w:type="spellEnd"/>
      <w:r w:rsidRPr="000A5E6E">
        <w:rPr>
          <w:szCs w:val="28"/>
          <w:lang w:val="ru-RU"/>
        </w:rPr>
        <w:t xml:space="preserve">) </w:t>
      </w:r>
      <w:r w:rsidRPr="000A5E6E">
        <w:rPr>
          <w:szCs w:val="28"/>
        </w:rPr>
        <w:t xml:space="preserve">значення критерію </w:t>
      </w:r>
      <w:proofErr w:type="spellStart"/>
      <w:r w:rsidRPr="000A5E6E">
        <w:rPr>
          <w:szCs w:val="28"/>
        </w:rPr>
        <w:t>Стьюдента</w:t>
      </w:r>
      <w:proofErr w:type="spellEnd"/>
      <w:r w:rsidRPr="000A5E6E">
        <w:rPr>
          <w:szCs w:val="28"/>
        </w:rPr>
        <w:t xml:space="preserve"> при мірі значущості α і числі ступенів свободи, рівному </w:t>
      </w:r>
      <w:r w:rsidRPr="000A5E6E">
        <w:rPr>
          <w:i/>
          <w:szCs w:val="28"/>
        </w:rPr>
        <w:t>n</w:t>
      </w:r>
      <w:r w:rsidRPr="000A5E6E">
        <w:rPr>
          <w:szCs w:val="28"/>
        </w:rPr>
        <w:t xml:space="preserve"> -2 для рівняння експоненти і прямої. Зазвичай задають α =0,05. Значення  </w:t>
      </w:r>
      <w:r w:rsidRPr="000A5E6E">
        <w:rPr>
          <w:i/>
          <w:szCs w:val="28"/>
        </w:rPr>
        <w:t>t</w:t>
      </w:r>
      <w:r w:rsidRPr="000A5E6E">
        <w:rPr>
          <w:i/>
          <w:szCs w:val="28"/>
          <w:vertAlign w:val="subscript"/>
        </w:rPr>
        <w:t>α</w:t>
      </w:r>
      <w:r w:rsidRPr="000A5E6E">
        <w:rPr>
          <w:szCs w:val="28"/>
        </w:rPr>
        <w:t xml:space="preserve"> можна вичислити за допомогою функції </w:t>
      </w:r>
      <w:r w:rsidRPr="000A5E6E">
        <w:rPr>
          <w:szCs w:val="28"/>
          <w:lang w:val="ru-RU"/>
        </w:rPr>
        <w:t>СТЬЮДРАСПОБР,</w:t>
      </w:r>
    </w:p>
    <w:p w:rsidR="00313D8D" w:rsidRPr="000A5E6E" w:rsidRDefault="00313D8D" w:rsidP="00FF1B77">
      <w:pPr>
        <w:jc w:val="center"/>
        <w:rPr>
          <w:b/>
          <w:sz w:val="28"/>
          <w:szCs w:val="28"/>
        </w:rPr>
      </w:pPr>
    </w:p>
    <w:p w:rsidR="00313D8D" w:rsidRPr="000A5E6E" w:rsidRDefault="00313D8D" w:rsidP="00313D8D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0A5E6E">
        <w:rPr>
          <w:rFonts w:ascii="Times New Roman" w:hAnsi="Times New Roman" w:cs="Times New Roman"/>
          <w:i w:val="0"/>
          <w:lang w:val="uk-UA"/>
        </w:rPr>
        <w:t>2.</w:t>
      </w:r>
      <w:r w:rsidR="00966833">
        <w:rPr>
          <w:rFonts w:ascii="Times New Roman" w:hAnsi="Times New Roman" w:cs="Times New Roman"/>
          <w:i w:val="0"/>
          <w:lang w:val="uk-UA"/>
        </w:rPr>
        <w:t>7</w:t>
      </w:r>
      <w:r w:rsidRPr="000A5E6E">
        <w:rPr>
          <w:rFonts w:ascii="Times New Roman" w:hAnsi="Times New Roman" w:cs="Times New Roman"/>
          <w:i w:val="0"/>
          <w:lang w:val="uk-UA"/>
        </w:rPr>
        <w:tab/>
        <w:t>Порядок виконання завдання №2 контрольної роботи</w:t>
      </w:r>
    </w:p>
    <w:p w:rsidR="00313D8D" w:rsidRPr="000A5E6E" w:rsidRDefault="00313D8D" w:rsidP="00313D8D">
      <w:pPr>
        <w:rPr>
          <w:sz w:val="28"/>
          <w:szCs w:val="28"/>
          <w:lang w:val="uk-UA"/>
        </w:rPr>
      </w:pPr>
    </w:p>
    <w:p w:rsidR="00313D8D" w:rsidRPr="00670D8A" w:rsidRDefault="00313D8D" w:rsidP="00313D8D">
      <w:pPr>
        <w:pStyle w:val="a5"/>
        <w:spacing w:line="312" w:lineRule="auto"/>
        <w:ind w:firstLine="851"/>
        <w:rPr>
          <w:szCs w:val="28"/>
        </w:rPr>
      </w:pPr>
      <w:r w:rsidRPr="000A5E6E">
        <w:rPr>
          <w:szCs w:val="28"/>
          <w:lang w:val="uk-UA"/>
        </w:rPr>
        <w:t>На основі вихідних даних необхідно:</w:t>
      </w:r>
    </w:p>
    <w:p w:rsidR="009D5E69" w:rsidRPr="000A5E6E" w:rsidRDefault="009D5E69" w:rsidP="009D5E69">
      <w:pPr>
        <w:numPr>
          <w:ilvl w:val="0"/>
          <w:numId w:val="1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Виконати точковий прогноз</w:t>
      </w:r>
      <w:r w:rsidRPr="000A5E6E">
        <w:rPr>
          <w:sz w:val="28"/>
          <w:szCs w:val="28"/>
        </w:rPr>
        <w:t xml:space="preserve"> </w:t>
      </w:r>
      <w:r w:rsidRPr="000A5E6E">
        <w:rPr>
          <w:sz w:val="28"/>
          <w:szCs w:val="28"/>
          <w:lang w:val="uk-UA"/>
        </w:rPr>
        <w:t>ціни вибраного товару на 3 періоди по середньому</w:t>
      </w:r>
      <w:r w:rsidRPr="000A5E6E">
        <w:rPr>
          <w:sz w:val="28"/>
          <w:szCs w:val="28"/>
        </w:rPr>
        <w:t xml:space="preserve"> </w:t>
      </w:r>
      <w:r w:rsidRPr="000A5E6E">
        <w:rPr>
          <w:sz w:val="28"/>
          <w:szCs w:val="28"/>
          <w:lang w:val="uk-UA"/>
        </w:rPr>
        <w:t xml:space="preserve">коефіцієнту зростання. </w:t>
      </w:r>
    </w:p>
    <w:p w:rsidR="009D5E69" w:rsidRPr="000A5E6E" w:rsidRDefault="009D5E69" w:rsidP="009D5E69">
      <w:pPr>
        <w:numPr>
          <w:ilvl w:val="0"/>
          <w:numId w:val="1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Виконати згладжування</w:t>
      </w:r>
      <w:r w:rsidRPr="000A5E6E">
        <w:rPr>
          <w:sz w:val="28"/>
          <w:szCs w:val="28"/>
        </w:rPr>
        <w:t xml:space="preserve"> </w:t>
      </w:r>
      <w:r w:rsidRPr="000A5E6E">
        <w:rPr>
          <w:sz w:val="28"/>
          <w:szCs w:val="28"/>
          <w:lang w:val="uk-UA"/>
        </w:rPr>
        <w:t xml:space="preserve">ціни вибраного товару при </w:t>
      </w:r>
      <w:r w:rsidRPr="000A5E6E">
        <w:rPr>
          <w:sz w:val="28"/>
          <w:szCs w:val="28"/>
          <w:lang w:val="en-US"/>
        </w:rPr>
        <w:t>m</w:t>
      </w:r>
      <w:r w:rsidRPr="000A5E6E">
        <w:rPr>
          <w:sz w:val="28"/>
          <w:szCs w:val="28"/>
        </w:rPr>
        <w:t>=3</w:t>
      </w:r>
      <w:r w:rsidRPr="000A5E6E">
        <w:rPr>
          <w:sz w:val="28"/>
          <w:szCs w:val="28"/>
          <w:lang w:val="uk-UA"/>
        </w:rPr>
        <w:t xml:space="preserve"> по методу </w:t>
      </w:r>
      <w:proofErr w:type="spellStart"/>
      <w:r w:rsidRPr="000A5E6E">
        <w:rPr>
          <w:sz w:val="28"/>
          <w:szCs w:val="28"/>
          <w:lang w:val="uk-UA"/>
        </w:rPr>
        <w:t>ковзаючого</w:t>
      </w:r>
      <w:proofErr w:type="spellEnd"/>
      <w:r w:rsidRPr="000A5E6E">
        <w:rPr>
          <w:sz w:val="28"/>
          <w:szCs w:val="28"/>
          <w:lang w:val="uk-UA"/>
        </w:rPr>
        <w:t xml:space="preserve"> середнього.</w:t>
      </w:r>
    </w:p>
    <w:p w:rsidR="009D5E69" w:rsidRPr="000A5E6E" w:rsidRDefault="009D5E69" w:rsidP="009D5E69">
      <w:pPr>
        <w:numPr>
          <w:ilvl w:val="0"/>
          <w:numId w:val="1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Виконати </w:t>
      </w:r>
      <w:proofErr w:type="spellStart"/>
      <w:r w:rsidRPr="000A5E6E">
        <w:rPr>
          <w:sz w:val="28"/>
          <w:szCs w:val="28"/>
          <w:lang w:val="uk-UA"/>
        </w:rPr>
        <w:t>інтервальний</w:t>
      </w:r>
      <w:proofErr w:type="spellEnd"/>
      <w:r w:rsidRPr="000A5E6E">
        <w:rPr>
          <w:sz w:val="28"/>
          <w:szCs w:val="28"/>
          <w:lang w:val="uk-UA"/>
        </w:rPr>
        <w:t xml:space="preserve"> прогноз ціни вибраного товару на 3 періоди по методу експоненціального згладжування при різних комбінаціях значень параметрів</w:t>
      </w:r>
      <w:r w:rsidRPr="000A5E6E">
        <w:rPr>
          <w:sz w:val="28"/>
          <w:szCs w:val="28"/>
        </w:rPr>
        <w:t xml:space="preserve"> </w:t>
      </w:r>
      <w:r w:rsidRPr="000A5E6E">
        <w:rPr>
          <w:sz w:val="28"/>
          <w:szCs w:val="28"/>
          <w:lang w:val="en-US"/>
        </w:rPr>
        <w:t>m</w:t>
      </w:r>
      <w:r w:rsidRPr="000A5E6E">
        <w:rPr>
          <w:sz w:val="28"/>
          <w:szCs w:val="28"/>
          <w:lang w:val="uk-UA"/>
        </w:rPr>
        <w:t xml:space="preserve">=2, </w:t>
      </w:r>
      <w:r w:rsidRPr="000A5E6E">
        <w:rPr>
          <w:sz w:val="28"/>
          <w:szCs w:val="28"/>
          <w:lang w:val="en-US"/>
        </w:rPr>
        <w:t>m</w:t>
      </w:r>
      <w:r w:rsidRPr="000A5E6E">
        <w:rPr>
          <w:sz w:val="28"/>
          <w:szCs w:val="28"/>
          <w:lang w:val="uk-UA"/>
        </w:rPr>
        <w:t>=4, α=0,3, α=0,7.</w:t>
      </w:r>
    </w:p>
    <w:p w:rsidR="009D5E69" w:rsidRPr="000A5E6E" w:rsidRDefault="009D5E69" w:rsidP="009D5E69">
      <w:pPr>
        <w:numPr>
          <w:ilvl w:val="0"/>
          <w:numId w:val="1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Виконати графічний і </w:t>
      </w:r>
      <w:proofErr w:type="spellStart"/>
      <w:r w:rsidRPr="000A5E6E">
        <w:rPr>
          <w:sz w:val="28"/>
          <w:szCs w:val="28"/>
          <w:lang w:val="uk-UA"/>
        </w:rPr>
        <w:t>інтервальний</w:t>
      </w:r>
      <w:proofErr w:type="spellEnd"/>
      <w:r w:rsidRPr="000A5E6E">
        <w:rPr>
          <w:sz w:val="28"/>
          <w:szCs w:val="28"/>
          <w:lang w:val="uk-UA"/>
        </w:rPr>
        <w:t xml:space="preserve"> прогноз ціни вибраного товару на 3 періоди по найбільш адекватному тренду.</w:t>
      </w:r>
    </w:p>
    <w:p w:rsidR="009D5E69" w:rsidRPr="000A5E6E" w:rsidRDefault="009D5E69" w:rsidP="009D5E69">
      <w:pPr>
        <w:numPr>
          <w:ilvl w:val="0"/>
          <w:numId w:val="1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Порівняти точність прогнозу, виконаного по різних методах. Зробити висновки.</w:t>
      </w:r>
    </w:p>
    <w:p w:rsidR="009D5E69" w:rsidRPr="000A5E6E" w:rsidRDefault="009D5E69" w:rsidP="00313D8D">
      <w:pPr>
        <w:pStyle w:val="a5"/>
        <w:spacing w:line="312" w:lineRule="auto"/>
        <w:ind w:firstLine="851"/>
        <w:rPr>
          <w:szCs w:val="28"/>
          <w:lang w:val="en-US"/>
        </w:rPr>
      </w:pPr>
    </w:p>
    <w:p w:rsidR="009D5E69" w:rsidRPr="000A5E6E" w:rsidRDefault="009D5E69" w:rsidP="00313D8D">
      <w:pPr>
        <w:pStyle w:val="a5"/>
        <w:spacing w:line="312" w:lineRule="auto"/>
        <w:ind w:firstLine="851"/>
        <w:rPr>
          <w:szCs w:val="28"/>
          <w:lang w:val="en-US"/>
        </w:rPr>
      </w:pPr>
    </w:p>
    <w:p w:rsidR="0036304B" w:rsidRPr="000A5E6E" w:rsidRDefault="00966833" w:rsidP="0036304B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uk-UA"/>
        </w:rPr>
        <w:t>2.8</w:t>
      </w:r>
      <w:r w:rsidR="0036304B" w:rsidRPr="000A5E6E">
        <w:rPr>
          <w:rFonts w:ascii="Times New Roman" w:hAnsi="Times New Roman" w:cs="Times New Roman"/>
          <w:i w:val="0"/>
          <w:lang w:val="uk-UA"/>
        </w:rPr>
        <w:tab/>
        <w:t>Методика виконання завдання №</w:t>
      </w:r>
      <w:r w:rsidR="0036304B" w:rsidRPr="000A5E6E">
        <w:rPr>
          <w:rFonts w:ascii="Times New Roman" w:hAnsi="Times New Roman" w:cs="Times New Roman"/>
          <w:i w:val="0"/>
        </w:rPr>
        <w:t>3</w:t>
      </w:r>
    </w:p>
    <w:p w:rsidR="0036304B" w:rsidRPr="000A5E6E" w:rsidRDefault="0036304B" w:rsidP="0036304B">
      <w:pPr>
        <w:spacing w:line="312" w:lineRule="auto"/>
        <w:ind w:firstLine="851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Мета завдання - </w:t>
      </w:r>
      <w:r w:rsidR="000E27D2">
        <w:rPr>
          <w:sz w:val="28"/>
          <w:lang w:val="uk-UA"/>
        </w:rPr>
        <w:t xml:space="preserve">Ознайомитися з можливостями  використання  </w:t>
      </w:r>
      <w:proofErr w:type="spellStart"/>
      <w:r w:rsidR="000E27D2">
        <w:rPr>
          <w:sz w:val="28"/>
        </w:rPr>
        <w:t>моделі</w:t>
      </w:r>
      <w:proofErr w:type="spellEnd"/>
      <w:r w:rsidR="000E27D2">
        <w:rPr>
          <w:sz w:val="28"/>
        </w:rPr>
        <w:t xml:space="preserve"> </w:t>
      </w:r>
      <w:proofErr w:type="spellStart"/>
      <w:r w:rsidR="000E27D2">
        <w:rPr>
          <w:sz w:val="28"/>
        </w:rPr>
        <w:t>прогнозування</w:t>
      </w:r>
      <w:proofErr w:type="spellEnd"/>
      <w:r w:rsidR="000E27D2">
        <w:rPr>
          <w:sz w:val="28"/>
        </w:rPr>
        <w:t xml:space="preserve"> </w:t>
      </w:r>
      <w:proofErr w:type="spellStart"/>
      <w:r w:rsidR="000E27D2">
        <w:rPr>
          <w:sz w:val="28"/>
        </w:rPr>
        <w:t>сезонних</w:t>
      </w:r>
      <w:proofErr w:type="spellEnd"/>
      <w:r w:rsidR="000E27D2">
        <w:rPr>
          <w:sz w:val="28"/>
        </w:rPr>
        <w:t xml:space="preserve"> </w:t>
      </w:r>
      <w:proofErr w:type="spellStart"/>
      <w:r w:rsidR="000E27D2">
        <w:rPr>
          <w:sz w:val="28"/>
        </w:rPr>
        <w:t>процесів</w:t>
      </w:r>
      <w:proofErr w:type="spellEnd"/>
      <w:r w:rsidR="000E27D2">
        <w:rPr>
          <w:sz w:val="28"/>
          <w:lang w:val="uk-UA"/>
        </w:rPr>
        <w:t xml:space="preserve">. Набути практичних навичок використання </w:t>
      </w:r>
      <w:r w:rsidR="000E27D2">
        <w:rPr>
          <w:sz w:val="28"/>
        </w:rPr>
        <w:t xml:space="preserve">як  </w:t>
      </w:r>
      <w:proofErr w:type="spellStart"/>
      <w:r w:rsidR="000E27D2">
        <w:rPr>
          <w:sz w:val="28"/>
        </w:rPr>
        <w:t>адитивної</w:t>
      </w:r>
      <w:proofErr w:type="spellEnd"/>
      <w:r w:rsidR="000E27D2">
        <w:rPr>
          <w:sz w:val="28"/>
        </w:rPr>
        <w:t xml:space="preserve">, так </w:t>
      </w:r>
      <w:proofErr w:type="spellStart"/>
      <w:r w:rsidR="000E27D2">
        <w:rPr>
          <w:sz w:val="28"/>
        </w:rPr>
        <w:t>і</w:t>
      </w:r>
      <w:proofErr w:type="spellEnd"/>
      <w:r w:rsidR="000E27D2">
        <w:rPr>
          <w:sz w:val="28"/>
        </w:rPr>
        <w:t xml:space="preserve"> </w:t>
      </w:r>
      <w:proofErr w:type="spellStart"/>
      <w:r w:rsidR="000E27D2">
        <w:rPr>
          <w:sz w:val="28"/>
        </w:rPr>
        <w:t>мультиплікативної</w:t>
      </w:r>
      <w:proofErr w:type="spellEnd"/>
      <w:r w:rsidR="000E27D2">
        <w:rPr>
          <w:sz w:val="28"/>
        </w:rPr>
        <w:t xml:space="preserve"> </w:t>
      </w:r>
      <w:proofErr w:type="spellStart"/>
      <w:r w:rsidR="000E27D2">
        <w:rPr>
          <w:sz w:val="28"/>
        </w:rPr>
        <w:t>модел</w:t>
      </w:r>
      <w:proofErr w:type="spellEnd"/>
      <w:r w:rsidR="000E27D2">
        <w:rPr>
          <w:sz w:val="28"/>
          <w:lang w:val="uk-UA"/>
        </w:rPr>
        <w:t>і</w:t>
      </w:r>
      <w:r w:rsidR="000E27D2">
        <w:rPr>
          <w:sz w:val="28"/>
        </w:rPr>
        <w:t>.</w:t>
      </w:r>
    </w:p>
    <w:p w:rsidR="0036304B" w:rsidRPr="000A5E6E" w:rsidRDefault="0036304B" w:rsidP="0036304B">
      <w:pPr>
        <w:jc w:val="center"/>
        <w:rPr>
          <w:b/>
          <w:sz w:val="28"/>
          <w:szCs w:val="28"/>
          <w:lang w:val="uk-UA"/>
        </w:rPr>
      </w:pPr>
      <w:r w:rsidRPr="000A5E6E">
        <w:rPr>
          <w:b/>
          <w:sz w:val="28"/>
          <w:szCs w:val="28"/>
          <w:lang w:val="uk-UA"/>
        </w:rPr>
        <w:lastRenderedPageBreak/>
        <w:t>Теоретичні відомості для виконання завдання</w:t>
      </w:r>
    </w:p>
    <w:p w:rsidR="0036304B" w:rsidRPr="000A5E6E" w:rsidRDefault="0036304B" w:rsidP="0036304B">
      <w:pPr>
        <w:pStyle w:val="3"/>
        <w:widowControl/>
        <w:numPr>
          <w:ilvl w:val="0"/>
          <w:numId w:val="16"/>
        </w:numPr>
        <w:spacing w:line="312" w:lineRule="auto"/>
        <w:rPr>
          <w:szCs w:val="28"/>
        </w:rPr>
      </w:pPr>
      <w:r w:rsidRPr="000A5E6E">
        <w:rPr>
          <w:szCs w:val="28"/>
        </w:rPr>
        <w:t xml:space="preserve">Адитивна модель висловлюється рівнянням </w:t>
      </w:r>
      <w:proofErr w:type="spellStart"/>
      <w:r w:rsidRPr="000A5E6E">
        <w:rPr>
          <w:szCs w:val="28"/>
        </w:rPr>
        <w:t>A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=T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+S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+E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,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Мультиплікативна модель висловлюється рівнянням </w:t>
      </w:r>
      <w:proofErr w:type="spellStart"/>
      <w:r w:rsidRPr="000A5E6E">
        <w:rPr>
          <w:szCs w:val="28"/>
        </w:rPr>
        <w:t>A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=T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*</w:t>
      </w:r>
      <w:proofErr w:type="spellStart"/>
      <w:r w:rsidRPr="000A5E6E">
        <w:rPr>
          <w:szCs w:val="28"/>
        </w:rPr>
        <w:t>S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*</w:t>
      </w:r>
      <w:proofErr w:type="spellStart"/>
      <w:r w:rsidRPr="000A5E6E">
        <w:rPr>
          <w:szCs w:val="28"/>
        </w:rPr>
        <w:t>E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.</w:t>
      </w:r>
    </w:p>
    <w:p w:rsidR="0036304B" w:rsidRPr="000A5E6E" w:rsidRDefault="0036304B" w:rsidP="0036304B">
      <w:pPr>
        <w:pStyle w:val="3"/>
        <w:widowControl/>
        <w:spacing w:line="312" w:lineRule="auto"/>
        <w:ind w:left="919" w:firstLine="0"/>
        <w:rPr>
          <w:szCs w:val="28"/>
        </w:rPr>
      </w:pPr>
      <w:r w:rsidRPr="000A5E6E">
        <w:rPr>
          <w:szCs w:val="28"/>
        </w:rPr>
        <w:t xml:space="preserve">В обидва моделях </w:t>
      </w:r>
      <w:proofErr w:type="spellStart"/>
      <w:r w:rsidRPr="000A5E6E">
        <w:rPr>
          <w:szCs w:val="28"/>
        </w:rPr>
        <w:t>А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– фактичне значення показника, що аналізується в певний момент часу або період t; </w:t>
      </w:r>
      <w:proofErr w:type="spellStart"/>
      <w:r w:rsidRPr="000A5E6E">
        <w:rPr>
          <w:szCs w:val="28"/>
        </w:rPr>
        <w:t>Т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– трендові значення показника </w:t>
      </w:r>
      <w:proofErr w:type="spellStart"/>
      <w:r w:rsidRPr="000A5E6E">
        <w:rPr>
          <w:szCs w:val="28"/>
        </w:rPr>
        <w:t>А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, </w:t>
      </w:r>
      <w:proofErr w:type="spellStart"/>
      <w:r w:rsidRPr="000A5E6E">
        <w:rPr>
          <w:szCs w:val="28"/>
        </w:rPr>
        <w:t>S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– сезонне відхилення показника </w:t>
      </w:r>
      <w:proofErr w:type="spellStart"/>
      <w:r w:rsidRPr="000A5E6E">
        <w:rPr>
          <w:szCs w:val="28"/>
        </w:rPr>
        <w:t>А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від тренда в означений період; </w:t>
      </w:r>
      <w:proofErr w:type="spellStart"/>
      <w:r w:rsidRPr="000A5E6E">
        <w:rPr>
          <w:szCs w:val="28"/>
        </w:rPr>
        <w:t>Е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– помилка моделі. Для адитивної моделі абсолютна помилка обчислюється по рівнянню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 xml:space="preserve"> </w:t>
      </w:r>
      <w:proofErr w:type="spellStart"/>
      <w:r w:rsidRPr="000A5E6E">
        <w:rPr>
          <w:szCs w:val="28"/>
        </w:rPr>
        <w:t>Е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=А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- (</w:t>
      </w:r>
      <w:proofErr w:type="spellStart"/>
      <w:r w:rsidRPr="000A5E6E">
        <w:rPr>
          <w:szCs w:val="28"/>
        </w:rPr>
        <w:t>Т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+</w:t>
      </w:r>
      <w:proofErr w:type="spellEnd"/>
      <w:r w:rsidRPr="000A5E6E">
        <w:rPr>
          <w:szCs w:val="28"/>
        </w:rPr>
        <w:t xml:space="preserve"> </w:t>
      </w:r>
      <w:proofErr w:type="spellStart"/>
      <w:r w:rsidRPr="000A5E6E">
        <w:rPr>
          <w:szCs w:val="28"/>
        </w:rPr>
        <w:t>S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), для мультиплікативної моделі – відносна помилка обчислюється по рівнянню </w:t>
      </w:r>
      <w:proofErr w:type="spellStart"/>
      <w:r w:rsidRPr="000A5E6E">
        <w:rPr>
          <w:szCs w:val="28"/>
        </w:rPr>
        <w:t>Е</w:t>
      </w:r>
      <w:r w:rsidRPr="000A5E6E">
        <w:rPr>
          <w:szCs w:val="28"/>
          <w:vertAlign w:val="subscript"/>
        </w:rPr>
        <w:t>t</w:t>
      </w:r>
      <w:r w:rsidRPr="000A5E6E">
        <w:rPr>
          <w:szCs w:val="28"/>
        </w:rPr>
        <w:t>=А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/(</w:t>
      </w:r>
      <w:proofErr w:type="spellStart"/>
      <w:r w:rsidRPr="000A5E6E">
        <w:rPr>
          <w:szCs w:val="28"/>
        </w:rPr>
        <w:t>Т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* </w:t>
      </w:r>
      <w:proofErr w:type="spellStart"/>
      <w:r w:rsidRPr="000A5E6E">
        <w:rPr>
          <w:szCs w:val="28"/>
        </w:rPr>
        <w:t>S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>).</w:t>
      </w:r>
    </w:p>
    <w:p w:rsidR="0036304B" w:rsidRPr="000A5E6E" w:rsidRDefault="0036304B" w:rsidP="0036304B">
      <w:pPr>
        <w:pStyle w:val="3"/>
        <w:widowControl/>
        <w:spacing w:line="312" w:lineRule="auto"/>
        <w:ind w:left="919" w:firstLine="0"/>
        <w:rPr>
          <w:szCs w:val="28"/>
        </w:rPr>
      </w:pPr>
      <w:r w:rsidRPr="000A5E6E">
        <w:rPr>
          <w:szCs w:val="28"/>
        </w:rPr>
        <w:t>Адитивна модель застосовується в тих випадках, коли сезонні відхилення не залежать від величини тренда і є константами.</w:t>
      </w:r>
    </w:p>
    <w:p w:rsidR="0036304B" w:rsidRPr="000A5E6E" w:rsidRDefault="0036304B" w:rsidP="0036304B">
      <w:pPr>
        <w:pStyle w:val="3"/>
        <w:widowControl/>
        <w:spacing w:line="312" w:lineRule="auto"/>
        <w:ind w:left="918" w:firstLine="0"/>
        <w:rPr>
          <w:szCs w:val="28"/>
        </w:rPr>
      </w:pPr>
      <w:r w:rsidRPr="000A5E6E">
        <w:rPr>
          <w:szCs w:val="28"/>
        </w:rPr>
        <w:t>Мультиплікативна модель застосовується для динамічних рядів в тих випадках, коли, сезонні відхилення є часткою тренда.</w:t>
      </w:r>
    </w:p>
    <w:p w:rsidR="0036304B" w:rsidRPr="000A5E6E" w:rsidRDefault="0036304B" w:rsidP="0036304B">
      <w:pPr>
        <w:pStyle w:val="3"/>
        <w:widowControl/>
        <w:spacing w:line="312" w:lineRule="auto"/>
        <w:ind w:left="1278" w:firstLine="0"/>
        <w:rPr>
          <w:szCs w:val="28"/>
        </w:rPr>
      </w:pPr>
      <w:r w:rsidRPr="000A5E6E">
        <w:rPr>
          <w:szCs w:val="28"/>
        </w:rPr>
        <w:t xml:space="preserve">Аналіз моделей складається в обчисленні значень параметрів </w:t>
      </w:r>
      <w:proofErr w:type="spellStart"/>
      <w:r w:rsidRPr="000A5E6E">
        <w:rPr>
          <w:szCs w:val="28"/>
        </w:rPr>
        <w:t>S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, </w:t>
      </w:r>
      <w:proofErr w:type="spellStart"/>
      <w:r w:rsidRPr="000A5E6E">
        <w:rPr>
          <w:szCs w:val="28"/>
        </w:rPr>
        <w:t>T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і </w:t>
      </w:r>
      <w:proofErr w:type="spellStart"/>
      <w:r w:rsidRPr="000A5E6E">
        <w:rPr>
          <w:szCs w:val="28"/>
        </w:rPr>
        <w:t>Е</w:t>
      </w:r>
      <w:r w:rsidRPr="000A5E6E">
        <w:rPr>
          <w:szCs w:val="28"/>
          <w:vertAlign w:val="subscript"/>
        </w:rPr>
        <w:t>t</w:t>
      </w:r>
      <w:proofErr w:type="spellEnd"/>
      <w:r w:rsidRPr="000A5E6E">
        <w:rPr>
          <w:szCs w:val="28"/>
        </w:rPr>
        <w:t xml:space="preserve"> на кожний період. </w:t>
      </w:r>
    </w:p>
    <w:p w:rsidR="0036304B" w:rsidRPr="000A5E6E" w:rsidRDefault="0036304B" w:rsidP="0036304B">
      <w:pPr>
        <w:pStyle w:val="a7"/>
        <w:numPr>
          <w:ilvl w:val="0"/>
          <w:numId w:val="16"/>
        </w:numPr>
        <w:autoSpaceDE/>
        <w:autoSpaceDN/>
        <w:adjustRightInd/>
        <w:spacing w:after="0" w:line="312" w:lineRule="auto"/>
        <w:jc w:val="both"/>
        <w:rPr>
          <w:sz w:val="28"/>
          <w:szCs w:val="28"/>
        </w:rPr>
      </w:pPr>
      <w:r w:rsidRPr="000A5E6E">
        <w:rPr>
          <w:snapToGrid w:val="0"/>
          <w:sz w:val="28"/>
          <w:szCs w:val="28"/>
          <w:lang w:val="uk-UA"/>
        </w:rPr>
        <w:t>Обчислення сезонних відхилень</w:t>
      </w:r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lang w:val="uk-UA"/>
        </w:rPr>
        <w:t xml:space="preserve"> виробляється по формулі 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lang w:val="uk-UA"/>
        </w:rPr>
        <w:t>=А</w:t>
      </w:r>
      <w:proofErr w:type="spellStart"/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lang w:val="uk-UA"/>
        </w:rPr>
        <w:t>-</w:t>
      </w:r>
      <w:proofErr w:type="spellStart"/>
      <w:r w:rsidRPr="000A5E6E">
        <w:rPr>
          <w:sz w:val="28"/>
          <w:szCs w:val="28"/>
        </w:rPr>
        <w:t>A</w:t>
      </w:r>
      <w:r w:rsidRPr="000A5E6E">
        <w:rPr>
          <w:sz w:val="28"/>
          <w:szCs w:val="28"/>
          <w:vertAlign w:val="subscript"/>
        </w:rPr>
        <w:t>mt</w:t>
      </w:r>
      <w:proofErr w:type="spellEnd"/>
      <w:r w:rsidRPr="000A5E6E">
        <w:rPr>
          <w:sz w:val="28"/>
          <w:szCs w:val="28"/>
          <w:lang w:val="uk-UA"/>
        </w:rPr>
        <w:t xml:space="preserve"> для адитивної моделі і по формулі 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lang w:val="uk-UA"/>
        </w:rPr>
        <w:t>=А</w:t>
      </w:r>
      <w:proofErr w:type="spellStart"/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lang w:val="uk-UA"/>
        </w:rPr>
        <w:t>/</w:t>
      </w:r>
      <w:proofErr w:type="spellStart"/>
      <w:r w:rsidRPr="000A5E6E">
        <w:rPr>
          <w:sz w:val="28"/>
          <w:szCs w:val="28"/>
        </w:rPr>
        <w:t>A</w:t>
      </w:r>
      <w:r w:rsidRPr="000A5E6E">
        <w:rPr>
          <w:sz w:val="28"/>
          <w:szCs w:val="28"/>
          <w:vertAlign w:val="subscript"/>
        </w:rPr>
        <w:t>mt</w:t>
      </w:r>
      <w:proofErr w:type="spellEnd"/>
      <w:r w:rsidRPr="000A5E6E">
        <w:rPr>
          <w:sz w:val="28"/>
          <w:szCs w:val="28"/>
          <w:lang w:val="uk-UA"/>
        </w:rPr>
        <w:t xml:space="preserve"> для мультиплікативної моделі. </w:t>
      </w:r>
      <w:r w:rsidRPr="000A5E6E">
        <w:rPr>
          <w:sz w:val="28"/>
          <w:szCs w:val="28"/>
        </w:rPr>
        <w:t xml:space="preserve">В </w:t>
      </w:r>
      <w:proofErr w:type="spellStart"/>
      <w:r w:rsidRPr="000A5E6E">
        <w:rPr>
          <w:sz w:val="28"/>
          <w:szCs w:val="28"/>
        </w:rPr>
        <w:t>цих</w:t>
      </w:r>
      <w:proofErr w:type="spellEnd"/>
      <w:r w:rsidRPr="000A5E6E">
        <w:rPr>
          <w:sz w:val="28"/>
          <w:szCs w:val="28"/>
        </w:rPr>
        <w:t xml:space="preserve"> формулах </w:t>
      </w:r>
      <w:proofErr w:type="spellStart"/>
      <w:r w:rsidRPr="000A5E6E">
        <w:rPr>
          <w:sz w:val="28"/>
          <w:szCs w:val="28"/>
        </w:rPr>
        <w:t>A</w:t>
      </w:r>
      <w:r w:rsidRPr="000A5E6E">
        <w:rPr>
          <w:sz w:val="28"/>
          <w:szCs w:val="28"/>
          <w:vertAlign w:val="subscript"/>
        </w:rPr>
        <w:t>mt</w:t>
      </w:r>
      <w:proofErr w:type="spellEnd"/>
      <w:r w:rsidRPr="000A5E6E">
        <w:rPr>
          <w:sz w:val="28"/>
          <w:szCs w:val="28"/>
        </w:rPr>
        <w:t xml:space="preserve"> – </w:t>
      </w:r>
      <w:proofErr w:type="spellStart"/>
      <w:r w:rsidRPr="000A5E6E">
        <w:rPr>
          <w:sz w:val="28"/>
          <w:szCs w:val="28"/>
        </w:rPr>
        <w:t>це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color w:val="000000"/>
          <w:sz w:val="28"/>
          <w:szCs w:val="28"/>
        </w:rPr>
        <w:t>усереднене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</w:t>
      </w:r>
      <w:proofErr w:type="gramStart"/>
      <w:r w:rsidRPr="000A5E6E">
        <w:rPr>
          <w:sz w:val="28"/>
          <w:szCs w:val="28"/>
        </w:rPr>
        <w:t>ї</w:t>
      </w:r>
      <w:proofErr w:type="spellEnd"/>
      <w:r w:rsidRPr="000A5E6E">
        <w:rPr>
          <w:sz w:val="28"/>
          <w:szCs w:val="28"/>
        </w:rPr>
        <w:t xml:space="preserve"> А</w:t>
      </w:r>
      <w:proofErr w:type="gram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отримане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color w:val="000000"/>
          <w:sz w:val="28"/>
          <w:szCs w:val="28"/>
        </w:rPr>
        <w:t>згладжуванням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вхідного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динамічного</w:t>
      </w:r>
      <w:proofErr w:type="spellEnd"/>
      <w:r w:rsidRPr="000A5E6E">
        <w:rPr>
          <w:sz w:val="28"/>
          <w:szCs w:val="28"/>
        </w:rPr>
        <w:t xml:space="preserve"> ряду. При </w:t>
      </w:r>
      <w:proofErr w:type="spellStart"/>
      <w:r w:rsidRPr="000A5E6E">
        <w:rPr>
          <w:sz w:val="28"/>
          <w:szCs w:val="28"/>
        </w:rPr>
        <w:t>застосуванні</w:t>
      </w:r>
      <w:proofErr w:type="spellEnd"/>
      <w:r w:rsidRPr="000A5E6E">
        <w:rPr>
          <w:sz w:val="28"/>
          <w:szCs w:val="28"/>
        </w:rPr>
        <w:t xml:space="preserve"> для </w:t>
      </w:r>
      <w:proofErr w:type="spellStart"/>
      <w:r w:rsidRPr="000A5E6E">
        <w:rPr>
          <w:color w:val="000000"/>
          <w:sz w:val="28"/>
          <w:szCs w:val="28"/>
        </w:rPr>
        <w:t>сгладжування</w:t>
      </w:r>
      <w:proofErr w:type="spellEnd"/>
      <w:r w:rsidRPr="000A5E6E">
        <w:rPr>
          <w:sz w:val="28"/>
          <w:szCs w:val="28"/>
        </w:rPr>
        <w:t xml:space="preserve"> ряду </w:t>
      </w:r>
      <w:proofErr w:type="spellStart"/>
      <w:r w:rsidRPr="000A5E6E">
        <w:rPr>
          <w:sz w:val="28"/>
          <w:szCs w:val="28"/>
        </w:rPr>
        <w:t>засобу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ковзної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середньої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A</w:t>
      </w:r>
      <w:r w:rsidRPr="000A5E6E">
        <w:rPr>
          <w:sz w:val="28"/>
          <w:szCs w:val="28"/>
          <w:vertAlign w:val="subscript"/>
        </w:rPr>
        <w:t>mt</w:t>
      </w:r>
      <w:proofErr w:type="spellEnd"/>
      <w:r w:rsidRPr="000A5E6E">
        <w:rPr>
          <w:sz w:val="28"/>
          <w:szCs w:val="28"/>
          <w:vertAlign w:val="subscript"/>
        </w:rPr>
        <w:t xml:space="preserve"> </w:t>
      </w:r>
      <w:proofErr w:type="spellStart"/>
      <w:r w:rsidRPr="000A5E6E">
        <w:rPr>
          <w:sz w:val="28"/>
          <w:szCs w:val="28"/>
        </w:rPr>
        <w:t>обчислюється</w:t>
      </w:r>
      <w:proofErr w:type="spellEnd"/>
      <w:r w:rsidRPr="000A5E6E">
        <w:rPr>
          <w:sz w:val="28"/>
          <w:szCs w:val="28"/>
        </w:rPr>
        <w:t xml:space="preserve"> </w:t>
      </w:r>
      <w:proofErr w:type="gramStart"/>
      <w:r w:rsidRPr="000A5E6E">
        <w:rPr>
          <w:sz w:val="28"/>
          <w:szCs w:val="28"/>
        </w:rPr>
        <w:t>по</w:t>
      </w:r>
      <w:proofErr w:type="gram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формулі</w:t>
      </w:r>
      <w:proofErr w:type="spellEnd"/>
    </w:p>
    <w:p w:rsidR="0036304B" w:rsidRPr="000A5E6E" w:rsidRDefault="0036304B" w:rsidP="0036304B">
      <w:pPr>
        <w:pStyle w:val="a7"/>
        <w:rPr>
          <w:sz w:val="28"/>
          <w:szCs w:val="28"/>
        </w:rPr>
      </w:pPr>
    </w:p>
    <w:p w:rsidR="0036304B" w:rsidRPr="000A5E6E" w:rsidRDefault="0036304B" w:rsidP="0036304B">
      <w:pPr>
        <w:pStyle w:val="a7"/>
        <w:jc w:val="center"/>
        <w:rPr>
          <w:sz w:val="28"/>
          <w:szCs w:val="28"/>
        </w:rPr>
      </w:pPr>
      <w:r w:rsidRPr="000A5E6E">
        <w:rPr>
          <w:position w:val="-24"/>
          <w:sz w:val="28"/>
          <w:szCs w:val="28"/>
        </w:rPr>
        <w:object w:dxaOrig="1500" w:dyaOrig="999">
          <v:shape id="_x0000_i1036" type="#_x0000_t75" style="width:111.8pt;height:75.25pt" o:ole="" fillcolor="window">
            <v:imagedata r:id="rId36" o:title=""/>
          </v:shape>
          <o:OLEObject Type="Embed" ProgID="Equation.3" ShapeID="_x0000_i1036" DrawAspect="Content" ObjectID="_1432048486" r:id="rId37"/>
        </w:object>
      </w:r>
      <w:r w:rsidRPr="000A5E6E">
        <w:rPr>
          <w:sz w:val="28"/>
          <w:szCs w:val="28"/>
        </w:rPr>
        <w:t>,</w:t>
      </w:r>
    </w:p>
    <w:p w:rsidR="0036304B" w:rsidRPr="000A5E6E" w:rsidRDefault="0036304B" w:rsidP="0036304B">
      <w:pPr>
        <w:pStyle w:val="a7"/>
        <w:spacing w:line="312" w:lineRule="auto"/>
        <w:ind w:left="919"/>
        <w:rPr>
          <w:sz w:val="28"/>
          <w:szCs w:val="28"/>
        </w:rPr>
      </w:pPr>
      <w:r w:rsidRPr="000A5E6E">
        <w:rPr>
          <w:sz w:val="28"/>
          <w:szCs w:val="28"/>
        </w:rPr>
        <w:t xml:space="preserve">де </w:t>
      </w:r>
      <w:proofErr w:type="spellStart"/>
      <w:r w:rsidRPr="000A5E6E">
        <w:rPr>
          <w:sz w:val="28"/>
          <w:szCs w:val="28"/>
        </w:rPr>
        <w:t>m</w:t>
      </w:r>
      <w:proofErr w:type="spellEnd"/>
      <w:r w:rsidRPr="000A5E6E">
        <w:rPr>
          <w:sz w:val="28"/>
          <w:szCs w:val="28"/>
        </w:rPr>
        <w:t xml:space="preserve"> - </w:t>
      </w:r>
      <w:proofErr w:type="spellStart"/>
      <w:r w:rsidRPr="000A5E6E">
        <w:rPr>
          <w:sz w:val="28"/>
          <w:szCs w:val="28"/>
        </w:rPr>
        <w:t>інтервал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згладжування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proofErr w:type="gramStart"/>
      <w:r w:rsidRPr="000A5E6E">
        <w:rPr>
          <w:sz w:val="28"/>
          <w:szCs w:val="28"/>
        </w:rPr>
        <w:t>р</w:t>
      </w:r>
      <w:proofErr w:type="gramEnd"/>
      <w:r w:rsidRPr="000A5E6E">
        <w:rPr>
          <w:sz w:val="28"/>
          <w:szCs w:val="28"/>
        </w:rPr>
        <w:t>івний</w:t>
      </w:r>
      <w:proofErr w:type="spellEnd"/>
      <w:r w:rsidRPr="000A5E6E">
        <w:rPr>
          <w:sz w:val="28"/>
          <w:szCs w:val="28"/>
        </w:rPr>
        <w:t xml:space="preserve"> непарному числу </w:t>
      </w:r>
      <w:proofErr w:type="spellStart"/>
      <w:r w:rsidRPr="000A5E6E">
        <w:rPr>
          <w:sz w:val="28"/>
          <w:szCs w:val="28"/>
        </w:rPr>
        <w:t>рівнів</w:t>
      </w:r>
      <w:proofErr w:type="spellEnd"/>
      <w:r w:rsidRPr="000A5E6E">
        <w:rPr>
          <w:sz w:val="28"/>
          <w:szCs w:val="28"/>
        </w:rPr>
        <w:t xml:space="preserve"> ряду.</w:t>
      </w:r>
    </w:p>
    <w:p w:rsidR="0036304B" w:rsidRPr="000A5E6E" w:rsidRDefault="0036304B" w:rsidP="0036304B">
      <w:pPr>
        <w:pStyle w:val="a7"/>
        <w:spacing w:line="312" w:lineRule="auto"/>
        <w:ind w:left="919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Якщо</w:t>
      </w:r>
      <w:proofErr w:type="spellEnd"/>
      <w:r w:rsidRPr="000A5E6E">
        <w:rPr>
          <w:sz w:val="28"/>
          <w:szCs w:val="28"/>
        </w:rPr>
        <w:t xml:space="preserve"> в </w:t>
      </w:r>
      <w:proofErr w:type="spellStart"/>
      <w:r w:rsidRPr="000A5E6E">
        <w:rPr>
          <w:sz w:val="28"/>
          <w:szCs w:val="28"/>
        </w:rPr>
        <w:t>якості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m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вибране</w:t>
      </w:r>
      <w:proofErr w:type="spellEnd"/>
      <w:r w:rsidRPr="000A5E6E">
        <w:rPr>
          <w:sz w:val="28"/>
          <w:szCs w:val="28"/>
        </w:rPr>
        <w:t xml:space="preserve"> парне число, те </w:t>
      </w:r>
      <w:proofErr w:type="spellStart"/>
      <w:r w:rsidRPr="000A5E6E">
        <w:rPr>
          <w:sz w:val="28"/>
          <w:szCs w:val="28"/>
        </w:rPr>
        <w:t>необхідна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додаткова</w:t>
      </w:r>
      <w:proofErr w:type="spellEnd"/>
      <w:r w:rsidRPr="000A5E6E">
        <w:rPr>
          <w:sz w:val="28"/>
          <w:szCs w:val="28"/>
        </w:rPr>
        <w:t xml:space="preserve"> процедура </w:t>
      </w:r>
      <w:proofErr w:type="spellStart"/>
      <w:r w:rsidRPr="000A5E6E">
        <w:rPr>
          <w:sz w:val="28"/>
          <w:szCs w:val="28"/>
        </w:rPr>
        <w:t>центрування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середніх</w:t>
      </w:r>
      <w:proofErr w:type="spellEnd"/>
      <w:r w:rsidRPr="000A5E6E">
        <w:rPr>
          <w:sz w:val="28"/>
          <w:szCs w:val="28"/>
        </w:rPr>
        <w:t>.</w:t>
      </w:r>
    </w:p>
    <w:p w:rsidR="0036304B" w:rsidRPr="000A5E6E" w:rsidRDefault="0036304B" w:rsidP="0036304B">
      <w:pPr>
        <w:pStyle w:val="a7"/>
        <w:spacing w:line="312" w:lineRule="auto"/>
        <w:ind w:left="919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Якщо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</w:t>
      </w:r>
      <w:proofErr w:type="gramStart"/>
      <w:r w:rsidRPr="000A5E6E">
        <w:rPr>
          <w:sz w:val="28"/>
          <w:szCs w:val="28"/>
        </w:rPr>
        <w:t>ї</w:t>
      </w:r>
      <w:proofErr w:type="spellEnd"/>
      <w:r w:rsidRPr="000A5E6E">
        <w:rPr>
          <w:sz w:val="28"/>
          <w:szCs w:val="28"/>
        </w:rPr>
        <w:t xml:space="preserve"> А</w:t>
      </w:r>
      <w:proofErr w:type="gramEnd"/>
      <w:r w:rsidRPr="000A5E6E">
        <w:rPr>
          <w:sz w:val="28"/>
          <w:szCs w:val="28"/>
        </w:rPr>
        <w:t xml:space="preserve"> за </w:t>
      </w:r>
      <w:proofErr w:type="spellStart"/>
      <w:r w:rsidRPr="000A5E6E">
        <w:rPr>
          <w:sz w:val="28"/>
          <w:szCs w:val="28"/>
        </w:rPr>
        <w:t>будь-який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більше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залежить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від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 за </w:t>
      </w:r>
      <w:proofErr w:type="spellStart"/>
      <w:r w:rsidRPr="000A5E6E">
        <w:rPr>
          <w:sz w:val="28"/>
          <w:szCs w:val="28"/>
        </w:rPr>
        <w:t>попередній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ніж</w:t>
      </w:r>
      <w:proofErr w:type="spellEnd"/>
      <w:r w:rsidRPr="000A5E6E">
        <w:rPr>
          <w:sz w:val="28"/>
          <w:szCs w:val="28"/>
        </w:rPr>
        <w:t xml:space="preserve"> за </w:t>
      </w:r>
      <w:proofErr w:type="spellStart"/>
      <w:r w:rsidRPr="000A5E6E">
        <w:rPr>
          <w:sz w:val="28"/>
          <w:szCs w:val="28"/>
        </w:rPr>
        <w:t>ранні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періоди</w:t>
      </w:r>
      <w:proofErr w:type="spellEnd"/>
      <w:r w:rsidRPr="000A5E6E">
        <w:rPr>
          <w:sz w:val="28"/>
          <w:szCs w:val="28"/>
        </w:rPr>
        <w:t xml:space="preserve">, то </w:t>
      </w:r>
      <w:proofErr w:type="spellStart"/>
      <w:r w:rsidRPr="000A5E6E">
        <w:rPr>
          <w:sz w:val="28"/>
          <w:szCs w:val="28"/>
        </w:rPr>
        <w:t>використовується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засіб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експоненціального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згладжування</w:t>
      </w:r>
      <w:proofErr w:type="spellEnd"/>
      <w:r w:rsidRPr="000A5E6E">
        <w:rPr>
          <w:sz w:val="28"/>
          <w:szCs w:val="28"/>
        </w:rPr>
        <w:t xml:space="preserve">. </w:t>
      </w:r>
    </w:p>
    <w:p w:rsidR="0036304B" w:rsidRPr="000A5E6E" w:rsidRDefault="0036304B" w:rsidP="0036304B">
      <w:pPr>
        <w:pStyle w:val="a7"/>
        <w:spacing w:line="312" w:lineRule="auto"/>
        <w:ind w:left="919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lastRenderedPageBreak/>
        <w:t>Сезонні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відхилення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мають</w:t>
      </w:r>
      <w:proofErr w:type="spellEnd"/>
      <w:r w:rsidRPr="000A5E6E">
        <w:rPr>
          <w:sz w:val="28"/>
          <w:szCs w:val="28"/>
        </w:rPr>
        <w:t xml:space="preserve"> бути </w:t>
      </w:r>
      <w:proofErr w:type="spellStart"/>
      <w:r w:rsidRPr="000A5E6E">
        <w:rPr>
          <w:sz w:val="28"/>
          <w:szCs w:val="28"/>
        </w:rPr>
        <w:t>скоректовані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відповідно</w:t>
      </w:r>
      <w:proofErr w:type="spellEnd"/>
      <w:r w:rsidRPr="000A5E6E">
        <w:rPr>
          <w:sz w:val="28"/>
          <w:szCs w:val="28"/>
        </w:rPr>
        <w:t xml:space="preserve"> до </w:t>
      </w:r>
      <w:proofErr w:type="spellStart"/>
      <w:proofErr w:type="gramStart"/>
      <w:r w:rsidRPr="000A5E6E">
        <w:rPr>
          <w:sz w:val="28"/>
          <w:szCs w:val="28"/>
        </w:rPr>
        <w:t>г</w:t>
      </w:r>
      <w:proofErr w:type="gramEnd"/>
      <w:r w:rsidRPr="000A5E6E">
        <w:rPr>
          <w:sz w:val="28"/>
          <w:szCs w:val="28"/>
        </w:rPr>
        <w:t>іпотез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прийнятих</w:t>
      </w:r>
      <w:proofErr w:type="spellEnd"/>
      <w:r w:rsidRPr="000A5E6E">
        <w:rPr>
          <w:sz w:val="28"/>
          <w:szCs w:val="28"/>
        </w:rPr>
        <w:t xml:space="preserve"> для </w:t>
      </w:r>
      <w:proofErr w:type="spellStart"/>
      <w:r w:rsidRPr="000A5E6E">
        <w:rPr>
          <w:sz w:val="28"/>
          <w:szCs w:val="28"/>
        </w:rPr>
        <w:t>аддитивної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мультиплікативної</w:t>
      </w:r>
      <w:proofErr w:type="spellEnd"/>
      <w:r w:rsidRPr="000A5E6E">
        <w:rPr>
          <w:sz w:val="28"/>
          <w:szCs w:val="28"/>
        </w:rPr>
        <w:t xml:space="preserve"> моделей.</w:t>
      </w:r>
    </w:p>
    <w:p w:rsidR="0036304B" w:rsidRPr="000A5E6E" w:rsidRDefault="0036304B" w:rsidP="0036304B">
      <w:pPr>
        <w:pStyle w:val="a7"/>
        <w:numPr>
          <w:ilvl w:val="0"/>
          <w:numId w:val="16"/>
        </w:numPr>
        <w:autoSpaceDE/>
        <w:autoSpaceDN/>
        <w:adjustRightInd/>
        <w:spacing w:after="0" w:line="312" w:lineRule="auto"/>
        <w:ind w:left="919" w:firstLine="0"/>
        <w:jc w:val="both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Трендове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 для </w:t>
      </w:r>
      <w:proofErr w:type="spellStart"/>
      <w:r w:rsidRPr="000A5E6E">
        <w:rPr>
          <w:sz w:val="28"/>
          <w:szCs w:val="28"/>
        </w:rPr>
        <w:t>періоду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t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обчислюється</w:t>
      </w:r>
      <w:proofErr w:type="spellEnd"/>
      <w:r w:rsidRPr="000A5E6E">
        <w:rPr>
          <w:sz w:val="28"/>
          <w:szCs w:val="28"/>
        </w:rPr>
        <w:t xml:space="preserve"> по </w:t>
      </w:r>
      <w:proofErr w:type="spellStart"/>
      <w:r w:rsidRPr="000A5E6E">
        <w:rPr>
          <w:sz w:val="28"/>
          <w:szCs w:val="28"/>
        </w:rPr>
        <w:t>найбільш</w:t>
      </w:r>
      <w:proofErr w:type="spellEnd"/>
      <w:r w:rsidRPr="000A5E6E">
        <w:rPr>
          <w:sz w:val="28"/>
          <w:szCs w:val="28"/>
        </w:rPr>
        <w:t xml:space="preserve"> адекватному </w:t>
      </w:r>
      <w:proofErr w:type="spellStart"/>
      <w:proofErr w:type="gramStart"/>
      <w:r w:rsidRPr="000A5E6E">
        <w:rPr>
          <w:sz w:val="28"/>
          <w:szCs w:val="28"/>
        </w:rPr>
        <w:t>р</w:t>
      </w:r>
      <w:proofErr w:type="gramEnd"/>
      <w:r w:rsidRPr="000A5E6E">
        <w:rPr>
          <w:sz w:val="28"/>
          <w:szCs w:val="28"/>
        </w:rPr>
        <w:t>івнянню</w:t>
      </w:r>
      <w:proofErr w:type="spellEnd"/>
      <w:r w:rsidRPr="000A5E6E">
        <w:rPr>
          <w:sz w:val="28"/>
          <w:szCs w:val="28"/>
        </w:rPr>
        <w:t xml:space="preserve"> тренда. При </w:t>
      </w:r>
      <w:proofErr w:type="spellStart"/>
      <w:r w:rsidRPr="000A5E6E">
        <w:rPr>
          <w:sz w:val="28"/>
          <w:szCs w:val="28"/>
        </w:rPr>
        <w:t>розрахунку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параметрів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proofErr w:type="gramStart"/>
      <w:r w:rsidRPr="000A5E6E">
        <w:rPr>
          <w:sz w:val="28"/>
          <w:szCs w:val="28"/>
        </w:rPr>
        <w:t>р</w:t>
      </w:r>
      <w:proofErr w:type="gramEnd"/>
      <w:r w:rsidRPr="000A5E6E">
        <w:rPr>
          <w:sz w:val="28"/>
          <w:szCs w:val="28"/>
        </w:rPr>
        <w:t>івняння</w:t>
      </w:r>
      <w:proofErr w:type="spellEnd"/>
      <w:r w:rsidRPr="000A5E6E">
        <w:rPr>
          <w:sz w:val="28"/>
          <w:szCs w:val="28"/>
        </w:rPr>
        <w:t xml:space="preserve"> тренда </w:t>
      </w:r>
      <w:proofErr w:type="spellStart"/>
      <w:r w:rsidRPr="000A5E6E">
        <w:rPr>
          <w:sz w:val="28"/>
          <w:szCs w:val="28"/>
        </w:rPr>
        <w:t>замість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фактичних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змінної</w:t>
      </w:r>
      <w:proofErr w:type="spellEnd"/>
      <w:r w:rsidRPr="000A5E6E">
        <w:rPr>
          <w:sz w:val="28"/>
          <w:szCs w:val="28"/>
        </w:rPr>
        <w:t xml:space="preserve"> А </w:t>
      </w:r>
      <w:proofErr w:type="spellStart"/>
      <w:r w:rsidRPr="000A5E6E">
        <w:rPr>
          <w:sz w:val="28"/>
          <w:szCs w:val="28"/>
        </w:rPr>
        <w:t>використовуються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десезонализовани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значення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що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обчислюються</w:t>
      </w:r>
      <w:proofErr w:type="spellEnd"/>
      <w:r w:rsidRPr="000A5E6E">
        <w:rPr>
          <w:sz w:val="28"/>
          <w:szCs w:val="28"/>
        </w:rPr>
        <w:t xml:space="preserve"> як </w:t>
      </w:r>
      <w:proofErr w:type="spellStart"/>
      <w:r w:rsidRPr="000A5E6E">
        <w:rPr>
          <w:sz w:val="28"/>
          <w:szCs w:val="28"/>
        </w:rPr>
        <w:t>різницю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 - 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vertAlign w:val="subscript"/>
        </w:rPr>
        <w:t xml:space="preserve"> </w:t>
      </w:r>
      <w:r w:rsidRPr="000A5E6E">
        <w:rPr>
          <w:sz w:val="28"/>
          <w:szCs w:val="28"/>
        </w:rPr>
        <w:t xml:space="preserve">для </w:t>
      </w:r>
      <w:proofErr w:type="spellStart"/>
      <w:r w:rsidRPr="000A5E6E">
        <w:rPr>
          <w:sz w:val="28"/>
          <w:szCs w:val="28"/>
        </w:rPr>
        <w:t>адитивної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або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>/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 для </w:t>
      </w:r>
      <w:proofErr w:type="spellStart"/>
      <w:r w:rsidRPr="000A5E6E">
        <w:rPr>
          <w:sz w:val="28"/>
          <w:szCs w:val="28"/>
        </w:rPr>
        <w:t>мультиплікативної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>.</w:t>
      </w:r>
    </w:p>
    <w:p w:rsidR="0036304B" w:rsidRPr="000A5E6E" w:rsidRDefault="0036304B" w:rsidP="0036304B">
      <w:pPr>
        <w:pStyle w:val="a7"/>
        <w:numPr>
          <w:ilvl w:val="0"/>
          <w:numId w:val="16"/>
        </w:numPr>
        <w:autoSpaceDE/>
        <w:autoSpaceDN/>
        <w:adjustRightInd/>
        <w:spacing w:after="0" w:line="312" w:lineRule="auto"/>
        <w:ind w:left="919" w:firstLine="0"/>
        <w:jc w:val="both"/>
        <w:rPr>
          <w:sz w:val="28"/>
          <w:szCs w:val="28"/>
        </w:rPr>
      </w:pPr>
      <w:r w:rsidRPr="000A5E6E">
        <w:rPr>
          <w:sz w:val="28"/>
          <w:szCs w:val="28"/>
        </w:rPr>
        <w:t xml:space="preserve">Прогноз по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полягає</w:t>
      </w:r>
      <w:proofErr w:type="spellEnd"/>
      <w:r w:rsidRPr="000A5E6E">
        <w:rPr>
          <w:sz w:val="28"/>
          <w:szCs w:val="28"/>
        </w:rPr>
        <w:t xml:space="preserve"> в </w:t>
      </w:r>
      <w:proofErr w:type="spellStart"/>
      <w:r w:rsidRPr="000A5E6E">
        <w:rPr>
          <w:sz w:val="28"/>
          <w:szCs w:val="28"/>
        </w:rPr>
        <w:t>обчисленні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очікуваних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показника</w:t>
      </w:r>
      <w:proofErr w:type="spellEnd"/>
      <w:r w:rsidRPr="000A5E6E">
        <w:rPr>
          <w:sz w:val="28"/>
          <w:szCs w:val="28"/>
        </w:rPr>
        <w:t xml:space="preserve"> </w:t>
      </w:r>
      <w:r w:rsidRPr="000A5E6E">
        <w:rPr>
          <w:i/>
          <w:sz w:val="28"/>
          <w:szCs w:val="28"/>
          <w:lang w:val="en-US"/>
        </w:rPr>
        <w:t>A</w:t>
      </w:r>
      <w:r w:rsidRPr="000A5E6E">
        <w:rPr>
          <w:sz w:val="28"/>
          <w:szCs w:val="28"/>
        </w:rPr>
        <w:t xml:space="preserve"> на </w:t>
      </w:r>
      <w:proofErr w:type="spellStart"/>
      <w:r w:rsidRPr="000A5E6E">
        <w:rPr>
          <w:sz w:val="28"/>
          <w:szCs w:val="28"/>
        </w:rPr>
        <w:t>декілька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майбутніх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періодів</w:t>
      </w:r>
      <w:proofErr w:type="spellEnd"/>
      <w:r w:rsidRPr="000A5E6E">
        <w:rPr>
          <w:sz w:val="28"/>
          <w:szCs w:val="28"/>
        </w:rPr>
        <w:t xml:space="preserve">. Для </w:t>
      </w:r>
      <w:proofErr w:type="spellStart"/>
      <w:r w:rsidRPr="000A5E6E">
        <w:rPr>
          <w:sz w:val="28"/>
          <w:szCs w:val="28"/>
        </w:rPr>
        <w:t>адитивної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точковий</w:t>
      </w:r>
      <w:proofErr w:type="spellEnd"/>
      <w:r w:rsidRPr="000A5E6E">
        <w:rPr>
          <w:sz w:val="28"/>
          <w:szCs w:val="28"/>
        </w:rPr>
        <w:t xml:space="preserve"> прогноз </w:t>
      </w:r>
      <w:proofErr w:type="spellStart"/>
      <w:r w:rsidRPr="000A5E6E">
        <w:rPr>
          <w:sz w:val="28"/>
          <w:szCs w:val="28"/>
        </w:rPr>
        <w:t>обчислюється</w:t>
      </w:r>
      <w:proofErr w:type="spellEnd"/>
      <w:r w:rsidRPr="000A5E6E">
        <w:rPr>
          <w:sz w:val="28"/>
          <w:szCs w:val="28"/>
        </w:rPr>
        <w:t xml:space="preserve"> по </w:t>
      </w:r>
      <w:proofErr w:type="spellStart"/>
      <w:proofErr w:type="gramStart"/>
      <w:r w:rsidRPr="000A5E6E">
        <w:rPr>
          <w:sz w:val="28"/>
          <w:szCs w:val="28"/>
        </w:rPr>
        <w:t>р</w:t>
      </w:r>
      <w:proofErr w:type="gramEnd"/>
      <w:r w:rsidRPr="000A5E6E">
        <w:rPr>
          <w:sz w:val="28"/>
          <w:szCs w:val="28"/>
        </w:rPr>
        <w:t>івнянню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</w:t>
      </w:r>
      <w:r w:rsidRPr="000A5E6E">
        <w:rPr>
          <w:sz w:val="28"/>
          <w:szCs w:val="28"/>
          <w:vertAlign w:val="subscript"/>
        </w:rPr>
        <w:t>t</w:t>
      </w:r>
      <w:r w:rsidRPr="000A5E6E">
        <w:rPr>
          <w:sz w:val="28"/>
          <w:szCs w:val="28"/>
        </w:rPr>
        <w:t>=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r w:rsidRPr="000A5E6E">
        <w:rPr>
          <w:sz w:val="28"/>
          <w:szCs w:val="28"/>
        </w:rPr>
        <w:t>+S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, для </w:t>
      </w:r>
      <w:proofErr w:type="spellStart"/>
      <w:r w:rsidRPr="000A5E6E">
        <w:rPr>
          <w:sz w:val="28"/>
          <w:szCs w:val="28"/>
        </w:rPr>
        <w:t>мультиплікативної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 xml:space="preserve"> - по </w:t>
      </w:r>
      <w:proofErr w:type="spellStart"/>
      <w:r w:rsidRPr="000A5E6E">
        <w:rPr>
          <w:sz w:val="28"/>
          <w:szCs w:val="28"/>
        </w:rPr>
        <w:t>рівнянню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</w:t>
      </w:r>
      <w:r w:rsidRPr="000A5E6E">
        <w:rPr>
          <w:sz w:val="28"/>
          <w:szCs w:val="28"/>
          <w:vertAlign w:val="subscript"/>
        </w:rPr>
        <w:t>t</w:t>
      </w:r>
      <w:r w:rsidRPr="000A5E6E">
        <w:rPr>
          <w:sz w:val="28"/>
          <w:szCs w:val="28"/>
        </w:rPr>
        <w:t>=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* </w:t>
      </w:r>
      <w:proofErr w:type="spellStart"/>
      <w:r w:rsidRPr="000A5E6E">
        <w:rPr>
          <w:sz w:val="28"/>
          <w:szCs w:val="28"/>
        </w:rPr>
        <w:t>S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>.</w:t>
      </w:r>
    </w:p>
    <w:p w:rsidR="0036304B" w:rsidRPr="000A5E6E" w:rsidRDefault="0036304B" w:rsidP="0036304B">
      <w:pPr>
        <w:pStyle w:val="a7"/>
        <w:numPr>
          <w:ilvl w:val="0"/>
          <w:numId w:val="16"/>
        </w:numPr>
        <w:autoSpaceDE/>
        <w:autoSpaceDN/>
        <w:adjustRightInd/>
        <w:spacing w:after="0" w:line="312" w:lineRule="auto"/>
        <w:ind w:left="919" w:firstLine="0"/>
        <w:jc w:val="both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Якщо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аналіз</w:t>
      </w:r>
      <w:proofErr w:type="spellEnd"/>
      <w:r w:rsidRPr="000A5E6E">
        <w:rPr>
          <w:sz w:val="28"/>
          <w:szCs w:val="28"/>
        </w:rPr>
        <w:t xml:space="preserve"> моделей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 прогноз по них </w:t>
      </w:r>
      <w:proofErr w:type="spellStart"/>
      <w:r w:rsidRPr="000A5E6E">
        <w:rPr>
          <w:sz w:val="28"/>
          <w:szCs w:val="28"/>
        </w:rPr>
        <w:t>виконується</w:t>
      </w:r>
      <w:proofErr w:type="spellEnd"/>
      <w:r w:rsidRPr="000A5E6E">
        <w:rPr>
          <w:sz w:val="28"/>
          <w:szCs w:val="28"/>
        </w:rPr>
        <w:t xml:space="preserve"> в </w:t>
      </w:r>
      <w:proofErr w:type="spellStart"/>
      <w:r w:rsidRPr="000A5E6E">
        <w:rPr>
          <w:sz w:val="28"/>
          <w:szCs w:val="28"/>
        </w:rPr>
        <w:t>середі</w:t>
      </w:r>
      <w:proofErr w:type="spellEnd"/>
      <w:r w:rsidRPr="000A5E6E">
        <w:rPr>
          <w:sz w:val="28"/>
          <w:szCs w:val="28"/>
        </w:rPr>
        <w:t xml:space="preserve"> EXCEL, то при </w:t>
      </w:r>
      <w:proofErr w:type="spellStart"/>
      <w:r w:rsidRPr="000A5E6E">
        <w:rPr>
          <w:sz w:val="28"/>
          <w:szCs w:val="28"/>
        </w:rPr>
        <w:t>реалізації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color w:val="000000"/>
          <w:sz w:val="28"/>
          <w:szCs w:val="28"/>
        </w:rPr>
        <w:t>згладжування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динамічного</w:t>
      </w:r>
      <w:proofErr w:type="spellEnd"/>
      <w:r w:rsidRPr="000A5E6E">
        <w:rPr>
          <w:sz w:val="28"/>
          <w:szCs w:val="28"/>
        </w:rPr>
        <w:t xml:space="preserve"> ряду </w:t>
      </w:r>
      <w:proofErr w:type="spellStart"/>
      <w:r w:rsidRPr="000A5E6E">
        <w:rPr>
          <w:sz w:val="28"/>
          <w:szCs w:val="28"/>
        </w:rPr>
        <w:t>засобом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ковзної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середньої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можна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скористуватися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функцією</w:t>
      </w:r>
      <w:proofErr w:type="spellEnd"/>
      <w:r w:rsidRPr="000A5E6E">
        <w:rPr>
          <w:sz w:val="28"/>
          <w:szCs w:val="28"/>
        </w:rPr>
        <w:t xml:space="preserve"> СРЗНАЧ, при </w:t>
      </w:r>
      <w:proofErr w:type="spellStart"/>
      <w:r w:rsidRPr="000A5E6E">
        <w:rPr>
          <w:sz w:val="28"/>
          <w:szCs w:val="28"/>
        </w:rPr>
        <w:t>розрахунку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параметрів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лінійного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proofErr w:type="gramStart"/>
      <w:r w:rsidRPr="000A5E6E">
        <w:rPr>
          <w:sz w:val="28"/>
          <w:szCs w:val="28"/>
        </w:rPr>
        <w:t>р</w:t>
      </w:r>
      <w:proofErr w:type="gramEnd"/>
      <w:r w:rsidRPr="000A5E6E">
        <w:rPr>
          <w:sz w:val="28"/>
          <w:szCs w:val="28"/>
        </w:rPr>
        <w:t>івняння</w:t>
      </w:r>
      <w:proofErr w:type="spellEnd"/>
      <w:r w:rsidRPr="000A5E6E">
        <w:rPr>
          <w:sz w:val="28"/>
          <w:szCs w:val="28"/>
        </w:rPr>
        <w:t xml:space="preserve"> тренда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 xml:space="preserve">  – </w:t>
      </w:r>
      <w:proofErr w:type="spellStart"/>
      <w:r w:rsidRPr="000A5E6E">
        <w:rPr>
          <w:sz w:val="28"/>
          <w:szCs w:val="28"/>
        </w:rPr>
        <w:t>функцією</w:t>
      </w:r>
      <w:proofErr w:type="spellEnd"/>
      <w:r w:rsidRPr="000A5E6E">
        <w:rPr>
          <w:sz w:val="28"/>
          <w:szCs w:val="28"/>
        </w:rPr>
        <w:t xml:space="preserve"> ТЕНДЕНЦІЯ, а при </w:t>
      </w:r>
      <w:proofErr w:type="spellStart"/>
      <w:r w:rsidRPr="000A5E6E">
        <w:rPr>
          <w:sz w:val="28"/>
          <w:szCs w:val="28"/>
        </w:rPr>
        <w:t>розрахунку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середньоквадратичної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помилки</w:t>
      </w:r>
      <w:proofErr w:type="spellEnd"/>
      <w:r w:rsidRPr="000A5E6E">
        <w:rPr>
          <w:sz w:val="28"/>
          <w:szCs w:val="28"/>
        </w:rPr>
        <w:t xml:space="preserve"> – </w:t>
      </w:r>
      <w:proofErr w:type="spellStart"/>
      <w:r w:rsidRPr="000A5E6E">
        <w:rPr>
          <w:sz w:val="28"/>
          <w:szCs w:val="28"/>
        </w:rPr>
        <w:t>функціями</w:t>
      </w:r>
      <w:proofErr w:type="spellEnd"/>
      <w:r w:rsidRPr="000A5E6E">
        <w:rPr>
          <w:sz w:val="28"/>
          <w:szCs w:val="28"/>
        </w:rPr>
        <w:t xml:space="preserve"> КОРЕНЬ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 СУММКВ. </w:t>
      </w:r>
      <w:proofErr w:type="spellStart"/>
      <w:r w:rsidRPr="000A5E6E">
        <w:rPr>
          <w:sz w:val="28"/>
          <w:szCs w:val="28"/>
        </w:rPr>
        <w:t>Функція</w:t>
      </w:r>
      <w:proofErr w:type="spellEnd"/>
      <w:r w:rsidRPr="000A5E6E">
        <w:rPr>
          <w:sz w:val="28"/>
          <w:szCs w:val="28"/>
        </w:rPr>
        <w:t xml:space="preserve"> ТЕНДЕНЦІЯ </w:t>
      </w:r>
      <w:proofErr w:type="spellStart"/>
      <w:r w:rsidRPr="000A5E6E">
        <w:rPr>
          <w:sz w:val="28"/>
          <w:szCs w:val="28"/>
        </w:rPr>
        <w:t>реалізована</w:t>
      </w:r>
      <w:proofErr w:type="spellEnd"/>
      <w:r w:rsidRPr="000A5E6E">
        <w:rPr>
          <w:sz w:val="28"/>
          <w:szCs w:val="28"/>
        </w:rPr>
        <w:t xml:space="preserve"> як </w:t>
      </w:r>
      <w:proofErr w:type="spellStart"/>
      <w:r w:rsidRPr="000A5E6E">
        <w:rPr>
          <w:sz w:val="28"/>
          <w:szCs w:val="28"/>
        </w:rPr>
        <w:t>операція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масивами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 повинна </w:t>
      </w:r>
      <w:proofErr w:type="spellStart"/>
      <w:r w:rsidRPr="000A5E6E">
        <w:rPr>
          <w:sz w:val="28"/>
          <w:szCs w:val="28"/>
        </w:rPr>
        <w:t>використовуватися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слідуючим</w:t>
      </w:r>
      <w:proofErr w:type="spellEnd"/>
      <w:r w:rsidRPr="000A5E6E">
        <w:rPr>
          <w:sz w:val="28"/>
          <w:szCs w:val="28"/>
        </w:rPr>
        <w:t xml:space="preserve"> чином:</w:t>
      </w:r>
    </w:p>
    <w:p w:rsidR="0036304B" w:rsidRPr="000A5E6E" w:rsidRDefault="0036304B" w:rsidP="0036304B">
      <w:pPr>
        <w:pStyle w:val="a7"/>
        <w:numPr>
          <w:ilvl w:val="0"/>
          <w:numId w:val="17"/>
        </w:numPr>
        <w:autoSpaceDE/>
        <w:autoSpaceDN/>
        <w:adjustRightInd/>
        <w:spacing w:after="0" w:line="312" w:lineRule="auto"/>
        <w:jc w:val="both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Виділити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діапазон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осередків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необхідний</w:t>
      </w:r>
      <w:proofErr w:type="spellEnd"/>
      <w:r w:rsidRPr="000A5E6E">
        <w:rPr>
          <w:sz w:val="28"/>
          <w:szCs w:val="28"/>
        </w:rPr>
        <w:t xml:space="preserve"> для </w:t>
      </w:r>
      <w:proofErr w:type="spellStart"/>
      <w:r w:rsidRPr="000A5E6E">
        <w:rPr>
          <w:sz w:val="28"/>
          <w:szCs w:val="28"/>
        </w:rPr>
        <w:t>розміщення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proofErr w:type="gramStart"/>
      <w:r w:rsidRPr="000A5E6E">
        <w:rPr>
          <w:sz w:val="28"/>
          <w:szCs w:val="28"/>
        </w:rPr>
        <w:t>вс</w:t>
      </w:r>
      <w:proofErr w:type="gramEnd"/>
      <w:r w:rsidRPr="000A5E6E">
        <w:rPr>
          <w:sz w:val="28"/>
          <w:szCs w:val="28"/>
        </w:rPr>
        <w:t>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n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</w:rPr>
        <w:t>;</w:t>
      </w:r>
    </w:p>
    <w:p w:rsidR="0036304B" w:rsidRPr="000A5E6E" w:rsidRDefault="0036304B" w:rsidP="0036304B">
      <w:pPr>
        <w:pStyle w:val="a7"/>
        <w:numPr>
          <w:ilvl w:val="0"/>
          <w:numId w:val="17"/>
        </w:numPr>
        <w:autoSpaceDE/>
        <w:autoSpaceDN/>
        <w:adjustRightInd/>
        <w:spacing w:after="0" w:line="312" w:lineRule="auto"/>
        <w:jc w:val="both"/>
        <w:rPr>
          <w:sz w:val="28"/>
          <w:szCs w:val="28"/>
        </w:rPr>
      </w:pPr>
      <w:r w:rsidRPr="000A5E6E">
        <w:rPr>
          <w:sz w:val="28"/>
          <w:szCs w:val="28"/>
        </w:rPr>
        <w:t xml:space="preserve">З </w:t>
      </w:r>
      <w:proofErr w:type="spellStart"/>
      <w:r w:rsidRPr="000A5E6E">
        <w:rPr>
          <w:sz w:val="28"/>
          <w:szCs w:val="28"/>
        </w:rPr>
        <w:t>допомогою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майстра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функцій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викликати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функцію</w:t>
      </w:r>
      <w:proofErr w:type="spellEnd"/>
      <w:r w:rsidRPr="000A5E6E">
        <w:rPr>
          <w:sz w:val="28"/>
          <w:szCs w:val="28"/>
        </w:rPr>
        <w:t xml:space="preserve"> ТЕНДЕНЦІЯ (</w:t>
      </w:r>
      <w:proofErr w:type="spellStart"/>
      <w:r w:rsidRPr="000A5E6E">
        <w:rPr>
          <w:sz w:val="28"/>
          <w:szCs w:val="28"/>
        </w:rPr>
        <w:t>категорія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статистичних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функцій</w:t>
      </w:r>
      <w:proofErr w:type="spellEnd"/>
      <w:r w:rsidRPr="000A5E6E">
        <w:rPr>
          <w:sz w:val="28"/>
          <w:szCs w:val="28"/>
        </w:rPr>
        <w:t xml:space="preserve">)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 ввести 4 </w:t>
      </w:r>
      <w:proofErr w:type="spellStart"/>
      <w:r w:rsidRPr="000A5E6E">
        <w:rPr>
          <w:sz w:val="28"/>
          <w:szCs w:val="28"/>
        </w:rPr>
        <w:t>її</w:t>
      </w:r>
      <w:proofErr w:type="spellEnd"/>
      <w:r w:rsidRPr="000A5E6E">
        <w:rPr>
          <w:sz w:val="28"/>
          <w:szCs w:val="28"/>
        </w:rPr>
        <w:t xml:space="preserve"> параметру, а </w:t>
      </w:r>
      <w:proofErr w:type="spellStart"/>
      <w:r w:rsidRPr="000A5E6E">
        <w:rPr>
          <w:sz w:val="28"/>
          <w:szCs w:val="28"/>
        </w:rPr>
        <w:t>саме</w:t>
      </w:r>
      <w:proofErr w:type="spellEnd"/>
      <w:r w:rsidRPr="000A5E6E">
        <w:rPr>
          <w:sz w:val="28"/>
          <w:szCs w:val="28"/>
        </w:rPr>
        <w:t xml:space="preserve">: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всіх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відомих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результуючого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показника</w:t>
      </w:r>
      <w:proofErr w:type="spellEnd"/>
      <w:r w:rsidRPr="000A5E6E">
        <w:rPr>
          <w:sz w:val="28"/>
          <w:szCs w:val="28"/>
        </w:rPr>
        <w:t xml:space="preserve"> (в </w:t>
      </w:r>
      <w:proofErr w:type="spellStart"/>
      <w:r w:rsidRPr="000A5E6E">
        <w:rPr>
          <w:sz w:val="28"/>
          <w:szCs w:val="28"/>
        </w:rPr>
        <w:t>даному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завданні</w:t>
      </w:r>
      <w:proofErr w:type="spellEnd"/>
      <w:r w:rsidRPr="000A5E6E">
        <w:rPr>
          <w:sz w:val="28"/>
          <w:szCs w:val="28"/>
        </w:rPr>
        <w:t xml:space="preserve"> – </w:t>
      </w:r>
      <w:proofErr w:type="spellStart"/>
      <w:r w:rsidRPr="000A5E6E">
        <w:rPr>
          <w:sz w:val="28"/>
          <w:szCs w:val="28"/>
        </w:rPr>
        <w:t>це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всіх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десозанализованих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</w:t>
      </w:r>
      <w:proofErr w:type="gramStart"/>
      <w:r w:rsidRPr="000A5E6E">
        <w:rPr>
          <w:sz w:val="28"/>
          <w:szCs w:val="28"/>
        </w:rPr>
        <w:t>ї</w:t>
      </w:r>
      <w:proofErr w:type="spellEnd"/>
      <w:r w:rsidRPr="000A5E6E">
        <w:rPr>
          <w:sz w:val="28"/>
          <w:szCs w:val="28"/>
        </w:rPr>
        <w:t xml:space="preserve"> А</w:t>
      </w:r>
      <w:proofErr w:type="gramEnd"/>
      <w:r w:rsidRPr="000A5E6E">
        <w:rPr>
          <w:sz w:val="28"/>
          <w:szCs w:val="28"/>
        </w:rPr>
        <w:t xml:space="preserve"> за </w:t>
      </w:r>
      <w:proofErr w:type="spellStart"/>
      <w:r w:rsidRPr="000A5E6E">
        <w:rPr>
          <w:sz w:val="28"/>
          <w:szCs w:val="28"/>
        </w:rPr>
        <w:t>n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періодів</w:t>
      </w:r>
      <w:proofErr w:type="spellEnd"/>
      <w:r w:rsidRPr="000A5E6E">
        <w:rPr>
          <w:sz w:val="28"/>
          <w:szCs w:val="28"/>
        </w:rPr>
        <w:t xml:space="preserve">);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proofErr w:type="gramStart"/>
      <w:r w:rsidRPr="000A5E6E">
        <w:rPr>
          <w:sz w:val="28"/>
          <w:szCs w:val="28"/>
        </w:rPr>
        <w:t>вс</w:t>
      </w:r>
      <w:proofErr w:type="gramEnd"/>
      <w:r w:rsidRPr="000A5E6E">
        <w:rPr>
          <w:sz w:val="28"/>
          <w:szCs w:val="28"/>
        </w:rPr>
        <w:t>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відомих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незалежної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t</w:t>
      </w:r>
      <w:proofErr w:type="spellEnd"/>
      <w:r w:rsidRPr="000A5E6E">
        <w:rPr>
          <w:sz w:val="28"/>
          <w:szCs w:val="28"/>
        </w:rPr>
        <w:t xml:space="preserve"> (те </w:t>
      </w:r>
      <w:proofErr w:type="spellStart"/>
      <w:r w:rsidRPr="000A5E6E">
        <w:rPr>
          <w:sz w:val="28"/>
          <w:szCs w:val="28"/>
        </w:rPr>
        <w:t>є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номерів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всіх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n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періодів</w:t>
      </w:r>
      <w:proofErr w:type="spellEnd"/>
      <w:r w:rsidRPr="000A5E6E">
        <w:rPr>
          <w:sz w:val="28"/>
          <w:szCs w:val="28"/>
        </w:rPr>
        <w:t xml:space="preserve">);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всіх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значень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незалежної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змінної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t</w:t>
      </w:r>
      <w:proofErr w:type="spellEnd"/>
      <w:r w:rsidRPr="000A5E6E">
        <w:rPr>
          <w:sz w:val="28"/>
          <w:szCs w:val="28"/>
        </w:rPr>
        <w:t xml:space="preserve">, для </w:t>
      </w:r>
      <w:proofErr w:type="spellStart"/>
      <w:r w:rsidRPr="000A5E6E">
        <w:rPr>
          <w:sz w:val="28"/>
          <w:szCs w:val="28"/>
        </w:rPr>
        <w:t>яких</w:t>
      </w:r>
      <w:proofErr w:type="spellEnd"/>
      <w:r w:rsidRPr="000A5E6E">
        <w:rPr>
          <w:sz w:val="28"/>
          <w:szCs w:val="28"/>
        </w:rPr>
        <w:t xml:space="preserve"> треба </w:t>
      </w:r>
      <w:proofErr w:type="spellStart"/>
      <w:r w:rsidRPr="000A5E6E">
        <w:rPr>
          <w:sz w:val="28"/>
          <w:szCs w:val="28"/>
        </w:rPr>
        <w:t>розрахувати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трендові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величини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Т</w:t>
      </w:r>
      <w:r w:rsidRPr="000A5E6E">
        <w:rPr>
          <w:sz w:val="28"/>
          <w:szCs w:val="28"/>
          <w:vertAlign w:val="subscript"/>
        </w:rPr>
        <w:t>t</w:t>
      </w:r>
      <w:proofErr w:type="spellEnd"/>
      <w:r w:rsidRPr="000A5E6E">
        <w:rPr>
          <w:sz w:val="28"/>
          <w:szCs w:val="28"/>
          <w:vertAlign w:val="subscript"/>
        </w:rPr>
        <w:t xml:space="preserve"> </w:t>
      </w:r>
      <w:r w:rsidRPr="000A5E6E">
        <w:rPr>
          <w:sz w:val="28"/>
          <w:szCs w:val="28"/>
        </w:rPr>
        <w:t xml:space="preserve">(те </w:t>
      </w:r>
      <w:proofErr w:type="spellStart"/>
      <w:r w:rsidRPr="000A5E6E">
        <w:rPr>
          <w:sz w:val="28"/>
          <w:szCs w:val="28"/>
        </w:rPr>
        <w:t>є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знову</w:t>
      </w:r>
      <w:proofErr w:type="spellEnd"/>
      <w:r w:rsidRPr="000A5E6E">
        <w:rPr>
          <w:sz w:val="28"/>
          <w:szCs w:val="28"/>
        </w:rPr>
        <w:t xml:space="preserve"> ж </w:t>
      </w:r>
      <w:proofErr w:type="spellStart"/>
      <w:r w:rsidRPr="000A5E6E">
        <w:rPr>
          <w:sz w:val="28"/>
          <w:szCs w:val="28"/>
        </w:rPr>
        <w:t>координати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номерів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всіх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n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періодів</w:t>
      </w:r>
      <w:proofErr w:type="spellEnd"/>
      <w:r w:rsidRPr="000A5E6E">
        <w:rPr>
          <w:sz w:val="28"/>
          <w:szCs w:val="28"/>
        </w:rPr>
        <w:t xml:space="preserve">); </w:t>
      </w:r>
      <w:proofErr w:type="spellStart"/>
      <w:r w:rsidRPr="000A5E6E">
        <w:rPr>
          <w:sz w:val="28"/>
          <w:szCs w:val="28"/>
        </w:rPr>
        <w:t>логічну</w:t>
      </w:r>
      <w:proofErr w:type="spellEnd"/>
      <w:r w:rsidRPr="000A5E6E">
        <w:rPr>
          <w:sz w:val="28"/>
          <w:szCs w:val="28"/>
        </w:rPr>
        <w:t xml:space="preserve"> константу, </w:t>
      </w:r>
      <w:proofErr w:type="spellStart"/>
      <w:r w:rsidRPr="000A5E6E">
        <w:rPr>
          <w:sz w:val="28"/>
          <w:szCs w:val="28"/>
        </w:rPr>
        <w:t>рівну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одиниці</w:t>
      </w:r>
      <w:proofErr w:type="spellEnd"/>
      <w:r w:rsidRPr="000A5E6E">
        <w:rPr>
          <w:sz w:val="28"/>
          <w:szCs w:val="28"/>
        </w:rPr>
        <w:t>;</w:t>
      </w:r>
    </w:p>
    <w:p w:rsidR="0036304B" w:rsidRPr="000A5E6E" w:rsidRDefault="0036304B" w:rsidP="0036304B">
      <w:pPr>
        <w:pStyle w:val="a7"/>
        <w:numPr>
          <w:ilvl w:val="0"/>
          <w:numId w:val="17"/>
        </w:numPr>
        <w:autoSpaceDE/>
        <w:autoSpaceDN/>
        <w:adjustRightInd/>
        <w:spacing w:after="0" w:line="312" w:lineRule="auto"/>
        <w:jc w:val="both"/>
        <w:rPr>
          <w:sz w:val="28"/>
          <w:szCs w:val="28"/>
        </w:rPr>
      </w:pPr>
      <w:proofErr w:type="spellStart"/>
      <w:r w:rsidRPr="000A5E6E">
        <w:rPr>
          <w:sz w:val="28"/>
          <w:szCs w:val="28"/>
        </w:rPr>
        <w:t>Натиснути</w:t>
      </w:r>
      <w:proofErr w:type="spellEnd"/>
      <w:r w:rsidRPr="000A5E6E">
        <w:rPr>
          <w:sz w:val="28"/>
          <w:szCs w:val="28"/>
        </w:rPr>
        <w:t xml:space="preserve"> ОК </w:t>
      </w:r>
      <w:proofErr w:type="spellStart"/>
      <w:r w:rsidRPr="000A5E6E">
        <w:rPr>
          <w:sz w:val="28"/>
          <w:szCs w:val="28"/>
        </w:rPr>
        <w:t>і</w:t>
      </w:r>
      <w:proofErr w:type="spellEnd"/>
      <w:r w:rsidRPr="000A5E6E">
        <w:rPr>
          <w:sz w:val="28"/>
          <w:szCs w:val="28"/>
        </w:rPr>
        <w:t xml:space="preserve">, </w:t>
      </w:r>
      <w:proofErr w:type="spellStart"/>
      <w:r w:rsidRPr="000A5E6E">
        <w:rPr>
          <w:sz w:val="28"/>
          <w:szCs w:val="28"/>
        </w:rPr>
        <w:t>встановивши</w:t>
      </w:r>
      <w:proofErr w:type="spellEnd"/>
      <w:r w:rsidRPr="000A5E6E">
        <w:rPr>
          <w:sz w:val="28"/>
          <w:szCs w:val="28"/>
        </w:rPr>
        <w:t xml:space="preserve"> курсор </w:t>
      </w:r>
      <w:proofErr w:type="spellStart"/>
      <w:r w:rsidRPr="000A5E6E">
        <w:rPr>
          <w:sz w:val="28"/>
          <w:szCs w:val="28"/>
        </w:rPr>
        <w:t>введення</w:t>
      </w:r>
      <w:proofErr w:type="spellEnd"/>
      <w:r w:rsidRPr="000A5E6E">
        <w:rPr>
          <w:sz w:val="28"/>
          <w:szCs w:val="28"/>
        </w:rPr>
        <w:t xml:space="preserve"> в рядок формул, </w:t>
      </w:r>
      <w:proofErr w:type="spellStart"/>
      <w:r w:rsidRPr="000A5E6E">
        <w:rPr>
          <w:sz w:val="28"/>
          <w:szCs w:val="28"/>
        </w:rPr>
        <w:t>натиснути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комбінацію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Ctrl+Shift+Enter</w:t>
      </w:r>
      <w:proofErr w:type="spellEnd"/>
      <w:r w:rsidRPr="000A5E6E">
        <w:rPr>
          <w:sz w:val="28"/>
          <w:szCs w:val="28"/>
        </w:rPr>
        <w:t>.</w:t>
      </w:r>
    </w:p>
    <w:p w:rsidR="00313D8D" w:rsidRPr="000A5E6E" w:rsidRDefault="00313D8D" w:rsidP="00FF1B77">
      <w:pPr>
        <w:jc w:val="center"/>
        <w:rPr>
          <w:b/>
          <w:sz w:val="28"/>
          <w:szCs w:val="28"/>
          <w:lang w:val="uk-UA"/>
        </w:rPr>
      </w:pPr>
    </w:p>
    <w:p w:rsidR="00385024" w:rsidRPr="00966833" w:rsidRDefault="00966833" w:rsidP="00313D8D">
      <w:pPr>
        <w:pStyle w:val="1TimesNewRoman14"/>
        <w:numPr>
          <w:ilvl w:val="0"/>
          <w:numId w:val="0"/>
        </w:numPr>
        <w:spacing w:line="312" w:lineRule="auto"/>
        <w:rPr>
          <w:szCs w:val="28"/>
          <w:lang w:val="en-US"/>
        </w:rPr>
      </w:pPr>
      <w:bookmarkStart w:id="7" w:name="_Toc320519308"/>
      <w:r>
        <w:rPr>
          <w:szCs w:val="28"/>
          <w:lang w:val="uk-UA"/>
        </w:rPr>
        <w:lastRenderedPageBreak/>
        <w:t xml:space="preserve">2.9 </w:t>
      </w:r>
      <w:r w:rsidR="00385024" w:rsidRPr="00966833">
        <w:rPr>
          <w:szCs w:val="28"/>
          <w:lang w:val="uk-UA"/>
        </w:rPr>
        <w:t>Порядок виконання завдання №</w:t>
      </w:r>
      <w:r w:rsidR="00385024" w:rsidRPr="00966833">
        <w:rPr>
          <w:szCs w:val="28"/>
        </w:rPr>
        <w:t>3</w:t>
      </w:r>
      <w:r w:rsidR="00385024" w:rsidRPr="00966833">
        <w:rPr>
          <w:szCs w:val="28"/>
          <w:lang w:val="uk-UA"/>
        </w:rPr>
        <w:t xml:space="preserve"> контрольної роботи</w:t>
      </w:r>
    </w:p>
    <w:p w:rsidR="00385024" w:rsidRPr="000A5E6E" w:rsidRDefault="00385024" w:rsidP="00385024">
      <w:pPr>
        <w:numPr>
          <w:ilvl w:val="0"/>
          <w:numId w:val="20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Виконати </w:t>
      </w:r>
      <w:proofErr w:type="spellStart"/>
      <w:r w:rsidRPr="000A5E6E">
        <w:rPr>
          <w:sz w:val="28"/>
          <w:szCs w:val="28"/>
          <w:lang w:val="uk-UA"/>
        </w:rPr>
        <w:t>інтервальний</w:t>
      </w:r>
      <w:proofErr w:type="spellEnd"/>
      <w:r w:rsidRPr="000A5E6E">
        <w:rPr>
          <w:sz w:val="28"/>
          <w:szCs w:val="28"/>
          <w:lang w:val="uk-UA"/>
        </w:rPr>
        <w:t xml:space="preserve"> прогноз ціни вибраного товару на 3 періоди по адитивної моделі.</w:t>
      </w:r>
    </w:p>
    <w:p w:rsidR="00385024" w:rsidRPr="000A5E6E" w:rsidRDefault="00385024" w:rsidP="00385024">
      <w:pPr>
        <w:numPr>
          <w:ilvl w:val="0"/>
          <w:numId w:val="20"/>
        </w:num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  <w:lang w:val="uk-UA"/>
        </w:rPr>
      </w:pPr>
      <w:r w:rsidRPr="000A5E6E">
        <w:rPr>
          <w:snapToGrid w:val="0"/>
          <w:sz w:val="28"/>
          <w:szCs w:val="28"/>
          <w:lang w:val="uk-UA"/>
        </w:rPr>
        <w:t xml:space="preserve">Виконати </w:t>
      </w:r>
      <w:proofErr w:type="spellStart"/>
      <w:r w:rsidRPr="000A5E6E">
        <w:rPr>
          <w:snapToGrid w:val="0"/>
          <w:sz w:val="28"/>
          <w:szCs w:val="28"/>
          <w:lang w:val="uk-UA"/>
        </w:rPr>
        <w:t>інтервальний</w:t>
      </w:r>
      <w:proofErr w:type="spellEnd"/>
      <w:r w:rsidRPr="000A5E6E">
        <w:rPr>
          <w:snapToGrid w:val="0"/>
          <w:sz w:val="28"/>
          <w:szCs w:val="28"/>
          <w:lang w:val="uk-UA"/>
        </w:rPr>
        <w:t xml:space="preserve"> прогноз ціни вибраного товару на 3 періоди по </w:t>
      </w:r>
      <w:proofErr w:type="spellStart"/>
      <w:r w:rsidRPr="000A5E6E">
        <w:rPr>
          <w:sz w:val="28"/>
          <w:szCs w:val="28"/>
        </w:rPr>
        <w:t>мультиплікативної</w:t>
      </w:r>
      <w:proofErr w:type="spellEnd"/>
      <w:r w:rsidRPr="000A5E6E">
        <w:rPr>
          <w:sz w:val="28"/>
          <w:szCs w:val="28"/>
        </w:rPr>
        <w:t xml:space="preserve"> </w:t>
      </w:r>
      <w:proofErr w:type="spellStart"/>
      <w:r w:rsidRPr="000A5E6E">
        <w:rPr>
          <w:sz w:val="28"/>
          <w:szCs w:val="28"/>
        </w:rPr>
        <w:t>моделі</w:t>
      </w:r>
      <w:proofErr w:type="spellEnd"/>
      <w:r w:rsidRPr="000A5E6E">
        <w:rPr>
          <w:sz w:val="28"/>
          <w:szCs w:val="28"/>
        </w:rPr>
        <w:t>.</w:t>
      </w:r>
    </w:p>
    <w:p w:rsidR="00385024" w:rsidRPr="000A5E6E" w:rsidRDefault="00385024" w:rsidP="00385024">
      <w:pPr>
        <w:numPr>
          <w:ilvl w:val="0"/>
          <w:numId w:val="20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Порівняти точність прогнозу, виконаного по різних моделях (повинна використовуватися абсолютна середньоквадратична помилка). Зробити висновки.</w:t>
      </w:r>
    </w:p>
    <w:p w:rsidR="00385024" w:rsidRPr="000A5E6E" w:rsidRDefault="00385024" w:rsidP="00313D8D">
      <w:pPr>
        <w:pStyle w:val="1TimesNewRoman14"/>
        <w:numPr>
          <w:ilvl w:val="0"/>
          <w:numId w:val="0"/>
        </w:numPr>
        <w:spacing w:line="312" w:lineRule="auto"/>
        <w:rPr>
          <w:caps/>
          <w:szCs w:val="28"/>
          <w:lang w:val="en-US"/>
        </w:rPr>
      </w:pPr>
    </w:p>
    <w:p w:rsidR="00313D8D" w:rsidRPr="000A5E6E" w:rsidRDefault="00313D8D" w:rsidP="00313D8D">
      <w:pPr>
        <w:pStyle w:val="1TimesNewRoman14"/>
        <w:numPr>
          <w:ilvl w:val="0"/>
          <w:numId w:val="0"/>
        </w:numPr>
        <w:spacing w:line="312" w:lineRule="auto"/>
        <w:rPr>
          <w:caps/>
          <w:szCs w:val="28"/>
          <w:lang w:val="uk-UA"/>
        </w:rPr>
      </w:pPr>
      <w:r w:rsidRPr="000A5E6E">
        <w:rPr>
          <w:caps/>
          <w:szCs w:val="28"/>
          <w:lang w:val="uk-UA"/>
        </w:rPr>
        <w:t>Рекомендована література</w:t>
      </w:r>
      <w:bookmarkEnd w:id="7"/>
    </w:p>
    <w:p w:rsidR="00313D8D" w:rsidRPr="000A5E6E" w:rsidRDefault="00313D8D" w:rsidP="00313D8D">
      <w:pPr>
        <w:pStyle w:val="1TimesNewRoman14"/>
        <w:numPr>
          <w:ilvl w:val="0"/>
          <w:numId w:val="0"/>
        </w:numPr>
        <w:spacing w:line="312" w:lineRule="auto"/>
        <w:ind w:left="851"/>
        <w:jc w:val="left"/>
        <w:rPr>
          <w:szCs w:val="28"/>
          <w:lang w:val="uk-UA"/>
        </w:rPr>
      </w:pPr>
      <w:bookmarkStart w:id="8" w:name="_Toc320519097"/>
      <w:bookmarkStart w:id="9" w:name="_Toc320519309"/>
      <w:r w:rsidRPr="000A5E6E">
        <w:rPr>
          <w:szCs w:val="28"/>
          <w:lang w:val="uk-UA"/>
        </w:rPr>
        <w:t>Основна</w:t>
      </w:r>
      <w:bookmarkEnd w:id="8"/>
      <w:bookmarkEnd w:id="9"/>
    </w:p>
    <w:p w:rsidR="0024480E" w:rsidRPr="000A5E6E" w:rsidRDefault="0024480E" w:rsidP="0024480E">
      <w:pPr>
        <w:numPr>
          <w:ilvl w:val="0"/>
          <w:numId w:val="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Присенко</w:t>
      </w:r>
      <w:proofErr w:type="spellEnd"/>
      <w:r w:rsidRPr="000A5E6E">
        <w:rPr>
          <w:sz w:val="28"/>
          <w:szCs w:val="28"/>
          <w:lang w:val="uk-UA"/>
        </w:rPr>
        <w:t xml:space="preserve"> Г., </w:t>
      </w:r>
      <w:proofErr w:type="spellStart"/>
      <w:r w:rsidRPr="000A5E6E">
        <w:rPr>
          <w:sz w:val="28"/>
          <w:szCs w:val="28"/>
          <w:lang w:val="uk-UA"/>
        </w:rPr>
        <w:t>Равікович</w:t>
      </w:r>
      <w:proofErr w:type="spellEnd"/>
      <w:r w:rsidRPr="000A5E6E">
        <w:rPr>
          <w:sz w:val="28"/>
          <w:szCs w:val="28"/>
          <w:lang w:val="uk-UA"/>
        </w:rPr>
        <w:t xml:space="preserve"> Є. Прогнозування соціально-економічних процесів. </w:t>
      </w:r>
      <w:proofErr w:type="spellStart"/>
      <w:r w:rsidRPr="000A5E6E">
        <w:rPr>
          <w:sz w:val="28"/>
          <w:szCs w:val="28"/>
          <w:lang w:val="uk-UA"/>
        </w:rPr>
        <w:t>Навч</w:t>
      </w:r>
      <w:proofErr w:type="spellEnd"/>
      <w:r w:rsidRPr="000A5E6E">
        <w:rPr>
          <w:sz w:val="28"/>
          <w:szCs w:val="28"/>
          <w:lang w:val="uk-UA"/>
        </w:rPr>
        <w:t>. посібник. - К.: КНЕУ, 2005.</w:t>
      </w:r>
    </w:p>
    <w:p w:rsidR="0024480E" w:rsidRPr="000A5E6E" w:rsidRDefault="0024480E" w:rsidP="0024480E">
      <w:pPr>
        <w:numPr>
          <w:ilvl w:val="0"/>
          <w:numId w:val="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Стохастическое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моделирование</w:t>
      </w:r>
      <w:proofErr w:type="spellEnd"/>
      <w:r w:rsidRPr="000A5E6E">
        <w:rPr>
          <w:sz w:val="28"/>
          <w:szCs w:val="28"/>
          <w:lang w:val="uk-UA"/>
        </w:rPr>
        <w:t xml:space="preserve"> и </w:t>
      </w:r>
      <w:proofErr w:type="spellStart"/>
      <w:r w:rsidRPr="000A5E6E">
        <w:rPr>
          <w:sz w:val="28"/>
          <w:szCs w:val="28"/>
          <w:lang w:val="uk-UA"/>
        </w:rPr>
        <w:t>прогнозирование</w:t>
      </w:r>
      <w:proofErr w:type="spellEnd"/>
      <w:r w:rsidRPr="000A5E6E">
        <w:rPr>
          <w:sz w:val="28"/>
          <w:szCs w:val="28"/>
          <w:lang w:val="uk-UA"/>
        </w:rPr>
        <w:t>. /</w:t>
      </w:r>
      <w:proofErr w:type="spellStart"/>
      <w:r w:rsidRPr="000A5E6E">
        <w:rPr>
          <w:sz w:val="28"/>
          <w:szCs w:val="28"/>
          <w:lang w:val="uk-UA"/>
        </w:rPr>
        <w:t>Под</w:t>
      </w:r>
      <w:proofErr w:type="spellEnd"/>
      <w:r w:rsidRPr="000A5E6E">
        <w:rPr>
          <w:sz w:val="28"/>
          <w:szCs w:val="28"/>
          <w:lang w:val="uk-UA"/>
        </w:rPr>
        <w:t xml:space="preserve"> ред. </w:t>
      </w:r>
      <w:proofErr w:type="spellStart"/>
      <w:r w:rsidRPr="000A5E6E">
        <w:rPr>
          <w:sz w:val="28"/>
          <w:szCs w:val="28"/>
          <w:lang w:val="uk-UA"/>
        </w:rPr>
        <w:t>Гранберга</w:t>
      </w:r>
      <w:proofErr w:type="spellEnd"/>
      <w:r w:rsidRPr="000A5E6E">
        <w:rPr>
          <w:sz w:val="28"/>
          <w:szCs w:val="28"/>
          <w:lang w:val="uk-UA"/>
        </w:rPr>
        <w:t xml:space="preserve"> А. М.: </w:t>
      </w:r>
      <w:proofErr w:type="spellStart"/>
      <w:r w:rsidRPr="000A5E6E">
        <w:rPr>
          <w:sz w:val="28"/>
          <w:szCs w:val="28"/>
          <w:lang w:val="uk-UA"/>
        </w:rPr>
        <w:t>Финансы</w:t>
      </w:r>
      <w:proofErr w:type="spellEnd"/>
      <w:r w:rsidRPr="000A5E6E">
        <w:rPr>
          <w:sz w:val="28"/>
          <w:szCs w:val="28"/>
          <w:lang w:val="uk-UA"/>
        </w:rPr>
        <w:t xml:space="preserve"> и статистика, 1990, с.381</w:t>
      </w:r>
    </w:p>
    <w:p w:rsidR="0024480E" w:rsidRPr="000A5E6E" w:rsidRDefault="0024480E" w:rsidP="0024480E">
      <w:pPr>
        <w:numPr>
          <w:ilvl w:val="0"/>
          <w:numId w:val="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Кугаенко</w:t>
      </w:r>
      <w:proofErr w:type="spellEnd"/>
      <w:r w:rsidRPr="000A5E6E">
        <w:rPr>
          <w:sz w:val="28"/>
          <w:szCs w:val="28"/>
          <w:lang w:val="uk-UA"/>
        </w:rPr>
        <w:t xml:space="preserve"> А.А. </w:t>
      </w:r>
      <w:proofErr w:type="spellStart"/>
      <w:r w:rsidRPr="000A5E6E">
        <w:rPr>
          <w:sz w:val="28"/>
          <w:szCs w:val="28"/>
          <w:lang w:val="uk-UA"/>
        </w:rPr>
        <w:t>Основы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теории</w:t>
      </w:r>
      <w:proofErr w:type="spellEnd"/>
      <w:r w:rsidRPr="000A5E6E">
        <w:rPr>
          <w:sz w:val="28"/>
          <w:szCs w:val="28"/>
          <w:lang w:val="uk-UA"/>
        </w:rPr>
        <w:t xml:space="preserve"> и практики </w:t>
      </w:r>
      <w:proofErr w:type="spellStart"/>
      <w:r w:rsidRPr="000A5E6E">
        <w:rPr>
          <w:sz w:val="28"/>
          <w:szCs w:val="28"/>
          <w:lang w:val="uk-UA"/>
        </w:rPr>
        <w:t>динамического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моделирования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социально-экономических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объектов</w:t>
      </w:r>
      <w:proofErr w:type="spellEnd"/>
      <w:r w:rsidRPr="000A5E6E">
        <w:rPr>
          <w:sz w:val="28"/>
          <w:szCs w:val="28"/>
          <w:lang w:val="uk-UA"/>
        </w:rPr>
        <w:t xml:space="preserve"> и </w:t>
      </w:r>
      <w:proofErr w:type="spellStart"/>
      <w:r w:rsidRPr="000A5E6E">
        <w:rPr>
          <w:sz w:val="28"/>
          <w:szCs w:val="28"/>
          <w:lang w:val="uk-UA"/>
        </w:rPr>
        <w:t>прогнозирования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их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развития.-</w:t>
      </w:r>
      <w:proofErr w:type="spellEnd"/>
      <w:r w:rsidRPr="000A5E6E">
        <w:rPr>
          <w:sz w:val="28"/>
          <w:szCs w:val="28"/>
          <w:lang w:val="uk-UA"/>
        </w:rPr>
        <w:t xml:space="preserve"> М.: </w:t>
      </w:r>
      <w:proofErr w:type="spellStart"/>
      <w:r w:rsidRPr="000A5E6E">
        <w:rPr>
          <w:sz w:val="28"/>
          <w:szCs w:val="28"/>
          <w:lang w:val="uk-UA"/>
        </w:rPr>
        <w:t>Вузовская</w:t>
      </w:r>
      <w:proofErr w:type="spellEnd"/>
      <w:r w:rsidRPr="000A5E6E">
        <w:rPr>
          <w:sz w:val="28"/>
          <w:szCs w:val="28"/>
          <w:lang w:val="uk-UA"/>
        </w:rPr>
        <w:t xml:space="preserve"> книга, 1998.</w:t>
      </w:r>
    </w:p>
    <w:p w:rsidR="0024480E" w:rsidRPr="000A5E6E" w:rsidRDefault="0024480E" w:rsidP="0024480E">
      <w:pPr>
        <w:numPr>
          <w:ilvl w:val="0"/>
          <w:numId w:val="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Четыркин</w:t>
      </w:r>
      <w:proofErr w:type="spellEnd"/>
      <w:r w:rsidRPr="000A5E6E">
        <w:rPr>
          <w:sz w:val="28"/>
          <w:szCs w:val="28"/>
          <w:lang w:val="uk-UA"/>
        </w:rPr>
        <w:t xml:space="preserve"> Е. М. </w:t>
      </w:r>
      <w:proofErr w:type="spellStart"/>
      <w:r w:rsidRPr="000A5E6E">
        <w:rPr>
          <w:sz w:val="28"/>
          <w:szCs w:val="28"/>
          <w:lang w:val="uk-UA"/>
        </w:rPr>
        <w:t>Статистические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методы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прогнозирования</w:t>
      </w:r>
      <w:proofErr w:type="spellEnd"/>
      <w:r w:rsidRPr="000A5E6E">
        <w:rPr>
          <w:sz w:val="28"/>
          <w:szCs w:val="28"/>
          <w:lang w:val="uk-UA"/>
        </w:rPr>
        <w:t>. М.: Статистика, 1975.</w:t>
      </w:r>
    </w:p>
    <w:p w:rsidR="0024480E" w:rsidRPr="000A5E6E" w:rsidRDefault="0024480E" w:rsidP="0024480E">
      <w:pPr>
        <w:numPr>
          <w:ilvl w:val="0"/>
          <w:numId w:val="9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Литвак</w:t>
      </w:r>
      <w:proofErr w:type="spellEnd"/>
      <w:r w:rsidRPr="000A5E6E">
        <w:rPr>
          <w:sz w:val="28"/>
          <w:szCs w:val="28"/>
          <w:lang w:val="uk-UA"/>
        </w:rPr>
        <w:t xml:space="preserve"> В.Г. </w:t>
      </w:r>
      <w:proofErr w:type="spellStart"/>
      <w:r w:rsidRPr="000A5E6E">
        <w:rPr>
          <w:sz w:val="28"/>
          <w:szCs w:val="28"/>
          <w:lang w:val="uk-UA"/>
        </w:rPr>
        <w:t>Экспертная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информация</w:t>
      </w:r>
      <w:proofErr w:type="spellEnd"/>
      <w:r w:rsidRPr="000A5E6E">
        <w:rPr>
          <w:sz w:val="28"/>
          <w:szCs w:val="28"/>
          <w:lang w:val="uk-UA"/>
        </w:rPr>
        <w:t xml:space="preserve">: </w:t>
      </w:r>
      <w:proofErr w:type="spellStart"/>
      <w:r w:rsidRPr="000A5E6E">
        <w:rPr>
          <w:sz w:val="28"/>
          <w:szCs w:val="28"/>
          <w:lang w:val="uk-UA"/>
        </w:rPr>
        <w:t>методы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получения</w:t>
      </w:r>
      <w:proofErr w:type="spellEnd"/>
      <w:r w:rsidRPr="000A5E6E">
        <w:rPr>
          <w:sz w:val="28"/>
          <w:szCs w:val="28"/>
          <w:lang w:val="uk-UA"/>
        </w:rPr>
        <w:t xml:space="preserve"> и </w:t>
      </w:r>
      <w:proofErr w:type="spellStart"/>
      <w:r w:rsidRPr="000A5E6E">
        <w:rPr>
          <w:sz w:val="28"/>
          <w:szCs w:val="28"/>
          <w:lang w:val="uk-UA"/>
        </w:rPr>
        <w:t>анализа</w:t>
      </w:r>
      <w:proofErr w:type="spellEnd"/>
      <w:r w:rsidRPr="000A5E6E">
        <w:rPr>
          <w:sz w:val="28"/>
          <w:szCs w:val="28"/>
          <w:lang w:val="uk-UA"/>
        </w:rPr>
        <w:t>. М.:Мир.-1985.</w:t>
      </w:r>
    </w:p>
    <w:p w:rsidR="00313D8D" w:rsidRPr="000A5E6E" w:rsidRDefault="0024480E" w:rsidP="0024480E">
      <w:pPr>
        <w:spacing w:line="312" w:lineRule="auto"/>
        <w:ind w:left="357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>.</w:t>
      </w:r>
    </w:p>
    <w:p w:rsidR="00313D8D" w:rsidRPr="000A5E6E" w:rsidRDefault="00313D8D" w:rsidP="00313D8D">
      <w:pPr>
        <w:pStyle w:val="1TimesNewRoman14"/>
        <w:numPr>
          <w:ilvl w:val="0"/>
          <w:numId w:val="0"/>
        </w:numPr>
        <w:spacing w:line="312" w:lineRule="auto"/>
        <w:ind w:left="851"/>
        <w:jc w:val="left"/>
        <w:rPr>
          <w:szCs w:val="28"/>
          <w:lang w:val="uk-UA"/>
        </w:rPr>
      </w:pPr>
      <w:r w:rsidRPr="000A5E6E">
        <w:rPr>
          <w:szCs w:val="28"/>
          <w:lang w:val="uk-UA"/>
        </w:rPr>
        <w:t>Додаткова</w:t>
      </w:r>
    </w:p>
    <w:p w:rsidR="0024480E" w:rsidRPr="008139F7" w:rsidRDefault="0024480E" w:rsidP="008139F7">
      <w:pPr>
        <w:pStyle w:val="a4"/>
        <w:numPr>
          <w:ilvl w:val="0"/>
          <w:numId w:val="21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8139F7">
        <w:rPr>
          <w:sz w:val="28"/>
          <w:szCs w:val="28"/>
          <w:lang w:val="uk-UA"/>
        </w:rPr>
        <w:t>Ефимова</w:t>
      </w:r>
      <w:proofErr w:type="spellEnd"/>
      <w:r w:rsidRPr="008139F7">
        <w:rPr>
          <w:sz w:val="28"/>
          <w:szCs w:val="28"/>
          <w:lang w:val="uk-UA"/>
        </w:rPr>
        <w:t xml:space="preserve"> М.Р., Петрова Е.В., Румянцев В.Н.  </w:t>
      </w:r>
      <w:proofErr w:type="spellStart"/>
      <w:r w:rsidRPr="008139F7">
        <w:rPr>
          <w:sz w:val="28"/>
          <w:szCs w:val="28"/>
          <w:lang w:val="uk-UA"/>
        </w:rPr>
        <w:t>Общая</w:t>
      </w:r>
      <w:proofErr w:type="spellEnd"/>
      <w:r w:rsidRPr="008139F7">
        <w:rPr>
          <w:sz w:val="28"/>
          <w:szCs w:val="28"/>
          <w:lang w:val="uk-UA"/>
        </w:rPr>
        <w:t xml:space="preserve"> </w:t>
      </w:r>
      <w:proofErr w:type="spellStart"/>
      <w:r w:rsidRPr="008139F7">
        <w:rPr>
          <w:sz w:val="28"/>
          <w:szCs w:val="28"/>
          <w:lang w:val="uk-UA"/>
        </w:rPr>
        <w:t>теория</w:t>
      </w:r>
      <w:proofErr w:type="spellEnd"/>
      <w:r w:rsidRPr="008139F7">
        <w:rPr>
          <w:sz w:val="28"/>
          <w:szCs w:val="28"/>
          <w:lang w:val="uk-UA"/>
        </w:rPr>
        <w:t xml:space="preserve"> статистики.-М.:ИНФРА-М,1997.</w:t>
      </w:r>
    </w:p>
    <w:p w:rsidR="0024480E" w:rsidRPr="000A5E6E" w:rsidRDefault="0024480E" w:rsidP="008139F7">
      <w:pPr>
        <w:numPr>
          <w:ilvl w:val="0"/>
          <w:numId w:val="21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r w:rsidRPr="000A5E6E">
        <w:rPr>
          <w:sz w:val="28"/>
          <w:szCs w:val="28"/>
          <w:lang w:val="uk-UA"/>
        </w:rPr>
        <w:t xml:space="preserve">К. </w:t>
      </w:r>
      <w:proofErr w:type="spellStart"/>
      <w:r w:rsidRPr="000A5E6E">
        <w:rPr>
          <w:sz w:val="28"/>
          <w:szCs w:val="28"/>
          <w:lang w:val="uk-UA"/>
        </w:rPr>
        <w:t>Доугерти</w:t>
      </w:r>
      <w:proofErr w:type="spellEnd"/>
      <w:r w:rsidRPr="000A5E6E">
        <w:rPr>
          <w:sz w:val="28"/>
          <w:szCs w:val="28"/>
          <w:lang w:val="uk-UA"/>
        </w:rPr>
        <w:t xml:space="preserve">. </w:t>
      </w:r>
      <w:proofErr w:type="spellStart"/>
      <w:r w:rsidRPr="000A5E6E">
        <w:rPr>
          <w:sz w:val="28"/>
          <w:szCs w:val="28"/>
          <w:lang w:val="uk-UA"/>
        </w:rPr>
        <w:t>Введение</w:t>
      </w:r>
      <w:proofErr w:type="spellEnd"/>
      <w:r w:rsidRPr="000A5E6E">
        <w:rPr>
          <w:sz w:val="28"/>
          <w:szCs w:val="28"/>
          <w:lang w:val="uk-UA"/>
        </w:rPr>
        <w:t xml:space="preserve"> в </w:t>
      </w:r>
      <w:proofErr w:type="spellStart"/>
      <w:r w:rsidRPr="000A5E6E">
        <w:rPr>
          <w:sz w:val="28"/>
          <w:szCs w:val="28"/>
          <w:lang w:val="uk-UA"/>
        </w:rPr>
        <w:t>эконометрику</w:t>
      </w:r>
      <w:proofErr w:type="spellEnd"/>
      <w:r w:rsidRPr="000A5E6E">
        <w:rPr>
          <w:sz w:val="28"/>
          <w:szCs w:val="28"/>
          <w:lang w:val="uk-UA"/>
        </w:rPr>
        <w:t>. М. 1997.</w:t>
      </w:r>
    </w:p>
    <w:p w:rsidR="0024480E" w:rsidRPr="000A5E6E" w:rsidRDefault="0024480E" w:rsidP="008139F7">
      <w:pPr>
        <w:numPr>
          <w:ilvl w:val="0"/>
          <w:numId w:val="21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Замков</w:t>
      </w:r>
      <w:proofErr w:type="spellEnd"/>
      <w:r w:rsidRPr="000A5E6E">
        <w:rPr>
          <w:sz w:val="28"/>
          <w:szCs w:val="28"/>
          <w:lang w:val="uk-UA"/>
        </w:rPr>
        <w:t xml:space="preserve"> О.О., </w:t>
      </w:r>
      <w:proofErr w:type="spellStart"/>
      <w:r w:rsidRPr="000A5E6E">
        <w:rPr>
          <w:sz w:val="28"/>
          <w:szCs w:val="28"/>
          <w:lang w:val="uk-UA"/>
        </w:rPr>
        <w:t>Толстопятенко</w:t>
      </w:r>
      <w:proofErr w:type="spellEnd"/>
      <w:r w:rsidRPr="000A5E6E">
        <w:rPr>
          <w:sz w:val="28"/>
          <w:szCs w:val="28"/>
          <w:lang w:val="uk-UA"/>
        </w:rPr>
        <w:t xml:space="preserve"> А.В., </w:t>
      </w:r>
      <w:proofErr w:type="spellStart"/>
      <w:r w:rsidRPr="000A5E6E">
        <w:rPr>
          <w:sz w:val="28"/>
          <w:szCs w:val="28"/>
          <w:lang w:val="uk-UA"/>
        </w:rPr>
        <w:t>Черемных</w:t>
      </w:r>
      <w:proofErr w:type="spellEnd"/>
      <w:r w:rsidRPr="000A5E6E">
        <w:rPr>
          <w:sz w:val="28"/>
          <w:szCs w:val="28"/>
          <w:lang w:val="uk-UA"/>
        </w:rPr>
        <w:t xml:space="preserve"> Ю.Н. </w:t>
      </w:r>
      <w:proofErr w:type="spellStart"/>
      <w:r w:rsidRPr="000A5E6E">
        <w:rPr>
          <w:sz w:val="28"/>
          <w:szCs w:val="28"/>
          <w:lang w:val="uk-UA"/>
        </w:rPr>
        <w:t>Математические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методы</w:t>
      </w:r>
      <w:proofErr w:type="spellEnd"/>
      <w:r w:rsidRPr="000A5E6E">
        <w:rPr>
          <w:sz w:val="28"/>
          <w:szCs w:val="28"/>
          <w:lang w:val="uk-UA"/>
        </w:rPr>
        <w:t xml:space="preserve"> в </w:t>
      </w:r>
      <w:proofErr w:type="spellStart"/>
      <w:r w:rsidRPr="000A5E6E">
        <w:rPr>
          <w:sz w:val="28"/>
          <w:szCs w:val="28"/>
          <w:lang w:val="uk-UA"/>
        </w:rPr>
        <w:t>экономике</w:t>
      </w:r>
      <w:proofErr w:type="spellEnd"/>
      <w:r w:rsidRPr="000A5E6E">
        <w:rPr>
          <w:sz w:val="28"/>
          <w:szCs w:val="28"/>
          <w:lang w:val="uk-UA"/>
        </w:rPr>
        <w:t>. -М.:"ДИС",1997.</w:t>
      </w:r>
    </w:p>
    <w:p w:rsidR="0024480E" w:rsidRPr="000A5E6E" w:rsidRDefault="0024480E" w:rsidP="008139F7">
      <w:pPr>
        <w:numPr>
          <w:ilvl w:val="0"/>
          <w:numId w:val="21"/>
        </w:numPr>
        <w:autoSpaceDE/>
        <w:autoSpaceDN/>
        <w:adjustRightInd/>
        <w:spacing w:line="312" w:lineRule="auto"/>
        <w:jc w:val="both"/>
        <w:rPr>
          <w:sz w:val="28"/>
          <w:szCs w:val="28"/>
          <w:lang w:val="uk-UA"/>
        </w:rPr>
      </w:pPr>
      <w:proofErr w:type="spellStart"/>
      <w:r w:rsidRPr="000A5E6E">
        <w:rPr>
          <w:sz w:val="28"/>
          <w:szCs w:val="28"/>
          <w:lang w:val="uk-UA"/>
        </w:rPr>
        <w:t>Эддоус</w:t>
      </w:r>
      <w:proofErr w:type="spellEnd"/>
      <w:r w:rsidRPr="000A5E6E">
        <w:rPr>
          <w:sz w:val="28"/>
          <w:szCs w:val="28"/>
          <w:lang w:val="uk-UA"/>
        </w:rPr>
        <w:t xml:space="preserve"> М.,  </w:t>
      </w:r>
      <w:proofErr w:type="spellStart"/>
      <w:r w:rsidRPr="000A5E6E">
        <w:rPr>
          <w:sz w:val="28"/>
          <w:szCs w:val="28"/>
          <w:lang w:val="uk-UA"/>
        </w:rPr>
        <w:t>Стэнсфилд</w:t>
      </w:r>
      <w:proofErr w:type="spellEnd"/>
      <w:r w:rsidRPr="000A5E6E">
        <w:rPr>
          <w:sz w:val="28"/>
          <w:szCs w:val="28"/>
          <w:lang w:val="uk-UA"/>
        </w:rPr>
        <w:t xml:space="preserve"> Р. </w:t>
      </w:r>
      <w:proofErr w:type="spellStart"/>
      <w:r w:rsidRPr="000A5E6E">
        <w:rPr>
          <w:sz w:val="28"/>
          <w:szCs w:val="28"/>
          <w:lang w:val="uk-UA"/>
        </w:rPr>
        <w:t>Методы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принятия</w:t>
      </w:r>
      <w:proofErr w:type="spellEnd"/>
      <w:r w:rsidRPr="000A5E6E">
        <w:rPr>
          <w:sz w:val="28"/>
          <w:szCs w:val="28"/>
          <w:lang w:val="uk-UA"/>
        </w:rPr>
        <w:t xml:space="preserve"> </w:t>
      </w:r>
      <w:proofErr w:type="spellStart"/>
      <w:r w:rsidRPr="000A5E6E">
        <w:rPr>
          <w:sz w:val="28"/>
          <w:szCs w:val="28"/>
          <w:lang w:val="uk-UA"/>
        </w:rPr>
        <w:t>решения</w:t>
      </w:r>
      <w:proofErr w:type="spellEnd"/>
      <w:r w:rsidRPr="000A5E6E">
        <w:rPr>
          <w:sz w:val="28"/>
          <w:szCs w:val="28"/>
          <w:lang w:val="uk-UA"/>
        </w:rPr>
        <w:t>. -М.:"Аудит",1997</w:t>
      </w:r>
    </w:p>
    <w:p w:rsidR="0024480E" w:rsidRPr="000A5E6E" w:rsidRDefault="0024480E" w:rsidP="0024480E">
      <w:pPr>
        <w:autoSpaceDE/>
        <w:autoSpaceDN/>
        <w:adjustRightInd/>
        <w:spacing w:line="312" w:lineRule="auto"/>
        <w:ind w:left="1080"/>
        <w:jc w:val="both"/>
        <w:rPr>
          <w:sz w:val="28"/>
          <w:szCs w:val="28"/>
          <w:lang w:val="uk-UA"/>
        </w:rPr>
      </w:pPr>
    </w:p>
    <w:p w:rsidR="003E09AA" w:rsidRPr="00B00B73" w:rsidRDefault="003E09AA" w:rsidP="00313D8D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313D8D" w:rsidRPr="002B0AFD" w:rsidRDefault="00313D8D" w:rsidP="00FF1B77">
      <w:pPr>
        <w:jc w:val="center"/>
        <w:rPr>
          <w:sz w:val="28"/>
          <w:szCs w:val="28"/>
        </w:rPr>
      </w:pPr>
    </w:p>
    <w:p w:rsidR="00313D8D" w:rsidRPr="000A5E6E" w:rsidRDefault="00313D8D" w:rsidP="00313D8D">
      <w:pPr>
        <w:pStyle w:val="a5"/>
        <w:ind w:firstLine="0"/>
        <w:jc w:val="center"/>
        <w:rPr>
          <w:caps/>
          <w:szCs w:val="28"/>
          <w:lang w:val="uk-UA"/>
        </w:rPr>
      </w:pPr>
      <w:r w:rsidRPr="000A5E6E">
        <w:rPr>
          <w:caps/>
          <w:szCs w:val="28"/>
          <w:lang w:val="uk-UA"/>
        </w:rPr>
        <w:t>зміст</w:t>
      </w:r>
    </w:p>
    <w:p w:rsidR="00313D8D" w:rsidRPr="000A5E6E" w:rsidRDefault="00313D8D" w:rsidP="00313D8D">
      <w:pPr>
        <w:pStyle w:val="a5"/>
        <w:rPr>
          <w:szCs w:val="28"/>
          <w:lang w:val="uk-UA"/>
        </w:rPr>
      </w:pPr>
    </w:p>
    <w:p w:rsidR="00313D8D" w:rsidRPr="000A5E6E" w:rsidRDefault="009A60C5" w:rsidP="00313D8D">
      <w:pPr>
        <w:pStyle w:val="11"/>
        <w:spacing w:line="312" w:lineRule="auto"/>
      </w:pPr>
      <w:r w:rsidRPr="000A5E6E">
        <w:fldChar w:fldCharType="begin"/>
      </w:r>
      <w:r w:rsidR="00313D8D" w:rsidRPr="000A5E6E">
        <w:instrText xml:space="preserve"> TOC \o "1-2" \h \z \u </w:instrText>
      </w:r>
      <w:r w:rsidRPr="000A5E6E">
        <w:fldChar w:fldCharType="separate"/>
      </w:r>
      <w:hyperlink w:anchor="_Toc320519300" w:history="1">
        <w:r w:rsidR="00313D8D" w:rsidRPr="000A5E6E">
          <w:rPr>
            <w:rStyle w:val="a6"/>
            <w:rFonts w:ascii="Times New Roman" w:hAnsi="Times New Roman" w:cs="Times New Roman"/>
            <w:caps/>
          </w:rPr>
          <w:t>Вступ</w:t>
        </w:r>
        <w:r w:rsidR="00313D8D" w:rsidRPr="000A5E6E">
          <w:rPr>
            <w:webHidden/>
          </w:rPr>
          <w:tab/>
        </w:r>
        <w:r w:rsidRPr="000A5E6E">
          <w:rPr>
            <w:webHidden/>
          </w:rPr>
          <w:fldChar w:fldCharType="begin"/>
        </w:r>
        <w:r w:rsidR="00313D8D" w:rsidRPr="000A5E6E">
          <w:rPr>
            <w:webHidden/>
          </w:rPr>
          <w:instrText xml:space="preserve"> PAGEREF _Toc320519300 \h </w:instrText>
        </w:r>
        <w:r w:rsidRPr="000A5E6E">
          <w:rPr>
            <w:webHidden/>
          </w:rPr>
        </w:r>
        <w:r w:rsidRPr="000A5E6E">
          <w:rPr>
            <w:webHidden/>
          </w:rPr>
          <w:fldChar w:fldCharType="separate"/>
        </w:r>
        <w:r w:rsidR="00313D8D" w:rsidRPr="000A5E6E">
          <w:rPr>
            <w:webHidden/>
          </w:rPr>
          <w:t>3</w:t>
        </w:r>
        <w:r w:rsidRPr="000A5E6E">
          <w:rPr>
            <w:webHidden/>
          </w:rPr>
          <w:fldChar w:fldCharType="end"/>
        </w:r>
      </w:hyperlink>
    </w:p>
    <w:p w:rsidR="00313D8D" w:rsidRPr="000A5E6E" w:rsidRDefault="009A60C5" w:rsidP="00313D8D">
      <w:pPr>
        <w:pStyle w:val="11"/>
        <w:spacing w:line="312" w:lineRule="auto"/>
      </w:pPr>
      <w:hyperlink w:anchor="_Toc320519301" w:history="1">
        <w:r w:rsidR="00313D8D" w:rsidRPr="000A5E6E">
          <w:rPr>
            <w:rStyle w:val="a6"/>
            <w:rFonts w:ascii="Times New Roman" w:hAnsi="Times New Roman" w:cs="Times New Roman"/>
            <w:caps/>
          </w:rPr>
          <w:t xml:space="preserve">1   Робоча програма дисципліни </w:t>
        </w:r>
        <w:r w:rsidR="003E09AA" w:rsidRPr="003E09AA">
          <w:rPr>
            <w:rStyle w:val="a6"/>
            <w:rFonts w:ascii="Times New Roman" w:hAnsi="Times New Roman" w:cs="Times New Roman"/>
            <w:caps/>
          </w:rPr>
          <w:t xml:space="preserve">«Прогнозування соціально-економічних процесів»  </w:t>
        </w:r>
        <w:r w:rsidR="00313D8D" w:rsidRPr="000A5E6E">
          <w:rPr>
            <w:webHidden/>
          </w:rPr>
          <w:tab/>
        </w:r>
        <w:r w:rsidRPr="000A5E6E">
          <w:rPr>
            <w:webHidden/>
          </w:rPr>
          <w:fldChar w:fldCharType="begin"/>
        </w:r>
        <w:r w:rsidR="00313D8D" w:rsidRPr="000A5E6E">
          <w:rPr>
            <w:webHidden/>
          </w:rPr>
          <w:instrText xml:space="preserve"> PAGEREF _Toc320519301 \h </w:instrText>
        </w:r>
        <w:r w:rsidRPr="000A5E6E">
          <w:rPr>
            <w:webHidden/>
          </w:rPr>
        </w:r>
        <w:r w:rsidRPr="000A5E6E">
          <w:rPr>
            <w:webHidden/>
          </w:rPr>
          <w:fldChar w:fldCharType="separate"/>
        </w:r>
        <w:r w:rsidR="00313D8D" w:rsidRPr="000A5E6E">
          <w:rPr>
            <w:webHidden/>
          </w:rPr>
          <w:t>4</w:t>
        </w:r>
        <w:r w:rsidRPr="000A5E6E">
          <w:rPr>
            <w:webHidden/>
          </w:rPr>
          <w:fldChar w:fldCharType="end"/>
        </w:r>
      </w:hyperlink>
    </w:p>
    <w:p w:rsidR="00313D8D" w:rsidRPr="000A5E6E" w:rsidRDefault="009A60C5" w:rsidP="00313D8D">
      <w:pPr>
        <w:pStyle w:val="11"/>
        <w:spacing w:line="312" w:lineRule="auto"/>
        <w:jc w:val="both"/>
      </w:pPr>
      <w:hyperlink w:anchor="_Toc320519302" w:history="1">
        <w:r w:rsidR="00313D8D" w:rsidRPr="000A5E6E">
          <w:rPr>
            <w:rStyle w:val="a6"/>
            <w:rFonts w:ascii="Times New Roman" w:hAnsi="Times New Roman" w:cs="Times New Roman"/>
            <w:caps/>
          </w:rPr>
          <w:t>2   МЕТОДИЧНІ ВКАЗІВКИ ДО ВИКОНАННЯ КОНТРОЛЬНОЇ РОБОТИ</w:t>
        </w:r>
        <w:r w:rsidR="00313D8D" w:rsidRPr="000A5E6E">
          <w:rPr>
            <w:webHidden/>
          </w:rPr>
          <w:tab/>
        </w:r>
        <w:r w:rsidRPr="000A5E6E">
          <w:rPr>
            <w:webHidden/>
          </w:rPr>
          <w:fldChar w:fldCharType="begin"/>
        </w:r>
        <w:r w:rsidR="00313D8D" w:rsidRPr="000A5E6E">
          <w:rPr>
            <w:webHidden/>
          </w:rPr>
          <w:instrText xml:space="preserve"> PAGEREF _Toc320519302 \h </w:instrText>
        </w:r>
        <w:r w:rsidRPr="000A5E6E">
          <w:rPr>
            <w:webHidden/>
          </w:rPr>
        </w:r>
        <w:r w:rsidRPr="000A5E6E">
          <w:rPr>
            <w:webHidden/>
          </w:rPr>
          <w:fldChar w:fldCharType="separate"/>
        </w:r>
        <w:r w:rsidR="00313D8D" w:rsidRPr="000A5E6E">
          <w:rPr>
            <w:webHidden/>
          </w:rPr>
          <w:t>6</w:t>
        </w:r>
        <w:r w:rsidRPr="000A5E6E">
          <w:rPr>
            <w:webHidden/>
          </w:rPr>
          <w:fldChar w:fldCharType="end"/>
        </w:r>
      </w:hyperlink>
    </w:p>
    <w:p w:rsidR="00313D8D" w:rsidRPr="000A5E6E" w:rsidRDefault="009A60C5" w:rsidP="00313D8D">
      <w:pPr>
        <w:pStyle w:val="21"/>
        <w:rPr>
          <w:noProof/>
          <w:lang w:val="uk-UA"/>
        </w:rPr>
      </w:pPr>
      <w:hyperlink w:anchor="_Toc320519303" w:history="1">
        <w:r w:rsidR="00313D8D" w:rsidRPr="000A5E6E">
          <w:rPr>
            <w:rStyle w:val="a6"/>
            <w:rFonts w:ascii="Times New Roman" w:hAnsi="Times New Roman" w:cs="Times New Roman"/>
            <w:noProof/>
            <w:lang w:val="uk-UA"/>
          </w:rPr>
          <w:t>2.1  Порядок підготовки та захисту контрольної роботи</w:t>
        </w:r>
        <w:r w:rsidR="00313D8D" w:rsidRPr="000A5E6E">
          <w:rPr>
            <w:noProof/>
            <w:webHidden/>
            <w:lang w:val="uk-UA"/>
          </w:rPr>
          <w:tab/>
        </w:r>
        <w:r w:rsidRPr="000A5E6E">
          <w:rPr>
            <w:noProof/>
            <w:webHidden/>
            <w:lang w:val="uk-UA"/>
          </w:rPr>
          <w:fldChar w:fldCharType="begin"/>
        </w:r>
        <w:r w:rsidR="00313D8D" w:rsidRPr="000A5E6E">
          <w:rPr>
            <w:noProof/>
            <w:webHidden/>
            <w:lang w:val="uk-UA"/>
          </w:rPr>
          <w:instrText xml:space="preserve"> PAGEREF _Toc320519303 \h </w:instrText>
        </w:r>
        <w:r w:rsidRPr="000A5E6E">
          <w:rPr>
            <w:noProof/>
            <w:webHidden/>
            <w:lang w:val="uk-UA"/>
          </w:rPr>
        </w:r>
        <w:r w:rsidRPr="000A5E6E">
          <w:rPr>
            <w:noProof/>
            <w:webHidden/>
            <w:lang w:val="uk-UA"/>
          </w:rPr>
          <w:fldChar w:fldCharType="separate"/>
        </w:r>
        <w:r w:rsidR="00313D8D" w:rsidRPr="000A5E6E">
          <w:rPr>
            <w:noProof/>
            <w:webHidden/>
            <w:lang w:val="uk-UA"/>
          </w:rPr>
          <w:t>6</w:t>
        </w:r>
        <w:r w:rsidRPr="000A5E6E">
          <w:rPr>
            <w:noProof/>
            <w:webHidden/>
            <w:lang w:val="uk-UA"/>
          </w:rPr>
          <w:fldChar w:fldCharType="end"/>
        </w:r>
      </w:hyperlink>
    </w:p>
    <w:p w:rsidR="00313D8D" w:rsidRPr="000A5E6E" w:rsidRDefault="009A60C5" w:rsidP="00313D8D">
      <w:pPr>
        <w:pStyle w:val="21"/>
        <w:rPr>
          <w:noProof/>
          <w:lang w:val="uk-UA"/>
        </w:rPr>
      </w:pPr>
      <w:hyperlink w:anchor="_Toc320519304" w:history="1">
        <w:r w:rsidR="00313D8D" w:rsidRPr="000A5E6E">
          <w:rPr>
            <w:rStyle w:val="a6"/>
            <w:rFonts w:ascii="Times New Roman" w:hAnsi="Times New Roman" w:cs="Times New Roman"/>
            <w:noProof/>
            <w:kern w:val="32"/>
            <w:lang w:val="uk-UA"/>
          </w:rPr>
          <w:t xml:space="preserve">2.2  </w:t>
        </w:r>
        <w:r w:rsidR="00313D8D" w:rsidRPr="000A5E6E">
          <w:rPr>
            <w:rStyle w:val="a6"/>
            <w:rFonts w:ascii="Times New Roman" w:hAnsi="Times New Roman" w:cs="Times New Roman"/>
            <w:noProof/>
            <w:lang w:val="uk-UA"/>
          </w:rPr>
          <w:t>Загальні вимоги до оформлення пояснювальної записки</w:t>
        </w:r>
        <w:r w:rsidR="00313D8D" w:rsidRPr="000A5E6E">
          <w:rPr>
            <w:noProof/>
            <w:webHidden/>
            <w:lang w:val="uk-UA"/>
          </w:rPr>
          <w:tab/>
        </w:r>
        <w:r w:rsidRPr="000A5E6E">
          <w:rPr>
            <w:noProof/>
            <w:webHidden/>
            <w:lang w:val="uk-UA"/>
          </w:rPr>
          <w:fldChar w:fldCharType="begin"/>
        </w:r>
        <w:r w:rsidR="00313D8D" w:rsidRPr="000A5E6E">
          <w:rPr>
            <w:noProof/>
            <w:webHidden/>
            <w:lang w:val="uk-UA"/>
          </w:rPr>
          <w:instrText xml:space="preserve"> PAGEREF _Toc320519304 \h </w:instrText>
        </w:r>
        <w:r w:rsidRPr="000A5E6E">
          <w:rPr>
            <w:noProof/>
            <w:webHidden/>
            <w:lang w:val="uk-UA"/>
          </w:rPr>
        </w:r>
        <w:r w:rsidRPr="000A5E6E">
          <w:rPr>
            <w:noProof/>
            <w:webHidden/>
            <w:lang w:val="uk-UA"/>
          </w:rPr>
          <w:fldChar w:fldCharType="separate"/>
        </w:r>
        <w:r w:rsidR="00313D8D" w:rsidRPr="000A5E6E">
          <w:rPr>
            <w:noProof/>
            <w:webHidden/>
            <w:lang w:val="uk-UA"/>
          </w:rPr>
          <w:t>6</w:t>
        </w:r>
        <w:r w:rsidRPr="000A5E6E">
          <w:rPr>
            <w:noProof/>
            <w:webHidden/>
            <w:lang w:val="uk-UA"/>
          </w:rPr>
          <w:fldChar w:fldCharType="end"/>
        </w:r>
      </w:hyperlink>
    </w:p>
    <w:p w:rsidR="00313D8D" w:rsidRPr="00FB65C6" w:rsidRDefault="00313D8D" w:rsidP="00313D8D">
      <w:pPr>
        <w:pStyle w:val="21"/>
        <w:rPr>
          <w:noProof/>
          <w:lang w:val="uk-UA"/>
        </w:rPr>
      </w:pPr>
      <w:r w:rsidRPr="00FB65C6">
        <w:rPr>
          <w:rStyle w:val="a6"/>
          <w:rFonts w:ascii="Times New Roman" w:hAnsi="Times New Roman" w:cs="Times New Roman"/>
          <w:noProof/>
          <w:color w:val="auto"/>
          <w:u w:val="none"/>
          <w:lang w:val="uk-UA"/>
        </w:rPr>
        <w:t xml:space="preserve">2.3  </w:t>
      </w:r>
      <w:hyperlink w:anchor="_Toc320519305" w:history="1">
        <w:r w:rsidRPr="00FB65C6">
          <w:rPr>
            <w:rStyle w:val="a6"/>
            <w:rFonts w:ascii="Times New Roman" w:hAnsi="Times New Roman" w:cs="Times New Roman"/>
            <w:noProof/>
            <w:color w:val="auto"/>
            <w:lang w:val="uk-UA"/>
          </w:rPr>
          <w:t>Структура контрольної роботи та загальні вимоги до її виконання</w:t>
        </w:r>
        <w:r w:rsidRPr="00FB65C6">
          <w:rPr>
            <w:noProof/>
            <w:webHidden/>
            <w:lang w:val="uk-UA"/>
          </w:rPr>
          <w:tab/>
        </w:r>
        <w:r w:rsidR="009A60C5" w:rsidRPr="00FB65C6">
          <w:rPr>
            <w:noProof/>
            <w:webHidden/>
            <w:lang w:val="uk-UA"/>
          </w:rPr>
          <w:fldChar w:fldCharType="begin"/>
        </w:r>
        <w:r w:rsidRPr="00FB65C6">
          <w:rPr>
            <w:noProof/>
            <w:webHidden/>
            <w:lang w:val="uk-UA"/>
          </w:rPr>
          <w:instrText xml:space="preserve"> PAGEREF _Toc320519305 \h </w:instrText>
        </w:r>
        <w:r w:rsidR="009A60C5" w:rsidRPr="00FB65C6">
          <w:rPr>
            <w:noProof/>
            <w:webHidden/>
            <w:lang w:val="uk-UA"/>
          </w:rPr>
        </w:r>
        <w:r w:rsidR="009A60C5" w:rsidRPr="00FB65C6">
          <w:rPr>
            <w:noProof/>
            <w:webHidden/>
            <w:lang w:val="uk-UA"/>
          </w:rPr>
          <w:fldChar w:fldCharType="separate"/>
        </w:r>
        <w:r w:rsidRPr="00FB65C6">
          <w:rPr>
            <w:noProof/>
            <w:webHidden/>
            <w:lang w:val="uk-UA"/>
          </w:rPr>
          <w:t>7</w:t>
        </w:r>
        <w:r w:rsidR="009A60C5" w:rsidRPr="00FB65C6">
          <w:rPr>
            <w:noProof/>
            <w:webHidden/>
            <w:lang w:val="uk-UA"/>
          </w:rPr>
          <w:fldChar w:fldCharType="end"/>
        </w:r>
      </w:hyperlink>
    </w:p>
    <w:p w:rsidR="00313D8D" w:rsidRPr="00FB65C6" w:rsidRDefault="009A60C5" w:rsidP="00313D8D">
      <w:pPr>
        <w:pStyle w:val="21"/>
        <w:rPr>
          <w:noProof/>
          <w:lang w:val="uk-UA"/>
        </w:rPr>
      </w:pPr>
      <w:hyperlink w:anchor="_Toc320519306" w:history="1">
        <w:r w:rsidR="00313D8D" w:rsidRPr="00FB65C6">
          <w:rPr>
            <w:rStyle w:val="a6"/>
            <w:rFonts w:ascii="Times New Roman" w:hAnsi="Times New Roman" w:cs="Times New Roman"/>
            <w:noProof/>
            <w:color w:val="auto"/>
            <w:kern w:val="32"/>
            <w:lang w:val="uk-UA"/>
          </w:rPr>
          <w:t>2.4  Методика виконання завдання №1</w:t>
        </w:r>
        <w:r w:rsidR="00313D8D" w:rsidRPr="00FB65C6">
          <w:rPr>
            <w:noProof/>
            <w:webHidden/>
            <w:lang w:val="uk-UA"/>
          </w:rPr>
          <w:tab/>
        </w:r>
        <w:r w:rsidRPr="00FB65C6">
          <w:rPr>
            <w:noProof/>
            <w:webHidden/>
            <w:lang w:val="uk-UA"/>
          </w:rPr>
          <w:fldChar w:fldCharType="begin"/>
        </w:r>
        <w:r w:rsidR="00313D8D" w:rsidRPr="00FB65C6">
          <w:rPr>
            <w:noProof/>
            <w:webHidden/>
            <w:lang w:val="uk-UA"/>
          </w:rPr>
          <w:instrText xml:space="preserve"> PAGEREF _Toc320519306 \h </w:instrText>
        </w:r>
        <w:r w:rsidRPr="00FB65C6">
          <w:rPr>
            <w:noProof/>
            <w:webHidden/>
            <w:lang w:val="uk-UA"/>
          </w:rPr>
        </w:r>
        <w:r w:rsidRPr="00FB65C6">
          <w:rPr>
            <w:noProof/>
            <w:webHidden/>
            <w:lang w:val="uk-UA"/>
          </w:rPr>
          <w:fldChar w:fldCharType="separate"/>
        </w:r>
        <w:r w:rsidR="00313D8D" w:rsidRPr="00FB65C6">
          <w:rPr>
            <w:noProof/>
            <w:webHidden/>
            <w:lang w:val="uk-UA"/>
          </w:rPr>
          <w:t>8</w:t>
        </w:r>
        <w:r w:rsidRPr="00FB65C6">
          <w:rPr>
            <w:noProof/>
            <w:webHidden/>
            <w:lang w:val="uk-UA"/>
          </w:rPr>
          <w:fldChar w:fldCharType="end"/>
        </w:r>
      </w:hyperlink>
    </w:p>
    <w:p w:rsidR="005731F1" w:rsidRPr="00FB65C6" w:rsidRDefault="005731F1" w:rsidP="00313D8D">
      <w:pPr>
        <w:pStyle w:val="21"/>
        <w:rPr>
          <w:rStyle w:val="a6"/>
          <w:rFonts w:ascii="Times New Roman" w:hAnsi="Times New Roman" w:cs="Times New Roman"/>
          <w:noProof/>
          <w:color w:val="auto"/>
          <w:u w:val="none"/>
          <w:lang w:val="uk-UA"/>
        </w:rPr>
      </w:pPr>
      <w:r w:rsidRPr="00FB65C6">
        <w:rPr>
          <w:rStyle w:val="a6"/>
          <w:rFonts w:ascii="Times New Roman" w:hAnsi="Times New Roman" w:cs="Times New Roman"/>
          <w:color w:val="auto"/>
          <w:u w:val="none"/>
          <w:lang w:val="uk-UA"/>
        </w:rPr>
        <w:t xml:space="preserve">2.5 Порядок виконання завдання № </w:t>
      </w:r>
      <w:r w:rsidR="003421DF">
        <w:rPr>
          <w:rStyle w:val="a6"/>
          <w:rFonts w:ascii="Times New Roman" w:hAnsi="Times New Roman" w:cs="Times New Roman"/>
          <w:color w:val="auto"/>
          <w:u w:val="none"/>
          <w:lang w:val="uk-UA"/>
        </w:rPr>
        <w:t>1</w:t>
      </w:r>
    </w:p>
    <w:p w:rsidR="00313D8D" w:rsidRPr="00FB65C6" w:rsidRDefault="009A60C5" w:rsidP="00313D8D">
      <w:pPr>
        <w:pStyle w:val="21"/>
        <w:rPr>
          <w:noProof/>
          <w:lang w:val="uk-UA"/>
        </w:rPr>
      </w:pPr>
      <w:hyperlink w:anchor="_Toc320519307" w:history="1">
        <w:r w:rsidR="00313D8D" w:rsidRPr="00FB65C6">
          <w:rPr>
            <w:rStyle w:val="a6"/>
            <w:rFonts w:ascii="Times New Roman" w:hAnsi="Times New Roman" w:cs="Times New Roman"/>
            <w:noProof/>
            <w:color w:val="auto"/>
            <w:u w:val="none"/>
            <w:lang w:val="uk-UA"/>
          </w:rPr>
          <w:t>2.</w:t>
        </w:r>
        <w:r w:rsidR="005731F1" w:rsidRPr="00FB65C6">
          <w:rPr>
            <w:rStyle w:val="a6"/>
            <w:rFonts w:ascii="Times New Roman" w:hAnsi="Times New Roman" w:cs="Times New Roman"/>
            <w:noProof/>
            <w:color w:val="auto"/>
            <w:u w:val="none"/>
            <w:lang w:val="uk-UA"/>
          </w:rPr>
          <w:t>6</w:t>
        </w:r>
        <w:r w:rsidR="00313D8D" w:rsidRPr="00FB65C6">
          <w:rPr>
            <w:rStyle w:val="a6"/>
            <w:rFonts w:ascii="Times New Roman" w:hAnsi="Times New Roman" w:cs="Times New Roman"/>
            <w:noProof/>
            <w:color w:val="auto"/>
            <w:u w:val="none"/>
            <w:lang w:val="uk-UA"/>
          </w:rPr>
          <w:t xml:space="preserve">  Методика виконання завдання №2</w:t>
        </w:r>
        <w:r w:rsidR="00313D8D" w:rsidRPr="00FB65C6">
          <w:rPr>
            <w:noProof/>
            <w:webHidden/>
            <w:lang w:val="uk-UA"/>
          </w:rPr>
          <w:tab/>
        </w:r>
        <w:r w:rsidRPr="00FB65C6">
          <w:rPr>
            <w:noProof/>
            <w:webHidden/>
            <w:lang w:val="uk-UA"/>
          </w:rPr>
          <w:fldChar w:fldCharType="begin"/>
        </w:r>
        <w:r w:rsidR="00313D8D" w:rsidRPr="00FB65C6">
          <w:rPr>
            <w:noProof/>
            <w:webHidden/>
            <w:lang w:val="uk-UA"/>
          </w:rPr>
          <w:instrText xml:space="preserve"> PAGEREF _Toc320519307 \h </w:instrText>
        </w:r>
        <w:r w:rsidRPr="00FB65C6">
          <w:rPr>
            <w:noProof/>
            <w:webHidden/>
            <w:lang w:val="uk-UA"/>
          </w:rPr>
        </w:r>
        <w:r w:rsidRPr="00FB65C6">
          <w:rPr>
            <w:noProof/>
            <w:webHidden/>
            <w:lang w:val="uk-UA"/>
          </w:rPr>
          <w:fldChar w:fldCharType="separate"/>
        </w:r>
        <w:r w:rsidR="00313D8D" w:rsidRPr="00FB65C6">
          <w:rPr>
            <w:noProof/>
            <w:webHidden/>
            <w:lang w:val="uk-UA"/>
          </w:rPr>
          <w:t>9</w:t>
        </w:r>
        <w:r w:rsidRPr="00FB65C6">
          <w:rPr>
            <w:noProof/>
            <w:webHidden/>
            <w:lang w:val="uk-UA"/>
          </w:rPr>
          <w:fldChar w:fldCharType="end"/>
        </w:r>
      </w:hyperlink>
    </w:p>
    <w:p w:rsidR="00313D8D" w:rsidRPr="00FB65C6" w:rsidRDefault="00313D8D" w:rsidP="00313D8D">
      <w:pPr>
        <w:pStyle w:val="11"/>
        <w:spacing w:line="312" w:lineRule="auto"/>
        <w:rPr>
          <w:rStyle w:val="a6"/>
          <w:rFonts w:ascii="Times New Roman" w:hAnsi="Times New Roman" w:cs="Times New Roman"/>
          <w:color w:val="auto"/>
          <w:u w:val="none"/>
        </w:rPr>
      </w:pPr>
      <w:r w:rsidRPr="00FB65C6">
        <w:rPr>
          <w:rStyle w:val="a6"/>
          <w:rFonts w:ascii="Times New Roman" w:hAnsi="Times New Roman" w:cs="Times New Roman"/>
          <w:color w:val="auto"/>
          <w:u w:val="none"/>
        </w:rPr>
        <w:t xml:space="preserve">    2.</w:t>
      </w:r>
      <w:r w:rsidR="005731F1" w:rsidRPr="00FB65C6">
        <w:rPr>
          <w:rStyle w:val="a6"/>
          <w:rFonts w:ascii="Times New Roman" w:hAnsi="Times New Roman" w:cs="Times New Roman"/>
          <w:color w:val="auto"/>
          <w:u w:val="none"/>
          <w:lang w:val="uk-UA"/>
        </w:rPr>
        <w:t>7</w:t>
      </w:r>
      <w:r w:rsidRPr="00FB65C6">
        <w:rPr>
          <w:rStyle w:val="a6"/>
          <w:rFonts w:ascii="Times New Roman" w:hAnsi="Times New Roman" w:cs="Times New Roman"/>
          <w:color w:val="auto"/>
          <w:u w:val="none"/>
        </w:rPr>
        <w:t xml:space="preserve">  Порядок виконання завдання № 2</w:t>
      </w:r>
      <w:r w:rsidRPr="00FB65C6">
        <w:rPr>
          <w:rStyle w:val="a6"/>
          <w:rFonts w:ascii="Times New Roman" w:hAnsi="Times New Roman" w:cs="Times New Roman"/>
          <w:color w:val="auto"/>
          <w:u w:val="none"/>
        </w:rPr>
        <w:tab/>
      </w:r>
    </w:p>
    <w:p w:rsidR="005731F1" w:rsidRPr="00FB65C6" w:rsidRDefault="009A60C5" w:rsidP="005731F1">
      <w:pPr>
        <w:pStyle w:val="21"/>
        <w:rPr>
          <w:noProof/>
          <w:lang w:val="uk-UA"/>
        </w:rPr>
      </w:pPr>
      <w:hyperlink w:anchor="_Toc320519307" w:history="1">
        <w:r w:rsidR="005731F1" w:rsidRPr="00FB65C6">
          <w:rPr>
            <w:rStyle w:val="a6"/>
            <w:rFonts w:ascii="Times New Roman" w:hAnsi="Times New Roman" w:cs="Times New Roman"/>
            <w:noProof/>
            <w:color w:val="auto"/>
            <w:u w:val="none"/>
            <w:lang w:val="uk-UA"/>
          </w:rPr>
          <w:t>2.8  Методика виконання завдання №3</w:t>
        </w:r>
        <w:r w:rsidR="005731F1" w:rsidRPr="00FB65C6">
          <w:rPr>
            <w:noProof/>
            <w:webHidden/>
            <w:lang w:val="uk-UA"/>
          </w:rPr>
          <w:tab/>
        </w:r>
        <w:r w:rsidRPr="00FB65C6">
          <w:rPr>
            <w:noProof/>
            <w:webHidden/>
            <w:lang w:val="uk-UA"/>
          </w:rPr>
          <w:fldChar w:fldCharType="begin"/>
        </w:r>
        <w:r w:rsidR="005731F1" w:rsidRPr="00FB65C6">
          <w:rPr>
            <w:noProof/>
            <w:webHidden/>
            <w:lang w:val="uk-UA"/>
          </w:rPr>
          <w:instrText xml:space="preserve"> PAGEREF _Toc320519307 \h </w:instrText>
        </w:r>
        <w:r w:rsidRPr="00FB65C6">
          <w:rPr>
            <w:noProof/>
            <w:webHidden/>
            <w:lang w:val="uk-UA"/>
          </w:rPr>
        </w:r>
        <w:r w:rsidRPr="00FB65C6">
          <w:rPr>
            <w:noProof/>
            <w:webHidden/>
            <w:lang w:val="uk-UA"/>
          </w:rPr>
          <w:fldChar w:fldCharType="separate"/>
        </w:r>
        <w:r w:rsidR="005731F1" w:rsidRPr="00FB65C6">
          <w:rPr>
            <w:noProof/>
            <w:webHidden/>
            <w:lang w:val="uk-UA"/>
          </w:rPr>
          <w:t>9</w:t>
        </w:r>
        <w:r w:rsidRPr="00FB65C6">
          <w:rPr>
            <w:noProof/>
            <w:webHidden/>
            <w:lang w:val="uk-UA"/>
          </w:rPr>
          <w:fldChar w:fldCharType="end"/>
        </w:r>
      </w:hyperlink>
    </w:p>
    <w:p w:rsidR="005731F1" w:rsidRPr="00FB65C6" w:rsidRDefault="005731F1" w:rsidP="005731F1">
      <w:pPr>
        <w:pStyle w:val="11"/>
        <w:spacing w:line="312" w:lineRule="auto"/>
        <w:rPr>
          <w:rStyle w:val="a6"/>
          <w:rFonts w:ascii="Times New Roman" w:hAnsi="Times New Roman" w:cs="Times New Roman"/>
          <w:color w:val="auto"/>
          <w:u w:val="none"/>
          <w:lang w:val="uk-UA"/>
        </w:rPr>
      </w:pPr>
      <w:r w:rsidRPr="00FB65C6">
        <w:rPr>
          <w:rStyle w:val="a6"/>
          <w:rFonts w:ascii="Times New Roman" w:hAnsi="Times New Roman" w:cs="Times New Roman"/>
          <w:color w:val="auto"/>
          <w:u w:val="none"/>
        </w:rPr>
        <w:t xml:space="preserve">    2.</w:t>
      </w:r>
      <w:r w:rsidRPr="00FB65C6">
        <w:rPr>
          <w:rStyle w:val="a6"/>
          <w:rFonts w:ascii="Times New Roman" w:hAnsi="Times New Roman" w:cs="Times New Roman"/>
          <w:color w:val="auto"/>
          <w:u w:val="none"/>
          <w:lang w:val="uk-UA"/>
        </w:rPr>
        <w:t>9</w:t>
      </w:r>
      <w:r w:rsidRPr="00FB65C6">
        <w:rPr>
          <w:rStyle w:val="a6"/>
          <w:rFonts w:ascii="Times New Roman" w:hAnsi="Times New Roman" w:cs="Times New Roman"/>
          <w:color w:val="auto"/>
          <w:u w:val="none"/>
        </w:rPr>
        <w:t xml:space="preserve">  Порядок виконання завдання № </w:t>
      </w:r>
      <w:r w:rsidRPr="00FB65C6">
        <w:rPr>
          <w:rStyle w:val="a6"/>
          <w:rFonts w:ascii="Times New Roman" w:hAnsi="Times New Roman" w:cs="Times New Roman"/>
          <w:color w:val="auto"/>
          <w:u w:val="none"/>
          <w:lang w:val="uk-UA"/>
        </w:rPr>
        <w:t>3</w:t>
      </w:r>
      <w:r w:rsidR="003C77C1" w:rsidRPr="003C77C1">
        <w:rPr>
          <w:rStyle w:val="a6"/>
          <w:rFonts w:ascii="Times New Roman" w:hAnsi="Times New Roman" w:cs="Times New Roman"/>
          <w:webHidden/>
          <w:color w:val="auto"/>
          <w:u w:val="none"/>
          <w:lang w:val="uk-UA"/>
        </w:rPr>
        <w:tab/>
      </w:r>
    </w:p>
    <w:p w:rsidR="005731F1" w:rsidRPr="00FB65C6" w:rsidRDefault="005731F1" w:rsidP="00313D8D">
      <w:pPr>
        <w:pStyle w:val="11"/>
        <w:spacing w:line="312" w:lineRule="auto"/>
        <w:rPr>
          <w:rStyle w:val="a6"/>
          <w:rFonts w:ascii="Times New Roman" w:hAnsi="Times New Roman" w:cs="Times New Roman"/>
          <w:color w:val="auto"/>
          <w:lang w:val="uk-UA"/>
        </w:rPr>
      </w:pPr>
    </w:p>
    <w:p w:rsidR="00313D8D" w:rsidRPr="000A5E6E" w:rsidRDefault="009A60C5" w:rsidP="00313D8D">
      <w:pPr>
        <w:pStyle w:val="11"/>
        <w:spacing w:line="312" w:lineRule="auto"/>
      </w:pPr>
      <w:hyperlink w:anchor="_Toc320519308" w:history="1">
        <w:r w:rsidR="00313D8D" w:rsidRPr="000A5E6E">
          <w:rPr>
            <w:rStyle w:val="a6"/>
            <w:rFonts w:ascii="Times New Roman" w:hAnsi="Times New Roman" w:cs="Times New Roman"/>
            <w:caps/>
          </w:rPr>
          <w:t>Рекомендована література</w:t>
        </w:r>
        <w:r w:rsidR="00313D8D" w:rsidRPr="000A5E6E">
          <w:rPr>
            <w:webHidden/>
          </w:rPr>
          <w:tab/>
        </w:r>
      </w:hyperlink>
    </w:p>
    <w:p w:rsidR="00313D8D" w:rsidRPr="000A5E6E" w:rsidRDefault="009A60C5" w:rsidP="00313D8D">
      <w:pPr>
        <w:pStyle w:val="11"/>
        <w:spacing w:line="312" w:lineRule="auto"/>
      </w:pPr>
      <w:hyperlink w:anchor="_Toc320519310" w:history="1">
        <w:r w:rsidR="00313D8D" w:rsidRPr="000A5E6E">
          <w:rPr>
            <w:rStyle w:val="a6"/>
            <w:rFonts w:ascii="Times New Roman" w:hAnsi="Times New Roman" w:cs="Times New Roman"/>
            <w:caps/>
          </w:rPr>
          <w:t xml:space="preserve">Додаток А </w:t>
        </w:r>
        <w:r w:rsidR="005731F1">
          <w:rPr>
            <w:snapToGrid w:val="0"/>
          </w:rPr>
          <w:t>Джерела даних</w:t>
        </w:r>
      </w:hyperlink>
    </w:p>
    <w:p w:rsidR="00313D8D" w:rsidRPr="000A5E6E" w:rsidRDefault="009A60C5" w:rsidP="00313D8D">
      <w:pPr>
        <w:pStyle w:val="11"/>
        <w:spacing w:line="312" w:lineRule="auto"/>
      </w:pPr>
      <w:hyperlink w:anchor="_Toc320519311" w:history="1">
        <w:r w:rsidR="00313D8D" w:rsidRPr="000A5E6E">
          <w:rPr>
            <w:rStyle w:val="a6"/>
            <w:rFonts w:ascii="Times New Roman" w:hAnsi="Times New Roman" w:cs="Times New Roman"/>
            <w:caps/>
          </w:rPr>
          <w:t>Додаток Б</w:t>
        </w:r>
        <w:r w:rsidR="00313D8D" w:rsidRPr="000A5E6E">
          <w:rPr>
            <w:rStyle w:val="a6"/>
            <w:rFonts w:ascii="Times New Roman" w:hAnsi="Times New Roman" w:cs="Times New Roman"/>
          </w:rPr>
          <w:t xml:space="preserve"> Приклад виконання завдання №2</w:t>
        </w:r>
        <w:r w:rsidR="005731F1">
          <w:rPr>
            <w:rStyle w:val="a6"/>
            <w:rFonts w:ascii="Times New Roman" w:hAnsi="Times New Roman" w:cs="Times New Roman"/>
            <w:lang w:val="uk-UA"/>
          </w:rPr>
          <w:t xml:space="preserve"> та №3</w:t>
        </w:r>
      </w:hyperlink>
    </w:p>
    <w:p w:rsidR="00313D8D" w:rsidRPr="000A5E6E" w:rsidRDefault="009A60C5" w:rsidP="00313D8D">
      <w:pPr>
        <w:jc w:val="center"/>
        <w:rPr>
          <w:sz w:val="28"/>
          <w:szCs w:val="28"/>
          <w:lang w:val="en-US"/>
        </w:rPr>
      </w:pPr>
      <w:r w:rsidRPr="000A5E6E">
        <w:rPr>
          <w:sz w:val="28"/>
          <w:szCs w:val="28"/>
          <w:lang w:val="uk-UA"/>
        </w:rPr>
        <w:fldChar w:fldCharType="end"/>
      </w:r>
    </w:p>
    <w:sectPr w:rsidR="00313D8D" w:rsidRPr="000A5E6E" w:rsidSect="000C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10" w:rsidRDefault="005D1910" w:rsidP="00B00B73">
      <w:r>
        <w:separator/>
      </w:r>
    </w:p>
  </w:endnote>
  <w:endnote w:type="continuationSeparator" w:id="0">
    <w:p w:rsidR="005D1910" w:rsidRDefault="005D1910" w:rsidP="00B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3" w:rsidRDefault="00B00B7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67871"/>
      <w:docPartObj>
        <w:docPartGallery w:val="Page Numbers (Bottom of Page)"/>
        <w:docPartUnique/>
      </w:docPartObj>
    </w:sdtPr>
    <w:sdtContent>
      <w:p w:rsidR="00B00B73" w:rsidRDefault="009A60C5">
        <w:pPr>
          <w:pStyle w:val="ab"/>
          <w:jc w:val="right"/>
        </w:pPr>
        <w:fldSimple w:instr=" PAGE   \* MERGEFORMAT ">
          <w:r w:rsidR="0046749D">
            <w:rPr>
              <w:noProof/>
            </w:rPr>
            <w:t>15</w:t>
          </w:r>
        </w:fldSimple>
      </w:p>
    </w:sdtContent>
  </w:sdt>
  <w:p w:rsidR="00B00B73" w:rsidRDefault="00B00B7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3" w:rsidRDefault="00B00B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10" w:rsidRDefault="005D1910" w:rsidP="00B00B73">
      <w:r>
        <w:separator/>
      </w:r>
    </w:p>
  </w:footnote>
  <w:footnote w:type="continuationSeparator" w:id="0">
    <w:p w:rsidR="005D1910" w:rsidRDefault="005D1910" w:rsidP="00B00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3" w:rsidRDefault="00B00B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3" w:rsidRDefault="00B00B7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3" w:rsidRDefault="00B00B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26"/>
    <w:multiLevelType w:val="hybridMultilevel"/>
    <w:tmpl w:val="2794A8F6"/>
    <w:lvl w:ilvl="0" w:tplc="1E783498">
      <w:start w:val="1"/>
      <w:numFmt w:val="bullet"/>
      <w:lvlText w:val="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1788B"/>
    <w:multiLevelType w:val="multilevel"/>
    <w:tmpl w:val="E17835BC"/>
    <w:lvl w:ilvl="0">
      <w:start w:val="1"/>
      <w:numFmt w:val="decimal"/>
      <w:pStyle w:val="1TimesNewRoman14"/>
      <w:lvlText w:val="%1"/>
      <w:lvlJc w:val="center"/>
      <w:pPr>
        <w:tabs>
          <w:tab w:val="num" w:pos="357"/>
        </w:tabs>
        <w:ind w:left="357" w:hanging="69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2TimesNewRoman"/>
      <w:lvlText w:val="%1. %2"/>
      <w:lvlJc w:val="center"/>
      <w:pPr>
        <w:tabs>
          <w:tab w:val="num" w:pos="789"/>
        </w:tabs>
        <w:ind w:left="789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1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">
    <w:nsid w:val="087E0799"/>
    <w:multiLevelType w:val="hybridMultilevel"/>
    <w:tmpl w:val="8B38450C"/>
    <w:lvl w:ilvl="0" w:tplc="1256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C515A"/>
    <w:multiLevelType w:val="hybridMultilevel"/>
    <w:tmpl w:val="9038425E"/>
    <w:lvl w:ilvl="0" w:tplc="D422A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78916C8"/>
    <w:multiLevelType w:val="hybridMultilevel"/>
    <w:tmpl w:val="629C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177"/>
    <w:multiLevelType w:val="hybridMultilevel"/>
    <w:tmpl w:val="9252F198"/>
    <w:lvl w:ilvl="0" w:tplc="D422A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BE96B19"/>
    <w:multiLevelType w:val="hybridMultilevel"/>
    <w:tmpl w:val="B62EA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155965"/>
    <w:multiLevelType w:val="hybridMultilevel"/>
    <w:tmpl w:val="47528D76"/>
    <w:lvl w:ilvl="0" w:tplc="FA4A9FF6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8">
    <w:nsid w:val="2CA02EA5"/>
    <w:multiLevelType w:val="hybridMultilevel"/>
    <w:tmpl w:val="65C248F2"/>
    <w:lvl w:ilvl="0" w:tplc="04190017">
      <w:start w:val="1"/>
      <w:numFmt w:val="lowerLetter"/>
      <w:lvlText w:val="%1)"/>
      <w:lvlJc w:val="left"/>
      <w:pPr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">
    <w:nsid w:val="2D956BEE"/>
    <w:multiLevelType w:val="hybridMultilevel"/>
    <w:tmpl w:val="A9E0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57812"/>
    <w:multiLevelType w:val="hybridMultilevel"/>
    <w:tmpl w:val="F2043662"/>
    <w:lvl w:ilvl="0" w:tplc="EDE05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2611A"/>
    <w:multiLevelType w:val="hybridMultilevel"/>
    <w:tmpl w:val="F0AA5DEE"/>
    <w:lvl w:ilvl="0" w:tplc="DCC6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692E"/>
    <w:multiLevelType w:val="hybridMultilevel"/>
    <w:tmpl w:val="B62EA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DB0D8B"/>
    <w:multiLevelType w:val="hybridMultilevel"/>
    <w:tmpl w:val="F0AA5DEE"/>
    <w:lvl w:ilvl="0" w:tplc="DCC6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7DD2"/>
    <w:multiLevelType w:val="hybridMultilevel"/>
    <w:tmpl w:val="761A2834"/>
    <w:lvl w:ilvl="0" w:tplc="04190017">
      <w:start w:val="1"/>
      <w:numFmt w:val="lowerLetter"/>
      <w:lvlText w:val="%1)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5">
    <w:nsid w:val="3C9C69DD"/>
    <w:multiLevelType w:val="hybridMultilevel"/>
    <w:tmpl w:val="1D221084"/>
    <w:lvl w:ilvl="0" w:tplc="7D20914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odern No. 20" w:hAnsi="Modern No. 20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D866E71"/>
    <w:multiLevelType w:val="hybridMultilevel"/>
    <w:tmpl w:val="88A48E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452CF"/>
    <w:multiLevelType w:val="hybridMultilevel"/>
    <w:tmpl w:val="48A2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04A7A"/>
    <w:multiLevelType w:val="multilevel"/>
    <w:tmpl w:val="0BF4FB0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789"/>
        </w:tabs>
        <w:ind w:left="789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1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F7D046F"/>
    <w:multiLevelType w:val="hybridMultilevel"/>
    <w:tmpl w:val="646E2656"/>
    <w:lvl w:ilvl="0" w:tplc="FAE26CA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C9614CB"/>
    <w:multiLevelType w:val="hybridMultilevel"/>
    <w:tmpl w:val="88D840D8"/>
    <w:lvl w:ilvl="0" w:tplc="F4FE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6"/>
  </w:num>
  <w:num w:numId="5">
    <w:abstractNumId w:val="18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  <w:num w:numId="18">
    <w:abstractNumId w:val="10"/>
  </w:num>
  <w:num w:numId="19">
    <w:abstractNumId w:val="12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FC7"/>
    <w:rsid w:val="000017F2"/>
    <w:rsid w:val="00001A4B"/>
    <w:rsid w:val="00001E94"/>
    <w:rsid w:val="00003C0B"/>
    <w:rsid w:val="00007B2C"/>
    <w:rsid w:val="000128C1"/>
    <w:rsid w:val="00012FC7"/>
    <w:rsid w:val="00015613"/>
    <w:rsid w:val="000164A1"/>
    <w:rsid w:val="0001746F"/>
    <w:rsid w:val="00021226"/>
    <w:rsid w:val="000216D8"/>
    <w:rsid w:val="00021B6B"/>
    <w:rsid w:val="0002255C"/>
    <w:rsid w:val="00027E41"/>
    <w:rsid w:val="0003219A"/>
    <w:rsid w:val="00034678"/>
    <w:rsid w:val="00036990"/>
    <w:rsid w:val="000404AE"/>
    <w:rsid w:val="000429B9"/>
    <w:rsid w:val="0004454F"/>
    <w:rsid w:val="0004571C"/>
    <w:rsid w:val="000539E7"/>
    <w:rsid w:val="00053CC8"/>
    <w:rsid w:val="00054EE0"/>
    <w:rsid w:val="000555B0"/>
    <w:rsid w:val="00055717"/>
    <w:rsid w:val="000565B6"/>
    <w:rsid w:val="00056EDE"/>
    <w:rsid w:val="00065013"/>
    <w:rsid w:val="00065E5A"/>
    <w:rsid w:val="0006777B"/>
    <w:rsid w:val="00071FD2"/>
    <w:rsid w:val="00073EEA"/>
    <w:rsid w:val="00074173"/>
    <w:rsid w:val="00076AF2"/>
    <w:rsid w:val="00076EB7"/>
    <w:rsid w:val="0008051E"/>
    <w:rsid w:val="000825C2"/>
    <w:rsid w:val="000827E1"/>
    <w:rsid w:val="000835AA"/>
    <w:rsid w:val="000906AD"/>
    <w:rsid w:val="0009430B"/>
    <w:rsid w:val="000964DB"/>
    <w:rsid w:val="00097DE6"/>
    <w:rsid w:val="00097F70"/>
    <w:rsid w:val="000A1FB6"/>
    <w:rsid w:val="000A4761"/>
    <w:rsid w:val="000A5E6E"/>
    <w:rsid w:val="000A7A22"/>
    <w:rsid w:val="000B1F61"/>
    <w:rsid w:val="000B2906"/>
    <w:rsid w:val="000B2F3D"/>
    <w:rsid w:val="000B6294"/>
    <w:rsid w:val="000B62EA"/>
    <w:rsid w:val="000C0FB6"/>
    <w:rsid w:val="000C402E"/>
    <w:rsid w:val="000C5248"/>
    <w:rsid w:val="000C65A7"/>
    <w:rsid w:val="000C7D88"/>
    <w:rsid w:val="000D26A8"/>
    <w:rsid w:val="000D34A8"/>
    <w:rsid w:val="000D54ED"/>
    <w:rsid w:val="000E16F6"/>
    <w:rsid w:val="000E27D2"/>
    <w:rsid w:val="000E49EB"/>
    <w:rsid w:val="000F1C8E"/>
    <w:rsid w:val="000F3554"/>
    <w:rsid w:val="001008C1"/>
    <w:rsid w:val="00101512"/>
    <w:rsid w:val="00105007"/>
    <w:rsid w:val="00107F8D"/>
    <w:rsid w:val="00107FAD"/>
    <w:rsid w:val="0011086C"/>
    <w:rsid w:val="00116EAE"/>
    <w:rsid w:val="00117D59"/>
    <w:rsid w:val="0012781D"/>
    <w:rsid w:val="00127BE4"/>
    <w:rsid w:val="001306CE"/>
    <w:rsid w:val="00130C72"/>
    <w:rsid w:val="00131D81"/>
    <w:rsid w:val="00133C5C"/>
    <w:rsid w:val="001353ED"/>
    <w:rsid w:val="0013710A"/>
    <w:rsid w:val="00137996"/>
    <w:rsid w:val="00142925"/>
    <w:rsid w:val="00145894"/>
    <w:rsid w:val="0015012F"/>
    <w:rsid w:val="0015029B"/>
    <w:rsid w:val="001505E0"/>
    <w:rsid w:val="00154110"/>
    <w:rsid w:val="001574AB"/>
    <w:rsid w:val="00160CED"/>
    <w:rsid w:val="00161BFB"/>
    <w:rsid w:val="001655CB"/>
    <w:rsid w:val="00166A13"/>
    <w:rsid w:val="00166A84"/>
    <w:rsid w:val="00173330"/>
    <w:rsid w:val="00175840"/>
    <w:rsid w:val="00180BD6"/>
    <w:rsid w:val="00180DBB"/>
    <w:rsid w:val="00182CDD"/>
    <w:rsid w:val="0018388E"/>
    <w:rsid w:val="0018440C"/>
    <w:rsid w:val="00184FA1"/>
    <w:rsid w:val="0018678B"/>
    <w:rsid w:val="00191240"/>
    <w:rsid w:val="00191888"/>
    <w:rsid w:val="00193F7B"/>
    <w:rsid w:val="001965DC"/>
    <w:rsid w:val="001A21B9"/>
    <w:rsid w:val="001A49E5"/>
    <w:rsid w:val="001A5C38"/>
    <w:rsid w:val="001B27AD"/>
    <w:rsid w:val="001B2B8F"/>
    <w:rsid w:val="001B50AA"/>
    <w:rsid w:val="001B6392"/>
    <w:rsid w:val="001B6791"/>
    <w:rsid w:val="001B7253"/>
    <w:rsid w:val="001B7320"/>
    <w:rsid w:val="001C06CA"/>
    <w:rsid w:val="001C09C7"/>
    <w:rsid w:val="001C1820"/>
    <w:rsid w:val="001C21EA"/>
    <w:rsid w:val="001C32CE"/>
    <w:rsid w:val="001C35C7"/>
    <w:rsid w:val="001C5633"/>
    <w:rsid w:val="001C6C45"/>
    <w:rsid w:val="001D16D1"/>
    <w:rsid w:val="001D3D05"/>
    <w:rsid w:val="001D7203"/>
    <w:rsid w:val="001E285E"/>
    <w:rsid w:val="001E384B"/>
    <w:rsid w:val="001E3A0F"/>
    <w:rsid w:val="001F1BDC"/>
    <w:rsid w:val="001F59EE"/>
    <w:rsid w:val="00201276"/>
    <w:rsid w:val="00202690"/>
    <w:rsid w:val="00203281"/>
    <w:rsid w:val="00205AC8"/>
    <w:rsid w:val="00230691"/>
    <w:rsid w:val="002331CF"/>
    <w:rsid w:val="0023720F"/>
    <w:rsid w:val="0024242C"/>
    <w:rsid w:val="00242C13"/>
    <w:rsid w:val="0024480E"/>
    <w:rsid w:val="00246454"/>
    <w:rsid w:val="0024754B"/>
    <w:rsid w:val="00250A3F"/>
    <w:rsid w:val="002537B3"/>
    <w:rsid w:val="00254144"/>
    <w:rsid w:val="002608D9"/>
    <w:rsid w:val="00263D83"/>
    <w:rsid w:val="00263EB4"/>
    <w:rsid w:val="00265989"/>
    <w:rsid w:val="00266573"/>
    <w:rsid w:val="002672D8"/>
    <w:rsid w:val="00270AB6"/>
    <w:rsid w:val="002714AB"/>
    <w:rsid w:val="00271BFF"/>
    <w:rsid w:val="0027641F"/>
    <w:rsid w:val="00276AEB"/>
    <w:rsid w:val="00276FC7"/>
    <w:rsid w:val="00277463"/>
    <w:rsid w:val="00277B60"/>
    <w:rsid w:val="00286AEE"/>
    <w:rsid w:val="00287C16"/>
    <w:rsid w:val="002933CA"/>
    <w:rsid w:val="00294F07"/>
    <w:rsid w:val="002A0354"/>
    <w:rsid w:val="002A0C93"/>
    <w:rsid w:val="002A1A56"/>
    <w:rsid w:val="002A1D88"/>
    <w:rsid w:val="002A1E4E"/>
    <w:rsid w:val="002A231B"/>
    <w:rsid w:val="002A2659"/>
    <w:rsid w:val="002A2BD3"/>
    <w:rsid w:val="002A44CA"/>
    <w:rsid w:val="002B0AFD"/>
    <w:rsid w:val="002B2E3C"/>
    <w:rsid w:val="002C35BE"/>
    <w:rsid w:val="002C56B6"/>
    <w:rsid w:val="002D0C98"/>
    <w:rsid w:val="002D1F56"/>
    <w:rsid w:val="002D3326"/>
    <w:rsid w:val="002D5632"/>
    <w:rsid w:val="002D587E"/>
    <w:rsid w:val="002E061E"/>
    <w:rsid w:val="002E080C"/>
    <w:rsid w:val="002E51EE"/>
    <w:rsid w:val="002E58A1"/>
    <w:rsid w:val="002E5E90"/>
    <w:rsid w:val="002E6066"/>
    <w:rsid w:val="002F02B7"/>
    <w:rsid w:val="002F0797"/>
    <w:rsid w:val="002F11B3"/>
    <w:rsid w:val="002F14D2"/>
    <w:rsid w:val="002F4405"/>
    <w:rsid w:val="002F46AD"/>
    <w:rsid w:val="002F679E"/>
    <w:rsid w:val="0030185D"/>
    <w:rsid w:val="00303231"/>
    <w:rsid w:val="0030367D"/>
    <w:rsid w:val="003050EF"/>
    <w:rsid w:val="00305EED"/>
    <w:rsid w:val="003077BA"/>
    <w:rsid w:val="00307D10"/>
    <w:rsid w:val="00310004"/>
    <w:rsid w:val="00311456"/>
    <w:rsid w:val="003135E0"/>
    <w:rsid w:val="00313ABE"/>
    <w:rsid w:val="00313D8D"/>
    <w:rsid w:val="0031457D"/>
    <w:rsid w:val="00315C76"/>
    <w:rsid w:val="00316904"/>
    <w:rsid w:val="00316B89"/>
    <w:rsid w:val="003173C7"/>
    <w:rsid w:val="00320D1C"/>
    <w:rsid w:val="003232BF"/>
    <w:rsid w:val="00323EF0"/>
    <w:rsid w:val="00330401"/>
    <w:rsid w:val="00330806"/>
    <w:rsid w:val="00332244"/>
    <w:rsid w:val="003325F1"/>
    <w:rsid w:val="00332FF6"/>
    <w:rsid w:val="00333213"/>
    <w:rsid w:val="0033368E"/>
    <w:rsid w:val="00334FAA"/>
    <w:rsid w:val="0034023E"/>
    <w:rsid w:val="00340CEE"/>
    <w:rsid w:val="003411AF"/>
    <w:rsid w:val="00341918"/>
    <w:rsid w:val="003421DF"/>
    <w:rsid w:val="003429F0"/>
    <w:rsid w:val="0034389A"/>
    <w:rsid w:val="00347E2C"/>
    <w:rsid w:val="003533D4"/>
    <w:rsid w:val="00356220"/>
    <w:rsid w:val="00362791"/>
    <w:rsid w:val="0036304B"/>
    <w:rsid w:val="00364D17"/>
    <w:rsid w:val="003657E3"/>
    <w:rsid w:val="00372198"/>
    <w:rsid w:val="00372B86"/>
    <w:rsid w:val="00372D87"/>
    <w:rsid w:val="003732EC"/>
    <w:rsid w:val="00374480"/>
    <w:rsid w:val="00376B54"/>
    <w:rsid w:val="003775AA"/>
    <w:rsid w:val="003776BF"/>
    <w:rsid w:val="0038036F"/>
    <w:rsid w:val="00381D25"/>
    <w:rsid w:val="00385024"/>
    <w:rsid w:val="00386DF3"/>
    <w:rsid w:val="00392E5E"/>
    <w:rsid w:val="0039345D"/>
    <w:rsid w:val="00394CE3"/>
    <w:rsid w:val="003A0EC9"/>
    <w:rsid w:val="003A105E"/>
    <w:rsid w:val="003A2A7E"/>
    <w:rsid w:val="003A4464"/>
    <w:rsid w:val="003A5A99"/>
    <w:rsid w:val="003B0919"/>
    <w:rsid w:val="003B17B4"/>
    <w:rsid w:val="003B1944"/>
    <w:rsid w:val="003B2A97"/>
    <w:rsid w:val="003C171B"/>
    <w:rsid w:val="003C4EF8"/>
    <w:rsid w:val="003C56FE"/>
    <w:rsid w:val="003C77C1"/>
    <w:rsid w:val="003D42C7"/>
    <w:rsid w:val="003D55E1"/>
    <w:rsid w:val="003D5910"/>
    <w:rsid w:val="003E09AA"/>
    <w:rsid w:val="003E0B2E"/>
    <w:rsid w:val="003E41C6"/>
    <w:rsid w:val="003E58E2"/>
    <w:rsid w:val="003E6929"/>
    <w:rsid w:val="003E7897"/>
    <w:rsid w:val="003F0043"/>
    <w:rsid w:val="003F0F97"/>
    <w:rsid w:val="003F22F5"/>
    <w:rsid w:val="003F241C"/>
    <w:rsid w:val="003F45A6"/>
    <w:rsid w:val="003F45D6"/>
    <w:rsid w:val="003F6B2C"/>
    <w:rsid w:val="00401A96"/>
    <w:rsid w:val="004023FF"/>
    <w:rsid w:val="00407E14"/>
    <w:rsid w:val="0041207E"/>
    <w:rsid w:val="004145CD"/>
    <w:rsid w:val="0041517A"/>
    <w:rsid w:val="00417CB4"/>
    <w:rsid w:val="00422347"/>
    <w:rsid w:val="00422908"/>
    <w:rsid w:val="00427397"/>
    <w:rsid w:val="004310AA"/>
    <w:rsid w:val="004315CB"/>
    <w:rsid w:val="004323CB"/>
    <w:rsid w:val="004328EB"/>
    <w:rsid w:val="00435A1E"/>
    <w:rsid w:val="00437041"/>
    <w:rsid w:val="00437657"/>
    <w:rsid w:val="00440D89"/>
    <w:rsid w:val="00443470"/>
    <w:rsid w:val="00444B4C"/>
    <w:rsid w:val="00455BDE"/>
    <w:rsid w:val="00455C68"/>
    <w:rsid w:val="00455D77"/>
    <w:rsid w:val="00466580"/>
    <w:rsid w:val="0046749D"/>
    <w:rsid w:val="0047033C"/>
    <w:rsid w:val="00477477"/>
    <w:rsid w:val="004827C5"/>
    <w:rsid w:val="0048449F"/>
    <w:rsid w:val="004856D6"/>
    <w:rsid w:val="00485DFA"/>
    <w:rsid w:val="0048722A"/>
    <w:rsid w:val="00491C0B"/>
    <w:rsid w:val="00495BF7"/>
    <w:rsid w:val="004A2212"/>
    <w:rsid w:val="004A3BDB"/>
    <w:rsid w:val="004B1390"/>
    <w:rsid w:val="004B2149"/>
    <w:rsid w:val="004B41A8"/>
    <w:rsid w:val="004B5BED"/>
    <w:rsid w:val="004B6B98"/>
    <w:rsid w:val="004B7C44"/>
    <w:rsid w:val="004C1BD5"/>
    <w:rsid w:val="004C6774"/>
    <w:rsid w:val="004C6AD2"/>
    <w:rsid w:val="004D27CA"/>
    <w:rsid w:val="004D469A"/>
    <w:rsid w:val="004D6658"/>
    <w:rsid w:val="004D7309"/>
    <w:rsid w:val="004D7B13"/>
    <w:rsid w:val="004E380F"/>
    <w:rsid w:val="004E3ECB"/>
    <w:rsid w:val="004E44F0"/>
    <w:rsid w:val="004E4742"/>
    <w:rsid w:val="004E49BE"/>
    <w:rsid w:val="004E55CB"/>
    <w:rsid w:val="004E7318"/>
    <w:rsid w:val="004F2607"/>
    <w:rsid w:val="004F3AFC"/>
    <w:rsid w:val="004F4146"/>
    <w:rsid w:val="004F516A"/>
    <w:rsid w:val="004F6C28"/>
    <w:rsid w:val="004F7BE0"/>
    <w:rsid w:val="00507E5A"/>
    <w:rsid w:val="0051231D"/>
    <w:rsid w:val="00513454"/>
    <w:rsid w:val="0051462F"/>
    <w:rsid w:val="00514A73"/>
    <w:rsid w:val="00514DE2"/>
    <w:rsid w:val="00516893"/>
    <w:rsid w:val="00517372"/>
    <w:rsid w:val="0051741E"/>
    <w:rsid w:val="00517E7A"/>
    <w:rsid w:val="00521B34"/>
    <w:rsid w:val="005220C9"/>
    <w:rsid w:val="0053481E"/>
    <w:rsid w:val="005360C4"/>
    <w:rsid w:val="0053782F"/>
    <w:rsid w:val="00537C35"/>
    <w:rsid w:val="00537EE1"/>
    <w:rsid w:val="0054167D"/>
    <w:rsid w:val="00541709"/>
    <w:rsid w:val="00542503"/>
    <w:rsid w:val="0054467D"/>
    <w:rsid w:val="005519E3"/>
    <w:rsid w:val="005548AB"/>
    <w:rsid w:val="0055512A"/>
    <w:rsid w:val="00555439"/>
    <w:rsid w:val="00561CAB"/>
    <w:rsid w:val="0056743B"/>
    <w:rsid w:val="00570A50"/>
    <w:rsid w:val="005731F1"/>
    <w:rsid w:val="00575F79"/>
    <w:rsid w:val="00576657"/>
    <w:rsid w:val="00576BBB"/>
    <w:rsid w:val="00577A3E"/>
    <w:rsid w:val="00585AB9"/>
    <w:rsid w:val="00591883"/>
    <w:rsid w:val="0059211F"/>
    <w:rsid w:val="005940E6"/>
    <w:rsid w:val="005944EF"/>
    <w:rsid w:val="005A1EF4"/>
    <w:rsid w:val="005A2FCB"/>
    <w:rsid w:val="005A5D81"/>
    <w:rsid w:val="005A7615"/>
    <w:rsid w:val="005B3248"/>
    <w:rsid w:val="005B36AA"/>
    <w:rsid w:val="005B5CC7"/>
    <w:rsid w:val="005C2404"/>
    <w:rsid w:val="005C3666"/>
    <w:rsid w:val="005C422A"/>
    <w:rsid w:val="005D0CEA"/>
    <w:rsid w:val="005D13EB"/>
    <w:rsid w:val="005D1910"/>
    <w:rsid w:val="005D6BF8"/>
    <w:rsid w:val="005D7425"/>
    <w:rsid w:val="005E0A2B"/>
    <w:rsid w:val="005E12A0"/>
    <w:rsid w:val="005E5045"/>
    <w:rsid w:val="005F3734"/>
    <w:rsid w:val="005F5F31"/>
    <w:rsid w:val="00604257"/>
    <w:rsid w:val="0060605F"/>
    <w:rsid w:val="0060724E"/>
    <w:rsid w:val="00607273"/>
    <w:rsid w:val="006119D3"/>
    <w:rsid w:val="006126C3"/>
    <w:rsid w:val="00612C55"/>
    <w:rsid w:val="00612D97"/>
    <w:rsid w:val="006137D9"/>
    <w:rsid w:val="00615321"/>
    <w:rsid w:val="006176FB"/>
    <w:rsid w:val="00617FC7"/>
    <w:rsid w:val="00621312"/>
    <w:rsid w:val="006227C3"/>
    <w:rsid w:val="00622878"/>
    <w:rsid w:val="00625365"/>
    <w:rsid w:val="006301A5"/>
    <w:rsid w:val="006303BF"/>
    <w:rsid w:val="00631F05"/>
    <w:rsid w:val="00632DF6"/>
    <w:rsid w:val="00632E5E"/>
    <w:rsid w:val="00634DFB"/>
    <w:rsid w:val="00637DC9"/>
    <w:rsid w:val="006414C6"/>
    <w:rsid w:val="00641EA1"/>
    <w:rsid w:val="0064581A"/>
    <w:rsid w:val="00647916"/>
    <w:rsid w:val="00647B17"/>
    <w:rsid w:val="006522D6"/>
    <w:rsid w:val="0065403E"/>
    <w:rsid w:val="00654532"/>
    <w:rsid w:val="00655421"/>
    <w:rsid w:val="00657038"/>
    <w:rsid w:val="006655DB"/>
    <w:rsid w:val="006662DA"/>
    <w:rsid w:val="006677F9"/>
    <w:rsid w:val="00670D8A"/>
    <w:rsid w:val="0067229D"/>
    <w:rsid w:val="00673995"/>
    <w:rsid w:val="00673D40"/>
    <w:rsid w:val="00677BF7"/>
    <w:rsid w:val="0068161A"/>
    <w:rsid w:val="00684117"/>
    <w:rsid w:val="00685809"/>
    <w:rsid w:val="006868AC"/>
    <w:rsid w:val="00686ED3"/>
    <w:rsid w:val="00691F5A"/>
    <w:rsid w:val="00692FA5"/>
    <w:rsid w:val="00695120"/>
    <w:rsid w:val="00695C02"/>
    <w:rsid w:val="0069631E"/>
    <w:rsid w:val="00696AD6"/>
    <w:rsid w:val="00697A2E"/>
    <w:rsid w:val="006A0C8C"/>
    <w:rsid w:val="006A1F7E"/>
    <w:rsid w:val="006A2C90"/>
    <w:rsid w:val="006A47B0"/>
    <w:rsid w:val="006B22F4"/>
    <w:rsid w:val="006B72E3"/>
    <w:rsid w:val="006C0EDE"/>
    <w:rsid w:val="006C2792"/>
    <w:rsid w:val="006C2ECA"/>
    <w:rsid w:val="006C37D4"/>
    <w:rsid w:val="006C47BE"/>
    <w:rsid w:val="006D2548"/>
    <w:rsid w:val="006D7ADB"/>
    <w:rsid w:val="006E4EDF"/>
    <w:rsid w:val="006E5325"/>
    <w:rsid w:val="006E5803"/>
    <w:rsid w:val="006E7DC7"/>
    <w:rsid w:val="006F3185"/>
    <w:rsid w:val="006F49D4"/>
    <w:rsid w:val="006F4F53"/>
    <w:rsid w:val="006F581D"/>
    <w:rsid w:val="006F60D7"/>
    <w:rsid w:val="006F6290"/>
    <w:rsid w:val="00701887"/>
    <w:rsid w:val="0070358D"/>
    <w:rsid w:val="00705BA1"/>
    <w:rsid w:val="0070647B"/>
    <w:rsid w:val="00707DD6"/>
    <w:rsid w:val="007105D3"/>
    <w:rsid w:val="00710FBF"/>
    <w:rsid w:val="007132CE"/>
    <w:rsid w:val="0071364F"/>
    <w:rsid w:val="00725C5C"/>
    <w:rsid w:val="0072661C"/>
    <w:rsid w:val="007313E9"/>
    <w:rsid w:val="007359D4"/>
    <w:rsid w:val="00736A33"/>
    <w:rsid w:val="0074494C"/>
    <w:rsid w:val="00744E73"/>
    <w:rsid w:val="00745D29"/>
    <w:rsid w:val="00747B96"/>
    <w:rsid w:val="00752E74"/>
    <w:rsid w:val="00753915"/>
    <w:rsid w:val="00754CB2"/>
    <w:rsid w:val="007574F2"/>
    <w:rsid w:val="00762775"/>
    <w:rsid w:val="0076368A"/>
    <w:rsid w:val="007658D1"/>
    <w:rsid w:val="00770EB1"/>
    <w:rsid w:val="0077238E"/>
    <w:rsid w:val="007730D3"/>
    <w:rsid w:val="00776C0D"/>
    <w:rsid w:val="007837B7"/>
    <w:rsid w:val="00783BE8"/>
    <w:rsid w:val="00790903"/>
    <w:rsid w:val="00792213"/>
    <w:rsid w:val="007939DE"/>
    <w:rsid w:val="0079431A"/>
    <w:rsid w:val="00794F9B"/>
    <w:rsid w:val="007A4773"/>
    <w:rsid w:val="007B23CE"/>
    <w:rsid w:val="007B5849"/>
    <w:rsid w:val="007C0CC3"/>
    <w:rsid w:val="007C224E"/>
    <w:rsid w:val="007D0688"/>
    <w:rsid w:val="007E0420"/>
    <w:rsid w:val="007E190C"/>
    <w:rsid w:val="007E625B"/>
    <w:rsid w:val="007F28A2"/>
    <w:rsid w:val="007F3333"/>
    <w:rsid w:val="007F4B25"/>
    <w:rsid w:val="00800591"/>
    <w:rsid w:val="00801BC2"/>
    <w:rsid w:val="00801C19"/>
    <w:rsid w:val="008034B2"/>
    <w:rsid w:val="0080584A"/>
    <w:rsid w:val="008139F7"/>
    <w:rsid w:val="00814E07"/>
    <w:rsid w:val="00815258"/>
    <w:rsid w:val="00815D31"/>
    <w:rsid w:val="00816E65"/>
    <w:rsid w:val="00820991"/>
    <w:rsid w:val="00821714"/>
    <w:rsid w:val="008244A6"/>
    <w:rsid w:val="00824F9E"/>
    <w:rsid w:val="008261A0"/>
    <w:rsid w:val="00826FC7"/>
    <w:rsid w:val="008273AA"/>
    <w:rsid w:val="00831AE0"/>
    <w:rsid w:val="00834121"/>
    <w:rsid w:val="0083455B"/>
    <w:rsid w:val="00834949"/>
    <w:rsid w:val="00836497"/>
    <w:rsid w:val="00841565"/>
    <w:rsid w:val="008449FC"/>
    <w:rsid w:val="00847127"/>
    <w:rsid w:val="008506F6"/>
    <w:rsid w:val="00854E17"/>
    <w:rsid w:val="00856D08"/>
    <w:rsid w:val="00860B73"/>
    <w:rsid w:val="0086172D"/>
    <w:rsid w:val="008619BC"/>
    <w:rsid w:val="00861FCB"/>
    <w:rsid w:val="008632E5"/>
    <w:rsid w:val="00863E29"/>
    <w:rsid w:val="00864844"/>
    <w:rsid w:val="00867E60"/>
    <w:rsid w:val="00870747"/>
    <w:rsid w:val="00874361"/>
    <w:rsid w:val="008749C5"/>
    <w:rsid w:val="0087793E"/>
    <w:rsid w:val="00881C8E"/>
    <w:rsid w:val="008856EB"/>
    <w:rsid w:val="008857BC"/>
    <w:rsid w:val="00887D05"/>
    <w:rsid w:val="0089513B"/>
    <w:rsid w:val="008954D9"/>
    <w:rsid w:val="00895A95"/>
    <w:rsid w:val="008A0FF6"/>
    <w:rsid w:val="008A2D81"/>
    <w:rsid w:val="008A4FB2"/>
    <w:rsid w:val="008B07EE"/>
    <w:rsid w:val="008B1108"/>
    <w:rsid w:val="008B2246"/>
    <w:rsid w:val="008B2996"/>
    <w:rsid w:val="008B39FF"/>
    <w:rsid w:val="008B66E5"/>
    <w:rsid w:val="008C4DAF"/>
    <w:rsid w:val="008D02E9"/>
    <w:rsid w:val="008D1807"/>
    <w:rsid w:val="008D19DD"/>
    <w:rsid w:val="008D22D8"/>
    <w:rsid w:val="008D2F44"/>
    <w:rsid w:val="008D426F"/>
    <w:rsid w:val="008D6079"/>
    <w:rsid w:val="008D7085"/>
    <w:rsid w:val="008E1C83"/>
    <w:rsid w:val="008E1F5B"/>
    <w:rsid w:val="008E4018"/>
    <w:rsid w:val="008E7E0E"/>
    <w:rsid w:val="008F03B6"/>
    <w:rsid w:val="008F0FD7"/>
    <w:rsid w:val="008F2E77"/>
    <w:rsid w:val="008F2F81"/>
    <w:rsid w:val="00900097"/>
    <w:rsid w:val="0090058E"/>
    <w:rsid w:val="00902175"/>
    <w:rsid w:val="00905560"/>
    <w:rsid w:val="0090564B"/>
    <w:rsid w:val="00910162"/>
    <w:rsid w:val="00911863"/>
    <w:rsid w:val="00912503"/>
    <w:rsid w:val="00912C84"/>
    <w:rsid w:val="0091309E"/>
    <w:rsid w:val="00916F68"/>
    <w:rsid w:val="0092164C"/>
    <w:rsid w:val="00924631"/>
    <w:rsid w:val="0092799D"/>
    <w:rsid w:val="00927C0A"/>
    <w:rsid w:val="009314B5"/>
    <w:rsid w:val="00932476"/>
    <w:rsid w:val="00932614"/>
    <w:rsid w:val="00934620"/>
    <w:rsid w:val="00940248"/>
    <w:rsid w:val="00940939"/>
    <w:rsid w:val="009435A0"/>
    <w:rsid w:val="00952570"/>
    <w:rsid w:val="00960534"/>
    <w:rsid w:val="00962BD7"/>
    <w:rsid w:val="00962D89"/>
    <w:rsid w:val="00963445"/>
    <w:rsid w:val="009647E9"/>
    <w:rsid w:val="00966833"/>
    <w:rsid w:val="00971833"/>
    <w:rsid w:val="00971CCC"/>
    <w:rsid w:val="00972B72"/>
    <w:rsid w:val="00975295"/>
    <w:rsid w:val="009765F5"/>
    <w:rsid w:val="00976F9D"/>
    <w:rsid w:val="00977F84"/>
    <w:rsid w:val="009817E5"/>
    <w:rsid w:val="00981D69"/>
    <w:rsid w:val="009843E8"/>
    <w:rsid w:val="00993B57"/>
    <w:rsid w:val="00995F5B"/>
    <w:rsid w:val="009968D0"/>
    <w:rsid w:val="009974DD"/>
    <w:rsid w:val="00997F76"/>
    <w:rsid w:val="009A321F"/>
    <w:rsid w:val="009A3EA4"/>
    <w:rsid w:val="009A60C5"/>
    <w:rsid w:val="009A6F01"/>
    <w:rsid w:val="009B18E5"/>
    <w:rsid w:val="009B78F2"/>
    <w:rsid w:val="009C098E"/>
    <w:rsid w:val="009D2866"/>
    <w:rsid w:val="009D4E60"/>
    <w:rsid w:val="009D5E69"/>
    <w:rsid w:val="009E135E"/>
    <w:rsid w:val="009E58CB"/>
    <w:rsid w:val="009F007E"/>
    <w:rsid w:val="009F13E9"/>
    <w:rsid w:val="009F2AA0"/>
    <w:rsid w:val="009F45DC"/>
    <w:rsid w:val="009F5429"/>
    <w:rsid w:val="009F5AC6"/>
    <w:rsid w:val="009F5FEA"/>
    <w:rsid w:val="00A00806"/>
    <w:rsid w:val="00A02ABC"/>
    <w:rsid w:val="00A02E07"/>
    <w:rsid w:val="00A05211"/>
    <w:rsid w:val="00A07991"/>
    <w:rsid w:val="00A12201"/>
    <w:rsid w:val="00A1295C"/>
    <w:rsid w:val="00A1656B"/>
    <w:rsid w:val="00A1698F"/>
    <w:rsid w:val="00A20617"/>
    <w:rsid w:val="00A20E65"/>
    <w:rsid w:val="00A23CD0"/>
    <w:rsid w:val="00A3513C"/>
    <w:rsid w:val="00A371FF"/>
    <w:rsid w:val="00A409D7"/>
    <w:rsid w:val="00A422EE"/>
    <w:rsid w:val="00A43E64"/>
    <w:rsid w:val="00A45A36"/>
    <w:rsid w:val="00A46496"/>
    <w:rsid w:val="00A47E33"/>
    <w:rsid w:val="00A50330"/>
    <w:rsid w:val="00A50843"/>
    <w:rsid w:val="00A54051"/>
    <w:rsid w:val="00A5672A"/>
    <w:rsid w:val="00A60957"/>
    <w:rsid w:val="00A63D83"/>
    <w:rsid w:val="00A6408A"/>
    <w:rsid w:val="00A72813"/>
    <w:rsid w:val="00A7365F"/>
    <w:rsid w:val="00A74B6D"/>
    <w:rsid w:val="00A74E51"/>
    <w:rsid w:val="00A81EAB"/>
    <w:rsid w:val="00A839AB"/>
    <w:rsid w:val="00A84269"/>
    <w:rsid w:val="00A85C54"/>
    <w:rsid w:val="00A87CF4"/>
    <w:rsid w:val="00A92C92"/>
    <w:rsid w:val="00A936A9"/>
    <w:rsid w:val="00A94C03"/>
    <w:rsid w:val="00A94CCC"/>
    <w:rsid w:val="00A9596C"/>
    <w:rsid w:val="00A97D6D"/>
    <w:rsid w:val="00AA1574"/>
    <w:rsid w:val="00AA3955"/>
    <w:rsid w:val="00AA3A17"/>
    <w:rsid w:val="00AA5C36"/>
    <w:rsid w:val="00AB5C64"/>
    <w:rsid w:val="00AB6A90"/>
    <w:rsid w:val="00AB7685"/>
    <w:rsid w:val="00AC1171"/>
    <w:rsid w:val="00AC2FD4"/>
    <w:rsid w:val="00AC69EB"/>
    <w:rsid w:val="00AC6B15"/>
    <w:rsid w:val="00AC7CE9"/>
    <w:rsid w:val="00AD052B"/>
    <w:rsid w:val="00AD15CC"/>
    <w:rsid w:val="00AD379D"/>
    <w:rsid w:val="00AD4330"/>
    <w:rsid w:val="00AD59D2"/>
    <w:rsid w:val="00AD6A33"/>
    <w:rsid w:val="00AE018B"/>
    <w:rsid w:val="00AE0B59"/>
    <w:rsid w:val="00AE4F35"/>
    <w:rsid w:val="00AE6B53"/>
    <w:rsid w:val="00AF2843"/>
    <w:rsid w:val="00AF716C"/>
    <w:rsid w:val="00B00B73"/>
    <w:rsid w:val="00B0156B"/>
    <w:rsid w:val="00B01607"/>
    <w:rsid w:val="00B04EDD"/>
    <w:rsid w:val="00B105AF"/>
    <w:rsid w:val="00B1078F"/>
    <w:rsid w:val="00B14070"/>
    <w:rsid w:val="00B15EA2"/>
    <w:rsid w:val="00B249B6"/>
    <w:rsid w:val="00B25F09"/>
    <w:rsid w:val="00B260A4"/>
    <w:rsid w:val="00B30263"/>
    <w:rsid w:val="00B339C2"/>
    <w:rsid w:val="00B35DEB"/>
    <w:rsid w:val="00B36E19"/>
    <w:rsid w:val="00B430A5"/>
    <w:rsid w:val="00B43ED6"/>
    <w:rsid w:val="00B45304"/>
    <w:rsid w:val="00B47412"/>
    <w:rsid w:val="00B478A8"/>
    <w:rsid w:val="00B47996"/>
    <w:rsid w:val="00B515A0"/>
    <w:rsid w:val="00B52A2B"/>
    <w:rsid w:val="00B61307"/>
    <w:rsid w:val="00B64F6B"/>
    <w:rsid w:val="00B6591C"/>
    <w:rsid w:val="00B70EF4"/>
    <w:rsid w:val="00B7243F"/>
    <w:rsid w:val="00B7253D"/>
    <w:rsid w:val="00B73F14"/>
    <w:rsid w:val="00B76C8A"/>
    <w:rsid w:val="00B7762D"/>
    <w:rsid w:val="00B80813"/>
    <w:rsid w:val="00B80C78"/>
    <w:rsid w:val="00B82F51"/>
    <w:rsid w:val="00B91E81"/>
    <w:rsid w:val="00B926BB"/>
    <w:rsid w:val="00BA0587"/>
    <w:rsid w:val="00BA248C"/>
    <w:rsid w:val="00BA3561"/>
    <w:rsid w:val="00BA4555"/>
    <w:rsid w:val="00BA7F10"/>
    <w:rsid w:val="00BB390D"/>
    <w:rsid w:val="00BB4B74"/>
    <w:rsid w:val="00BB62C7"/>
    <w:rsid w:val="00BB6A99"/>
    <w:rsid w:val="00BB7AAF"/>
    <w:rsid w:val="00BB7D03"/>
    <w:rsid w:val="00BC0917"/>
    <w:rsid w:val="00BC11A6"/>
    <w:rsid w:val="00BC12F6"/>
    <w:rsid w:val="00BC2025"/>
    <w:rsid w:val="00BC611D"/>
    <w:rsid w:val="00BD0795"/>
    <w:rsid w:val="00BD0810"/>
    <w:rsid w:val="00BD0BBA"/>
    <w:rsid w:val="00BD0DD3"/>
    <w:rsid w:val="00BD378E"/>
    <w:rsid w:val="00BE1E2A"/>
    <w:rsid w:val="00BE1E41"/>
    <w:rsid w:val="00BE1F0C"/>
    <w:rsid w:val="00BE2B72"/>
    <w:rsid w:val="00BE3A8D"/>
    <w:rsid w:val="00BF0634"/>
    <w:rsid w:val="00BF1470"/>
    <w:rsid w:val="00BF29A2"/>
    <w:rsid w:val="00BF3CF7"/>
    <w:rsid w:val="00BF6027"/>
    <w:rsid w:val="00C000DE"/>
    <w:rsid w:val="00C0127A"/>
    <w:rsid w:val="00C03324"/>
    <w:rsid w:val="00C033F5"/>
    <w:rsid w:val="00C040C3"/>
    <w:rsid w:val="00C04C04"/>
    <w:rsid w:val="00C04F04"/>
    <w:rsid w:val="00C051CF"/>
    <w:rsid w:val="00C057B2"/>
    <w:rsid w:val="00C12DD6"/>
    <w:rsid w:val="00C13E20"/>
    <w:rsid w:val="00C21F46"/>
    <w:rsid w:val="00C2201C"/>
    <w:rsid w:val="00C235CB"/>
    <w:rsid w:val="00C24E52"/>
    <w:rsid w:val="00C30671"/>
    <w:rsid w:val="00C34CBF"/>
    <w:rsid w:val="00C351FE"/>
    <w:rsid w:val="00C40655"/>
    <w:rsid w:val="00C42565"/>
    <w:rsid w:val="00C450F8"/>
    <w:rsid w:val="00C453BA"/>
    <w:rsid w:val="00C4762F"/>
    <w:rsid w:val="00C55E24"/>
    <w:rsid w:val="00C574C8"/>
    <w:rsid w:val="00C6067D"/>
    <w:rsid w:val="00C60891"/>
    <w:rsid w:val="00C6177C"/>
    <w:rsid w:val="00C645C7"/>
    <w:rsid w:val="00C65E72"/>
    <w:rsid w:val="00C72062"/>
    <w:rsid w:val="00C7463F"/>
    <w:rsid w:val="00C7581F"/>
    <w:rsid w:val="00C77F30"/>
    <w:rsid w:val="00C80354"/>
    <w:rsid w:val="00C83FB3"/>
    <w:rsid w:val="00C85114"/>
    <w:rsid w:val="00C874D4"/>
    <w:rsid w:val="00C9259E"/>
    <w:rsid w:val="00C941E6"/>
    <w:rsid w:val="00CA1A02"/>
    <w:rsid w:val="00CA4A03"/>
    <w:rsid w:val="00CA558E"/>
    <w:rsid w:val="00CA5C38"/>
    <w:rsid w:val="00CB0E85"/>
    <w:rsid w:val="00CB1F10"/>
    <w:rsid w:val="00CB718A"/>
    <w:rsid w:val="00CB782A"/>
    <w:rsid w:val="00CC0B5B"/>
    <w:rsid w:val="00CC6783"/>
    <w:rsid w:val="00CC6BC2"/>
    <w:rsid w:val="00CD0FF2"/>
    <w:rsid w:val="00CD1C87"/>
    <w:rsid w:val="00CD355A"/>
    <w:rsid w:val="00CD3D81"/>
    <w:rsid w:val="00CD6F6F"/>
    <w:rsid w:val="00CE0CF1"/>
    <w:rsid w:val="00CE59B8"/>
    <w:rsid w:val="00CE5A3C"/>
    <w:rsid w:val="00CF1EED"/>
    <w:rsid w:val="00CF7369"/>
    <w:rsid w:val="00D05C8F"/>
    <w:rsid w:val="00D118B9"/>
    <w:rsid w:val="00D14D31"/>
    <w:rsid w:val="00D2329B"/>
    <w:rsid w:val="00D26285"/>
    <w:rsid w:val="00D271FB"/>
    <w:rsid w:val="00D323B3"/>
    <w:rsid w:val="00D33AD9"/>
    <w:rsid w:val="00D3473E"/>
    <w:rsid w:val="00D34D4B"/>
    <w:rsid w:val="00D353C2"/>
    <w:rsid w:val="00D42AA1"/>
    <w:rsid w:val="00D45956"/>
    <w:rsid w:val="00D4691E"/>
    <w:rsid w:val="00D46E89"/>
    <w:rsid w:val="00D512D8"/>
    <w:rsid w:val="00D5336F"/>
    <w:rsid w:val="00D560F6"/>
    <w:rsid w:val="00D56A9B"/>
    <w:rsid w:val="00D61A75"/>
    <w:rsid w:val="00D6511A"/>
    <w:rsid w:val="00D65BD8"/>
    <w:rsid w:val="00D66206"/>
    <w:rsid w:val="00D729EF"/>
    <w:rsid w:val="00D738A0"/>
    <w:rsid w:val="00D80355"/>
    <w:rsid w:val="00D81635"/>
    <w:rsid w:val="00D84206"/>
    <w:rsid w:val="00D85D7C"/>
    <w:rsid w:val="00D86284"/>
    <w:rsid w:val="00D8777C"/>
    <w:rsid w:val="00D90B76"/>
    <w:rsid w:val="00D90E3B"/>
    <w:rsid w:val="00D91ACC"/>
    <w:rsid w:val="00D924C2"/>
    <w:rsid w:val="00D9342F"/>
    <w:rsid w:val="00D94AF4"/>
    <w:rsid w:val="00DA11C4"/>
    <w:rsid w:val="00DA2CE2"/>
    <w:rsid w:val="00DA5A02"/>
    <w:rsid w:val="00DB2893"/>
    <w:rsid w:val="00DB32FA"/>
    <w:rsid w:val="00DB4107"/>
    <w:rsid w:val="00DB5BA7"/>
    <w:rsid w:val="00DB78E9"/>
    <w:rsid w:val="00DC26EC"/>
    <w:rsid w:val="00DC2A63"/>
    <w:rsid w:val="00DC576E"/>
    <w:rsid w:val="00DC5F92"/>
    <w:rsid w:val="00DC7C55"/>
    <w:rsid w:val="00DD4155"/>
    <w:rsid w:val="00DD5581"/>
    <w:rsid w:val="00DD7194"/>
    <w:rsid w:val="00DE14C0"/>
    <w:rsid w:val="00DE2885"/>
    <w:rsid w:val="00DE35E4"/>
    <w:rsid w:val="00DE4DE1"/>
    <w:rsid w:val="00DF0A02"/>
    <w:rsid w:val="00DF37CC"/>
    <w:rsid w:val="00DF53D9"/>
    <w:rsid w:val="00DF5B90"/>
    <w:rsid w:val="00DF76EB"/>
    <w:rsid w:val="00E01F45"/>
    <w:rsid w:val="00E02422"/>
    <w:rsid w:val="00E02430"/>
    <w:rsid w:val="00E039CD"/>
    <w:rsid w:val="00E04556"/>
    <w:rsid w:val="00E04817"/>
    <w:rsid w:val="00E048A8"/>
    <w:rsid w:val="00E04D10"/>
    <w:rsid w:val="00E072AD"/>
    <w:rsid w:val="00E07571"/>
    <w:rsid w:val="00E123C8"/>
    <w:rsid w:val="00E137CF"/>
    <w:rsid w:val="00E15B84"/>
    <w:rsid w:val="00E25D75"/>
    <w:rsid w:val="00E273D3"/>
    <w:rsid w:val="00E311B2"/>
    <w:rsid w:val="00E32D2E"/>
    <w:rsid w:val="00E334DD"/>
    <w:rsid w:val="00E33AEF"/>
    <w:rsid w:val="00E36255"/>
    <w:rsid w:val="00E42F3B"/>
    <w:rsid w:val="00E441BC"/>
    <w:rsid w:val="00E44491"/>
    <w:rsid w:val="00E47381"/>
    <w:rsid w:val="00E52E14"/>
    <w:rsid w:val="00E53464"/>
    <w:rsid w:val="00E56132"/>
    <w:rsid w:val="00E656CB"/>
    <w:rsid w:val="00E661EF"/>
    <w:rsid w:val="00E7077E"/>
    <w:rsid w:val="00E70CD5"/>
    <w:rsid w:val="00E70EDD"/>
    <w:rsid w:val="00E726C3"/>
    <w:rsid w:val="00E753F5"/>
    <w:rsid w:val="00E75792"/>
    <w:rsid w:val="00E81426"/>
    <w:rsid w:val="00E82D2E"/>
    <w:rsid w:val="00E85366"/>
    <w:rsid w:val="00E90ECC"/>
    <w:rsid w:val="00E91B77"/>
    <w:rsid w:val="00E93514"/>
    <w:rsid w:val="00E96828"/>
    <w:rsid w:val="00E97F1D"/>
    <w:rsid w:val="00EA0412"/>
    <w:rsid w:val="00EA1420"/>
    <w:rsid w:val="00EA1CE3"/>
    <w:rsid w:val="00EA7179"/>
    <w:rsid w:val="00EB5443"/>
    <w:rsid w:val="00EB636C"/>
    <w:rsid w:val="00EC057D"/>
    <w:rsid w:val="00EC1F37"/>
    <w:rsid w:val="00EC43E0"/>
    <w:rsid w:val="00EC65D9"/>
    <w:rsid w:val="00EC6EE7"/>
    <w:rsid w:val="00ED4768"/>
    <w:rsid w:val="00EE3A16"/>
    <w:rsid w:val="00EE4734"/>
    <w:rsid w:val="00EE4F92"/>
    <w:rsid w:val="00EE519D"/>
    <w:rsid w:val="00EF120C"/>
    <w:rsid w:val="00EF42E0"/>
    <w:rsid w:val="00EF5548"/>
    <w:rsid w:val="00EF736F"/>
    <w:rsid w:val="00EF791E"/>
    <w:rsid w:val="00F00529"/>
    <w:rsid w:val="00F017C0"/>
    <w:rsid w:val="00F019C3"/>
    <w:rsid w:val="00F04862"/>
    <w:rsid w:val="00F06940"/>
    <w:rsid w:val="00F10384"/>
    <w:rsid w:val="00F104D9"/>
    <w:rsid w:val="00F11AA5"/>
    <w:rsid w:val="00F136FD"/>
    <w:rsid w:val="00F150F3"/>
    <w:rsid w:val="00F159A8"/>
    <w:rsid w:val="00F15AF2"/>
    <w:rsid w:val="00F1609B"/>
    <w:rsid w:val="00F17A1E"/>
    <w:rsid w:val="00F17CB2"/>
    <w:rsid w:val="00F213B4"/>
    <w:rsid w:val="00F24418"/>
    <w:rsid w:val="00F24E12"/>
    <w:rsid w:val="00F2524F"/>
    <w:rsid w:val="00F3014F"/>
    <w:rsid w:val="00F30EFA"/>
    <w:rsid w:val="00F33054"/>
    <w:rsid w:val="00F33F93"/>
    <w:rsid w:val="00F35716"/>
    <w:rsid w:val="00F36194"/>
    <w:rsid w:val="00F413BF"/>
    <w:rsid w:val="00F46DB9"/>
    <w:rsid w:val="00F51A4A"/>
    <w:rsid w:val="00F52FBF"/>
    <w:rsid w:val="00F541EF"/>
    <w:rsid w:val="00F60FCE"/>
    <w:rsid w:val="00F63540"/>
    <w:rsid w:val="00F6387D"/>
    <w:rsid w:val="00F63F0A"/>
    <w:rsid w:val="00F6672A"/>
    <w:rsid w:val="00F7008A"/>
    <w:rsid w:val="00F73C23"/>
    <w:rsid w:val="00F75483"/>
    <w:rsid w:val="00F75A2C"/>
    <w:rsid w:val="00F77BD0"/>
    <w:rsid w:val="00F80BAC"/>
    <w:rsid w:val="00F81FEC"/>
    <w:rsid w:val="00F82CA1"/>
    <w:rsid w:val="00F835FD"/>
    <w:rsid w:val="00F9123F"/>
    <w:rsid w:val="00F94FD4"/>
    <w:rsid w:val="00F9685C"/>
    <w:rsid w:val="00FA0A81"/>
    <w:rsid w:val="00FA284D"/>
    <w:rsid w:val="00FA2E50"/>
    <w:rsid w:val="00FA4F96"/>
    <w:rsid w:val="00FA6EF2"/>
    <w:rsid w:val="00FB1701"/>
    <w:rsid w:val="00FB18ED"/>
    <w:rsid w:val="00FB61A3"/>
    <w:rsid w:val="00FB65C6"/>
    <w:rsid w:val="00FC2BA2"/>
    <w:rsid w:val="00FC3724"/>
    <w:rsid w:val="00FC3E2F"/>
    <w:rsid w:val="00FC5235"/>
    <w:rsid w:val="00FC72CA"/>
    <w:rsid w:val="00FD2F7D"/>
    <w:rsid w:val="00FD5020"/>
    <w:rsid w:val="00FE3E6F"/>
    <w:rsid w:val="00FE41A5"/>
    <w:rsid w:val="00FE6148"/>
    <w:rsid w:val="00FF0552"/>
    <w:rsid w:val="00FF0AF3"/>
    <w:rsid w:val="00FF0B82"/>
    <w:rsid w:val="00FF1AB9"/>
    <w:rsid w:val="00FF1B77"/>
    <w:rsid w:val="00FF1DE5"/>
    <w:rsid w:val="00FF2874"/>
    <w:rsid w:val="00FF4EDC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3D8D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6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26FC7"/>
    <w:rPr>
      <w:rFonts w:ascii="Calibri" w:eastAsia="Times New Roman" w:hAnsi="Calibri" w:cs="Times New Roman"/>
      <w:b/>
      <w:bCs/>
      <w:lang w:eastAsia="ru-RU"/>
    </w:rPr>
  </w:style>
  <w:style w:type="paragraph" w:styleId="a3">
    <w:name w:val="Block Text"/>
    <w:basedOn w:val="a"/>
    <w:rsid w:val="00826FC7"/>
    <w:pPr>
      <w:tabs>
        <w:tab w:val="left" w:pos="1418"/>
        <w:tab w:val="left" w:pos="8647"/>
      </w:tabs>
      <w:autoSpaceDE/>
      <w:autoSpaceDN/>
      <w:adjustRightInd/>
      <w:spacing w:line="312" w:lineRule="auto"/>
      <w:ind w:left="1560" w:right="-1" w:hanging="1560"/>
    </w:pPr>
    <w:rPr>
      <w:sz w:val="28"/>
      <w:lang w:val="uk-UA"/>
    </w:rPr>
  </w:style>
  <w:style w:type="character" w:customStyle="1" w:styleId="10">
    <w:name w:val="Заголовок 1 Знак"/>
    <w:basedOn w:val="a0"/>
    <w:link w:val="1"/>
    <w:rsid w:val="008C4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TimesNewRoman14">
    <w:name w:val="Стиль Заголовок 1 + Times New Roman 14 пт По центру"/>
    <w:basedOn w:val="1"/>
    <w:rsid w:val="008C4DAF"/>
    <w:pPr>
      <w:keepLines w:val="0"/>
      <w:numPr>
        <w:numId w:val="1"/>
      </w:numPr>
      <w:autoSpaceDE/>
      <w:autoSpaceDN/>
      <w:adjustRightInd/>
      <w:spacing w:before="240" w:after="60"/>
      <w:jc w:val="center"/>
    </w:pPr>
    <w:rPr>
      <w:rFonts w:ascii="Times New Roman" w:eastAsia="Times New Roman" w:hAnsi="Times New Roman" w:cs="Times New Roman"/>
      <w:color w:val="auto"/>
      <w:kern w:val="32"/>
      <w:szCs w:val="20"/>
    </w:rPr>
  </w:style>
  <w:style w:type="paragraph" w:customStyle="1" w:styleId="2TimesNewRoman">
    <w:name w:val="Стиль Стиль Заголовок 2 + Times New Roman По ширине + По центру"/>
    <w:basedOn w:val="a"/>
    <w:rsid w:val="008C4DAF"/>
    <w:pPr>
      <w:numPr>
        <w:ilvl w:val="1"/>
        <w:numId w:val="1"/>
      </w:numPr>
      <w:autoSpaceDE/>
      <w:autoSpaceDN/>
      <w:adjustRightInd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21B3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13D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А"/>
    <w:basedOn w:val="a"/>
    <w:rsid w:val="00313D8D"/>
    <w:pPr>
      <w:suppressAutoHyphens/>
      <w:spacing w:line="360" w:lineRule="auto"/>
      <w:ind w:firstLine="709"/>
      <w:jc w:val="both"/>
    </w:pPr>
    <w:rPr>
      <w:sz w:val="28"/>
    </w:rPr>
  </w:style>
  <w:style w:type="paragraph" w:styleId="11">
    <w:name w:val="toc 1"/>
    <w:basedOn w:val="a"/>
    <w:next w:val="a"/>
    <w:autoRedefine/>
    <w:uiPriority w:val="39"/>
    <w:rsid w:val="00313D8D"/>
    <w:pPr>
      <w:tabs>
        <w:tab w:val="right" w:leader="dot" w:pos="10195"/>
      </w:tabs>
      <w:autoSpaceDE/>
      <w:autoSpaceDN/>
      <w:adjustRightInd/>
    </w:pPr>
    <w:rPr>
      <w:noProof/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rsid w:val="00313D8D"/>
    <w:pPr>
      <w:tabs>
        <w:tab w:val="right" w:leader="dot" w:pos="10195"/>
      </w:tabs>
      <w:autoSpaceDE/>
      <w:autoSpaceDN/>
      <w:adjustRightInd/>
      <w:spacing w:line="312" w:lineRule="auto"/>
      <w:ind w:left="278"/>
    </w:pPr>
    <w:rPr>
      <w:sz w:val="28"/>
      <w:szCs w:val="28"/>
    </w:rPr>
  </w:style>
  <w:style w:type="character" w:styleId="a6">
    <w:name w:val="Hyperlink"/>
    <w:basedOn w:val="a0"/>
    <w:uiPriority w:val="99"/>
    <w:rsid w:val="00313D8D"/>
    <w:rPr>
      <w:rFonts w:ascii="Verdana" w:hAnsi="Verdana" w:cs="Verdana"/>
      <w:color w:val="0000FF"/>
      <w:u w:val="single"/>
      <w:lang w:val="en-US" w:eastAsia="en-US" w:bidi="ar-SA"/>
    </w:rPr>
  </w:style>
  <w:style w:type="paragraph" w:styleId="3">
    <w:name w:val="Body Text Indent 3"/>
    <w:basedOn w:val="a"/>
    <w:link w:val="30"/>
    <w:rsid w:val="0036304B"/>
    <w:pPr>
      <w:widowControl w:val="0"/>
      <w:autoSpaceDE/>
      <w:autoSpaceDN/>
      <w:adjustRightInd/>
      <w:spacing w:line="360" w:lineRule="auto"/>
      <w:ind w:firstLine="561"/>
      <w:jc w:val="both"/>
    </w:pPr>
    <w:rPr>
      <w:snapToGrid w:val="0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36304B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00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0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0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0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C78A-AF36-40E4-A669-6108752A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1</cp:lastModifiedBy>
  <cp:revision>55</cp:revision>
  <dcterms:created xsi:type="dcterms:W3CDTF">2013-05-22T06:28:00Z</dcterms:created>
  <dcterms:modified xsi:type="dcterms:W3CDTF">2013-06-06T15:00:00Z</dcterms:modified>
</cp:coreProperties>
</file>