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098"/>
        <w:jc w:val="center"/>
        <w:outlineLvl w:val="2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Міністерство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освіти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і</w:t>
      </w:r>
      <w:r>
        <w:rPr>
          <w:b/>
          <w:bCs/>
          <w:sz w:val="36"/>
          <w:szCs w:val="36"/>
        </w:rPr>
        <w:t xml:space="preserve"> науки </w:t>
      </w:r>
      <w:r>
        <w:rPr>
          <w:b/>
          <w:bCs/>
          <w:sz w:val="36"/>
          <w:szCs w:val="36"/>
        </w:rPr>
        <w:t>України</w:t>
      </w:r>
      <w:r>
        <w:rPr>
          <w:b/>
          <w:bCs/>
          <w:sz w:val="36"/>
          <w:szCs w:val="36"/>
        </w:rPr>
        <w:t xml:space="preserve"> </w:t>
      </w:r>
    </w:p>
    <w:p>
      <w:pPr>
        <w:pStyle w:val="style4098"/>
        <w:jc w:val="center"/>
        <w:outlineLvl w:val="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Національна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металургійна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академія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України</w:t>
      </w:r>
    </w:p>
    <w:p>
      <w:pPr>
        <w:pStyle w:val="style4098"/>
        <w:jc w:val="center"/>
        <w:outlineLvl w:val="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Кафедра </w:t>
      </w:r>
      <w:r>
        <w:rPr>
          <w:b/>
          <w:bCs/>
          <w:sz w:val="36"/>
          <w:szCs w:val="36"/>
        </w:rPr>
        <w:t>теорії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металургійних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процесі</w:t>
      </w:r>
      <w:r>
        <w:rPr>
          <w:b/>
          <w:bCs/>
          <w:sz w:val="36"/>
          <w:szCs w:val="36"/>
        </w:rPr>
        <w:t>в</w:t>
      </w:r>
      <w:r>
        <w:rPr>
          <w:b/>
          <w:bCs/>
          <w:sz w:val="36"/>
          <w:szCs w:val="36"/>
        </w:rPr>
        <w:t xml:space="preserve"> та </w:t>
      </w:r>
      <w:r>
        <w:rPr>
          <w:b/>
          <w:bCs/>
          <w:sz w:val="36"/>
          <w:szCs w:val="36"/>
        </w:rPr>
        <w:t>хімії</w:t>
      </w:r>
    </w:p>
    <w:p>
      <w:pPr>
        <w:pStyle w:val="style0"/>
        <w:spacing w:after="240"/>
        <w:jc w:val="left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9"/>
        <w:gridCol w:w="1537"/>
      </w:tblGrid>
      <w:tr>
        <w:trPr>
          <w:tblCellSpacing w:w="15" w:type="dxa"/>
        </w:trPr>
        <w:tc>
          <w:tcPr>
            <w:tcW w:w="3500" w:type="pct"/>
            <w:tcBorders/>
            <w:vAlign w:val="center"/>
            <w:hideMark/>
          </w:tcPr>
          <w:p>
            <w:pPr>
              <w:pStyle w:val="style0"/>
              <w:rPr>
                <w:rFonts w:eastAsia="Times New Roman"/>
              </w:rPr>
            </w:pPr>
          </w:p>
        </w:tc>
        <w:tc>
          <w:tcPr>
            <w:tcW w:w="0" w:type="auto"/>
            <w:tcBorders/>
            <w:vAlign w:val="center"/>
            <w:hideMark/>
          </w:tcPr>
          <w:p>
            <w:pPr>
              <w:pStyle w:val="style0"/>
              <w:spacing w:after="240"/>
              <w:rPr>
                <w:rFonts w:eastAsia="Times New Roman"/>
              </w:rPr>
            </w:pPr>
            <w:r>
              <w:rPr>
                <w:rStyle w:val="style87"/>
                <w:rFonts w:eastAsia="Times New Roman"/>
              </w:rPr>
              <w:t>Затверджую</w:t>
            </w:r>
            <w:r>
              <w:rPr>
                <w:rStyle w:val="style87"/>
                <w:rFonts w:eastAsia="Times New Roman"/>
              </w:rPr>
              <w:t>: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Перший проректор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професор</w:t>
            </w:r>
            <w:r>
              <w:rPr>
                <w:rFonts w:eastAsia="Times New Roman"/>
              </w:rPr>
              <w:t xml:space="preserve"> В.П. </w:t>
            </w:r>
            <w:r>
              <w:rPr>
                <w:rFonts w:eastAsia="Times New Roman"/>
              </w:rPr>
              <w:t>Іващенко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'___' __________ _____ року</w:t>
            </w:r>
          </w:p>
        </w:tc>
      </w:tr>
    </w:tbl>
    <w:p>
      <w:pPr>
        <w:pStyle w:val="style2"/>
        <w:jc w:val="center"/>
        <w:rPr>
          <w:rFonts w:eastAsia="Times New Roman"/>
        </w:rPr>
      </w:pPr>
      <w:r>
        <w:rPr>
          <w:rFonts w:eastAsia="Times New Roman"/>
        </w:rPr>
        <w:t>Програма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навчальної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дисципліни</w:t>
      </w:r>
    </w:p>
    <w:p>
      <w:pPr>
        <w:pStyle w:val="style0"/>
        <w:spacing w:after="240"/>
        <w:jc w:val="center"/>
        <w:rPr>
          <w:rFonts w:eastAsia="Times New Roman"/>
        </w:rPr>
      </w:pPr>
    </w:p>
    <w:p>
      <w:pPr>
        <w:pStyle w:val="style1"/>
        <w:jc w:val="center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Технології р</w:t>
      </w:r>
      <w:r>
        <w:rPr>
          <w:rFonts w:eastAsia="Times New Roman"/>
        </w:rPr>
        <w:t>есурсозбереження</w:t>
      </w:r>
      <w:r>
        <w:rPr>
          <w:rFonts w:eastAsia="Times New Roman"/>
        </w:rPr>
        <w:t xml:space="preserve"> </w:t>
      </w:r>
      <w:r>
        <w:rPr>
          <w:rFonts w:eastAsia="Times New Roman"/>
          <w:lang w:val="uk-UA"/>
        </w:rPr>
        <w:t>в металургії</w:t>
      </w:r>
    </w:p>
    <w:p>
      <w:pPr>
        <w:pStyle w:val="style0"/>
        <w:spacing w:after="240"/>
        <w:jc w:val="center"/>
        <w:rPr>
          <w:rFonts w:eastAsia="Times New Roman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1863"/>
        <w:gridCol w:w="6522"/>
      </w:tblGrid>
      <w:tr>
        <w:trPr>
          <w:tblCellSpacing w:w="15" w:type="dxa"/>
          <w:jc w:val="center"/>
        </w:trPr>
        <w:tc>
          <w:tcPr>
            <w:tcW w:w="497" w:type="pct"/>
            <w:tcBorders/>
            <w:vAlign w:val="center"/>
            <w:hideMark/>
          </w:tcPr>
          <w:p>
            <w:pPr>
              <w:pStyle w:val="style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Напрям</w:t>
            </w:r>
            <w:r>
              <w:rPr>
                <w:rFonts w:eastAsia="Times New Roman"/>
              </w:rPr>
              <w:t>:</w:t>
            </w:r>
          </w:p>
        </w:tc>
        <w:tc>
          <w:tcPr>
            <w:tcW w:w="993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6.035</w:t>
            </w:r>
          </w:p>
        </w:tc>
        <w:tc>
          <w:tcPr>
            <w:tcW w:w="3475" w:type="pct"/>
            <w:tcBorders/>
            <w:vAlign w:val="center"/>
            <w:hideMark/>
          </w:tcPr>
          <w:p>
            <w:pPr>
              <w:pStyle w:val="style0"/>
              <w:rPr>
                <w:rFonts w:eastAsia="Times New Roman"/>
              </w:rPr>
            </w:pPr>
            <w:r>
              <w:rPr>
                <w:rFonts w:eastAsia="Times New Roman"/>
              </w:rPr>
              <w:t>Філологія</w:t>
            </w:r>
            <w:r>
              <w:rPr>
                <w:rFonts w:eastAsia="Times New Roman"/>
              </w:rPr>
              <w:t xml:space="preserve"> (ФІ01)</w:t>
            </w:r>
          </w:p>
        </w:tc>
      </w:tr>
    </w:tbl>
    <w:p>
      <w:pPr>
        <w:pStyle w:val="style0"/>
        <w:jc w:val="center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t>Розподіл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навчальних</w:t>
      </w:r>
      <w:r>
        <w:rPr>
          <w:rFonts w:eastAsia="Times New Roman"/>
        </w:rPr>
        <w:t xml:space="preserve"> годин (</w:t>
      </w:r>
      <w:r>
        <w:rPr>
          <w:rFonts w:eastAsia="Times New Roman"/>
        </w:rPr>
        <w:t>Денна</w:t>
      </w:r>
      <w:r>
        <w:rPr>
          <w:rFonts w:eastAsia="Times New Roman"/>
        </w:rPr>
        <w:t xml:space="preserve"> форма </w:t>
      </w:r>
      <w:r>
        <w:rPr>
          <w:rFonts w:eastAsia="Times New Roman"/>
        </w:rPr>
        <w:t>навчання</w:t>
      </w:r>
      <w:r>
        <w:rPr>
          <w:rFonts w:eastAsia="Times New Roman"/>
        </w:rPr>
        <w:t xml:space="preserve">)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9"/>
        <w:gridCol w:w="780"/>
        <w:gridCol w:w="1410"/>
      </w:tblGrid>
      <w:tr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>
            <w:pPr>
              <w:pStyle w:val="style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Усього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Чверті</w:t>
            </w:r>
          </w:p>
        </w:tc>
      </w:tr>
      <w:tr>
        <w:tblPrEx/>
        <w:trPr>
          <w:tblCellSpacing w:w="0" w:type="dxa"/>
        </w:trPr>
        <w:tc>
          <w:tcPr>
            <w:tcW w:w="0" w:type="auto"/>
            <w:vMerge w:val="continue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>
            <w:pPr>
              <w:pStyle w:val="style0"/>
              <w:rPr>
                <w:rFonts w:eastAsia="Times New Roman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>
            <w:pPr>
              <w:pStyle w:val="style0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>
        <w:tblPrEx/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77"/>
            <w:vAlign w:val="center"/>
            <w:hideMark/>
          </w:tcPr>
          <w:p>
            <w:pPr>
              <w:pStyle w:val="style0"/>
              <w:rPr>
                <w:rFonts w:eastAsia="Times New Roman"/>
              </w:rPr>
            </w:pPr>
            <w:r>
              <w:rPr>
                <w:rFonts w:eastAsia="Times New Roman"/>
              </w:rPr>
              <w:t>Усього</w:t>
            </w:r>
            <w:r>
              <w:rPr>
                <w:rFonts w:eastAsia="Times New Roman"/>
              </w:rPr>
              <w:t xml:space="preserve"> годин за </w:t>
            </w:r>
            <w:r>
              <w:rPr>
                <w:rFonts w:eastAsia="Times New Roman"/>
              </w:rPr>
              <w:t>навчальним</w:t>
            </w:r>
            <w:r>
              <w:rPr>
                <w:rFonts w:eastAsia="Times New Roman"/>
              </w:rPr>
              <w:t xml:space="preserve"> планом, </w:t>
            </w:r>
            <w:r>
              <w:rPr>
                <w:rFonts w:eastAsia="Times New Roman"/>
              </w:rPr>
              <w:t>у</w:t>
            </w:r>
            <w:r>
              <w:rPr>
                <w:rFonts w:eastAsia="Times New Roman"/>
              </w:rPr>
              <w:t xml:space="preserve"> тому </w:t>
            </w:r>
            <w:r>
              <w:rPr>
                <w:rFonts w:eastAsia="Times New Roman"/>
              </w:rPr>
              <w:t>числі</w:t>
            </w:r>
            <w:r>
              <w:rPr>
                <w:rFonts w:eastAsia="Times New Roman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77"/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77"/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</w:tr>
      <w:tr>
        <w:tblPrEx/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ff"/>
            <w:vAlign w:val="center"/>
            <w:hideMark/>
          </w:tcPr>
          <w:p>
            <w:pPr>
              <w:pStyle w:val="style0"/>
              <w:rPr>
                <w:rFonts w:eastAsia="Times New Roman"/>
              </w:rPr>
            </w:pPr>
            <w:r>
              <w:rPr>
                <w:rFonts w:eastAsia="Times New Roman"/>
              </w:rPr>
              <w:t>Аудиторні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заняття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з</w:t>
            </w:r>
            <w:r>
              <w:rPr>
                <w:rFonts w:eastAsia="Times New Roman"/>
              </w:rPr>
              <w:t xml:space="preserve"> них: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ff"/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ff"/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</w:tr>
      <w:tr>
        <w:tblPrEx/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rPr>
                <w:rFonts w:eastAsia="Times New Roman"/>
              </w:rPr>
            </w:pPr>
            <w:r>
              <w:rPr>
                <w:rFonts w:eastAsia="Times New Roman"/>
              </w:rPr>
              <w:t>Лекції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</w:tr>
      <w:tr>
        <w:tblPrEx/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rPr>
                <w:rFonts w:eastAsia="Times New Roman"/>
              </w:rPr>
            </w:pPr>
            <w:r>
              <w:rPr>
                <w:rFonts w:eastAsia="Times New Roman"/>
              </w:rPr>
              <w:t>Лабораторні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роботи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>
        <w:tblPrEx/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rPr>
                <w:rFonts w:eastAsia="Times New Roman"/>
              </w:rPr>
            </w:pPr>
            <w:r>
              <w:rPr>
                <w:rFonts w:eastAsia="Times New Roman"/>
              </w:rPr>
              <w:t>Практичні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заняття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>
        <w:tblPrEx/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rPr>
                <w:rFonts w:eastAsia="Times New Roman"/>
              </w:rPr>
            </w:pPr>
            <w:r>
              <w:rPr>
                <w:rFonts w:eastAsia="Times New Roman"/>
              </w:rPr>
              <w:t>Семінарські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заняття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>
        <w:tblPrEx/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ff"/>
            <w:vAlign w:val="center"/>
            <w:hideMark/>
          </w:tcPr>
          <w:p>
            <w:pPr>
              <w:pStyle w:val="style0"/>
              <w:rPr>
                <w:rFonts w:eastAsia="Times New Roman"/>
              </w:rPr>
            </w:pPr>
            <w:r>
              <w:rPr>
                <w:rFonts w:eastAsia="Times New Roman"/>
              </w:rPr>
              <w:t>Самостійна</w:t>
            </w:r>
            <w:r>
              <w:rPr>
                <w:rFonts w:eastAsia="Times New Roman"/>
              </w:rPr>
              <w:t xml:space="preserve"> робота, </w:t>
            </w:r>
            <w:r>
              <w:rPr>
                <w:rFonts w:eastAsia="Times New Roman"/>
              </w:rPr>
              <w:t>у</w:t>
            </w:r>
            <w:r>
              <w:rPr>
                <w:rFonts w:eastAsia="Times New Roman"/>
              </w:rPr>
              <w:t xml:space="preserve"> тому </w:t>
            </w:r>
            <w:r>
              <w:rPr>
                <w:rFonts w:eastAsia="Times New Roman"/>
              </w:rPr>
              <w:t>числі</w:t>
            </w:r>
            <w:r>
              <w:rPr>
                <w:rFonts w:eastAsia="Times New Roman"/>
              </w:rPr>
              <w:t xml:space="preserve"> при: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ff"/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ff"/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</w:tr>
      <w:tr>
        <w:tblPrEx/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>ідготовці</w:t>
            </w:r>
            <w:r>
              <w:rPr>
                <w:rFonts w:eastAsia="Times New Roman"/>
              </w:rPr>
              <w:t xml:space="preserve"> до </w:t>
            </w:r>
            <w:r>
              <w:rPr>
                <w:rFonts w:eastAsia="Times New Roman"/>
              </w:rPr>
              <w:t>аудиторних</w:t>
            </w:r>
            <w:r>
              <w:rPr>
                <w:rFonts w:eastAsia="Times New Roman"/>
              </w:rPr>
              <w:t xml:space="preserve"> занять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>
        <w:tblPrEx/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>ідготовці</w:t>
            </w:r>
            <w:r>
              <w:rPr>
                <w:rFonts w:eastAsia="Times New Roman"/>
              </w:rPr>
              <w:t xml:space="preserve"> до </w:t>
            </w:r>
            <w:r>
              <w:rPr>
                <w:rFonts w:eastAsia="Times New Roman"/>
              </w:rPr>
              <w:t>модульних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контрольних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робіт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eastAsia="Times New Roman"/>
              </w:rPr>
              <w:t>екзамену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>
        <w:tblPrEx/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rPr>
                <w:rFonts w:eastAsia="Times New Roman"/>
              </w:rPr>
            </w:pPr>
            <w:r>
              <w:rPr>
                <w:rFonts w:eastAsia="Times New Roman"/>
              </w:rPr>
              <w:t>виконанні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курсових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проекті</w:t>
            </w:r>
            <w:r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eastAsia="Times New Roman"/>
              </w:rPr>
              <w:t>робіт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>
        <w:tblPrEx/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rPr>
                <w:rFonts w:eastAsia="Times New Roman"/>
              </w:rPr>
            </w:pPr>
            <w:r>
              <w:rPr>
                <w:rFonts w:eastAsia="Times New Roman"/>
              </w:rPr>
              <w:t>виконанні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індивідуальних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завдань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>
        <w:tblPrEx/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rPr>
                <w:rFonts w:eastAsia="Times New Roman"/>
              </w:rPr>
            </w:pPr>
            <w:r>
              <w:rPr>
                <w:rFonts w:eastAsia="Times New Roman"/>
              </w:rPr>
              <w:t>опрацюванні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розділів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програми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які</w:t>
            </w:r>
            <w:r>
              <w:rPr>
                <w:rFonts w:eastAsia="Times New Roman"/>
              </w:rPr>
              <w:t xml:space="preserve"> не </w:t>
            </w:r>
            <w:r>
              <w:rPr>
                <w:rFonts w:eastAsia="Times New Roman"/>
              </w:rPr>
              <w:t>викладаються</w:t>
            </w:r>
            <w:r>
              <w:rPr>
                <w:rFonts w:eastAsia="Times New Roman"/>
              </w:rPr>
              <w:t xml:space="preserve"> на </w:t>
            </w:r>
            <w:r>
              <w:rPr>
                <w:rFonts w:eastAsia="Times New Roman"/>
              </w:rPr>
              <w:t>лекціях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</w:tr>
      <w:tr>
        <w:tblPrEx/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Заходи </w:t>
            </w:r>
            <w:r>
              <w:rPr>
                <w:rFonts w:eastAsia="Times New Roman"/>
              </w:rPr>
              <w:t>семестрового</w:t>
            </w:r>
            <w:r>
              <w:rPr>
                <w:rFonts w:eastAsia="Times New Roman"/>
              </w:rPr>
              <w:t xml:space="preserve"> контролю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>ідсумкова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оцінка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семестрова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eastAsia="Times New Roman"/>
              </w:rPr>
              <w:t>екзамен</w:t>
            </w:r>
            <w:r>
              <w:rPr>
                <w:rFonts w:eastAsia="Times New Roman"/>
              </w:rPr>
              <w:t>)</w:t>
            </w:r>
          </w:p>
        </w:tc>
      </w:tr>
    </w:tbl>
    <w:p>
      <w:pPr>
        <w:pStyle w:val="style2"/>
        <w:spacing w:before="0" w:beforeAutospacing="false" w:after="0" w:afterAutospacing="false"/>
        <w:jc w:val="center"/>
        <w:rPr>
          <w:rFonts w:eastAsia="Times New Roman"/>
        </w:rPr>
      </w:pPr>
      <w:r>
        <w:rPr>
          <w:rFonts w:eastAsia="Times New Roman"/>
        </w:rPr>
        <w:t xml:space="preserve">Характеристика </w:t>
      </w:r>
      <w:r>
        <w:rPr>
          <w:rFonts w:eastAsia="Times New Roman"/>
        </w:rPr>
        <w:t>дисципліни</w:t>
      </w:r>
    </w:p>
    <w:p>
      <w:pPr>
        <w:pStyle w:val="style0"/>
        <w:rPr>
          <w:rFonts w:eastAsia="Times New Roman"/>
        </w:rPr>
      </w:pPr>
    </w:p>
    <w:p>
      <w:pPr>
        <w:pStyle w:val="style94"/>
        <w:spacing w:before="0" w:beforeAutospacing="false" w:after="0" w:afterAutospacing="false"/>
        <w:rPr/>
      </w:pPr>
      <w:r>
        <w:t>Навчальна</w:t>
      </w:r>
      <w:r>
        <w:t xml:space="preserve"> </w:t>
      </w:r>
      <w:r>
        <w:t>дисципліна</w:t>
      </w:r>
      <w:r>
        <w:t xml:space="preserve"> "</w:t>
      </w:r>
      <w:r>
        <w:rPr>
          <w:lang w:val="uk-UA"/>
        </w:rPr>
        <w:t>Технології р</w:t>
      </w:r>
      <w:r>
        <w:t>есурсозбереження</w:t>
      </w:r>
      <w:r>
        <w:t xml:space="preserve"> </w:t>
      </w:r>
      <w:r>
        <w:rPr>
          <w:lang w:val="uk-UA"/>
        </w:rPr>
        <w:t>в металургії</w:t>
      </w:r>
      <w:r>
        <w:t xml:space="preserve">" </w:t>
      </w:r>
      <w:r>
        <w:t>є</w:t>
      </w:r>
      <w:r>
        <w:t xml:space="preserve"> </w:t>
      </w:r>
      <w:r>
        <w:t>вибірковою</w:t>
      </w:r>
      <w:r>
        <w:t> </w:t>
      </w:r>
      <w:r>
        <w:t>і</w:t>
      </w:r>
      <w:r>
        <w:t xml:space="preserve"> входить до циклу </w:t>
      </w:r>
      <w:r>
        <w:t>дисциплін</w:t>
      </w:r>
      <w:r>
        <w:t xml:space="preserve"> </w:t>
      </w:r>
      <w:r>
        <w:t>вільного</w:t>
      </w:r>
      <w:r>
        <w:t xml:space="preserve"> </w:t>
      </w:r>
      <w:r>
        <w:t>вибору</w:t>
      </w:r>
      <w:r>
        <w:t xml:space="preserve"> студента.</w:t>
      </w:r>
    </w:p>
    <w:p>
      <w:pPr>
        <w:pStyle w:val="style94"/>
        <w:spacing w:before="0" w:beforeAutospacing="false" w:after="0" w:afterAutospacing="false"/>
        <w:rPr/>
      </w:pPr>
      <w:r>
        <w:rPr>
          <w:rStyle w:val="style87"/>
        </w:rPr>
        <w:t xml:space="preserve">Мета </w:t>
      </w:r>
      <w:r>
        <w:rPr>
          <w:rStyle w:val="style87"/>
        </w:rPr>
        <w:t>вивчення</w:t>
      </w:r>
      <w:r>
        <w:rPr>
          <w:rStyle w:val="style87"/>
        </w:rPr>
        <w:t xml:space="preserve"> </w:t>
      </w:r>
      <w:r>
        <w:rPr>
          <w:rStyle w:val="style87"/>
        </w:rPr>
        <w:t>дисципліни</w:t>
      </w:r>
      <w:r>
        <w:t xml:space="preserve"> – </w:t>
      </w:r>
      <w:r>
        <w:t>засвоєння</w:t>
      </w:r>
      <w:r>
        <w:t xml:space="preserve"> </w:t>
      </w:r>
      <w:r>
        <w:t>знань</w:t>
      </w:r>
      <w:r>
        <w:t xml:space="preserve"> </w:t>
      </w:r>
      <w:r>
        <w:t>з</w:t>
      </w:r>
      <w:r>
        <w:t xml:space="preserve"> </w:t>
      </w:r>
      <w:r>
        <w:t>питань</w:t>
      </w:r>
      <w:r>
        <w:t xml:space="preserve"> </w:t>
      </w:r>
      <w:r>
        <w:t>ресурсозаощадження</w:t>
      </w:r>
      <w:r>
        <w:t xml:space="preserve"> та екологізації </w:t>
      </w:r>
      <w:r>
        <w:t>металургійного</w:t>
      </w:r>
      <w:r>
        <w:t xml:space="preserve"> </w:t>
      </w:r>
      <w:r>
        <w:t>виробництва</w:t>
      </w:r>
      <w:r>
        <w:t xml:space="preserve"> та </w:t>
      </w:r>
      <w:r>
        <w:t>придбання</w:t>
      </w:r>
      <w:r>
        <w:t xml:space="preserve"> </w:t>
      </w:r>
      <w:r>
        <w:t>навичок</w:t>
      </w:r>
      <w:r>
        <w:t xml:space="preserve">, </w:t>
      </w:r>
      <w:r>
        <w:t>необхідних</w:t>
      </w:r>
      <w:r>
        <w:t xml:space="preserve"> для </w:t>
      </w:r>
      <w:r>
        <w:t>розробки</w:t>
      </w:r>
      <w:r>
        <w:t xml:space="preserve"> </w:t>
      </w:r>
      <w:r>
        <w:t>технологічних</w:t>
      </w:r>
      <w:r>
        <w:t xml:space="preserve"> основ </w:t>
      </w:r>
      <w:r>
        <w:t>безвідходного</w:t>
      </w:r>
      <w:r>
        <w:t xml:space="preserve"> </w:t>
      </w:r>
      <w:r>
        <w:t>виробництва</w:t>
      </w:r>
      <w:r>
        <w:t xml:space="preserve">; </w:t>
      </w:r>
      <w:r>
        <w:t>набуття</w:t>
      </w:r>
      <w:r>
        <w:t xml:space="preserve"> студентами </w:t>
      </w:r>
      <w:r>
        <w:t>знань</w:t>
      </w:r>
      <w:r>
        <w:t xml:space="preserve"> про </w:t>
      </w:r>
      <w:r>
        <w:t>вторинні</w:t>
      </w:r>
      <w:r>
        <w:t xml:space="preserve"> </w:t>
      </w:r>
      <w:r>
        <w:t>матеріальні</w:t>
      </w:r>
      <w:r>
        <w:t xml:space="preserve"> (ВМР) та </w:t>
      </w:r>
      <w:r>
        <w:t>енергоресурси</w:t>
      </w:r>
      <w:r>
        <w:t xml:space="preserve"> (ВЕР) </w:t>
      </w:r>
      <w:r>
        <w:t>і</w:t>
      </w:r>
      <w:r>
        <w:t xml:space="preserve"> </w:t>
      </w:r>
      <w:r>
        <w:t>способи</w:t>
      </w:r>
      <w:r>
        <w:t xml:space="preserve"> </w:t>
      </w:r>
      <w:r>
        <w:t>їх</w:t>
      </w:r>
      <w:r>
        <w:t xml:space="preserve"> </w:t>
      </w:r>
      <w:r>
        <w:t>використання</w:t>
      </w:r>
      <w:r>
        <w:t xml:space="preserve"> у </w:t>
      </w:r>
      <w:r>
        <w:t>чорній</w:t>
      </w:r>
      <w:r>
        <w:t xml:space="preserve"> </w:t>
      </w:r>
      <w:r>
        <w:t>металургії</w:t>
      </w:r>
      <w:r>
        <w:t>.</w:t>
      </w:r>
    </w:p>
    <w:p>
      <w:pPr>
        <w:pStyle w:val="style94"/>
        <w:spacing w:before="0" w:beforeAutospacing="false" w:after="0" w:afterAutospacing="false"/>
        <w:rPr/>
      </w:pPr>
      <w:r>
        <w:t xml:space="preserve">У </w:t>
      </w:r>
      <w:r>
        <w:t>результаті</w:t>
      </w:r>
      <w:r>
        <w:t xml:space="preserve"> </w:t>
      </w:r>
      <w:r>
        <w:t>вивчення</w:t>
      </w:r>
      <w:r>
        <w:t xml:space="preserve"> </w:t>
      </w:r>
      <w:r>
        <w:t>дисципліни</w:t>
      </w:r>
      <w:r>
        <w:t xml:space="preserve"> студент повинен </w:t>
      </w:r>
      <w:r>
        <w:rPr>
          <w:rStyle w:val="style87"/>
        </w:rPr>
        <w:t>знати</w:t>
      </w:r>
      <w:r>
        <w:t>: </w:t>
      </w:r>
      <w:r>
        <w:t>принципи</w:t>
      </w:r>
      <w:r>
        <w:t xml:space="preserve"> </w:t>
      </w:r>
      <w:r>
        <w:t>маловідходності</w:t>
      </w:r>
      <w:r>
        <w:t xml:space="preserve"> та </w:t>
      </w:r>
      <w:r>
        <w:t>комплексності</w:t>
      </w:r>
      <w:r>
        <w:t xml:space="preserve"> </w:t>
      </w:r>
      <w:r>
        <w:t>переробки</w:t>
      </w:r>
      <w:r>
        <w:t xml:space="preserve"> </w:t>
      </w:r>
      <w:r>
        <w:t>сировини</w:t>
      </w:r>
      <w:r>
        <w:t>; </w:t>
      </w:r>
      <w:r>
        <w:t>сучасні</w:t>
      </w:r>
      <w:r>
        <w:t xml:space="preserve"> </w:t>
      </w:r>
      <w:r>
        <w:t>напрями</w:t>
      </w:r>
      <w:r>
        <w:t xml:space="preserve"> </w:t>
      </w:r>
      <w:r>
        <w:t>ресурсозбереження</w:t>
      </w:r>
      <w:r>
        <w:t xml:space="preserve"> в </w:t>
      </w:r>
      <w:r>
        <w:t>процесах</w:t>
      </w:r>
      <w:r>
        <w:t xml:space="preserve"> </w:t>
      </w:r>
      <w:r>
        <w:t>отримання</w:t>
      </w:r>
      <w:r>
        <w:t xml:space="preserve"> </w:t>
      </w:r>
      <w:r>
        <w:t>металів</w:t>
      </w:r>
      <w:r>
        <w:t xml:space="preserve">, </w:t>
      </w:r>
      <w:r>
        <w:t>рециклінга</w:t>
      </w:r>
      <w:r>
        <w:t xml:space="preserve"> </w:t>
      </w:r>
      <w:r>
        <w:t>і</w:t>
      </w:r>
      <w:r>
        <w:t xml:space="preserve"> </w:t>
      </w:r>
      <w:r>
        <w:t>утилізації</w:t>
      </w:r>
      <w:r>
        <w:t xml:space="preserve"> </w:t>
      </w:r>
      <w:r>
        <w:t>відходів</w:t>
      </w:r>
      <w:r>
        <w:t xml:space="preserve">; </w:t>
      </w:r>
      <w:r>
        <w:t>технології</w:t>
      </w:r>
      <w:r>
        <w:t xml:space="preserve"> </w:t>
      </w:r>
      <w:r>
        <w:t>захисту</w:t>
      </w:r>
      <w:r>
        <w:t xml:space="preserve"> </w:t>
      </w:r>
      <w:r>
        <w:t>довкілля</w:t>
      </w:r>
      <w:r>
        <w:t xml:space="preserve"> </w:t>
      </w:r>
      <w:r>
        <w:t>від</w:t>
      </w:r>
      <w:r>
        <w:t xml:space="preserve"> </w:t>
      </w:r>
      <w:r>
        <w:t>впливу</w:t>
      </w:r>
      <w:r>
        <w:t xml:space="preserve"> </w:t>
      </w:r>
      <w:r>
        <w:t>металургійного</w:t>
      </w:r>
      <w:r>
        <w:t xml:space="preserve"> </w:t>
      </w:r>
      <w:r>
        <w:t>виробництва</w:t>
      </w:r>
      <w:r>
        <w:t>; </w:t>
      </w:r>
      <w:r>
        <w:t>принципи</w:t>
      </w:r>
      <w:r>
        <w:t xml:space="preserve"> </w:t>
      </w:r>
      <w:r>
        <w:t>вибору</w:t>
      </w:r>
      <w:r>
        <w:t xml:space="preserve"> </w:t>
      </w:r>
      <w:r>
        <w:t>методів</w:t>
      </w:r>
      <w:r>
        <w:t xml:space="preserve"> та </w:t>
      </w:r>
      <w:r>
        <w:t>апаратів</w:t>
      </w:r>
      <w:r>
        <w:t xml:space="preserve"> для очистки </w:t>
      </w:r>
      <w:r>
        <w:t>ст</w:t>
      </w:r>
      <w:r>
        <w:t>ічних</w:t>
      </w:r>
      <w:r>
        <w:t xml:space="preserve"> та </w:t>
      </w:r>
      <w:r>
        <w:t>оборотних</w:t>
      </w:r>
      <w:r>
        <w:t xml:space="preserve"> вод, </w:t>
      </w:r>
      <w:r>
        <w:t>технологічних</w:t>
      </w:r>
      <w:r>
        <w:t xml:space="preserve"> </w:t>
      </w:r>
      <w:r>
        <w:t>викидів</w:t>
      </w:r>
      <w:r>
        <w:t>.</w:t>
      </w:r>
    </w:p>
    <w:p>
      <w:pPr>
        <w:pStyle w:val="style94"/>
        <w:spacing w:before="0" w:beforeAutospacing="false" w:after="0" w:afterAutospacing="false"/>
        <w:rPr/>
      </w:pPr>
      <w:r>
        <w:rPr>
          <w:rStyle w:val="style87"/>
        </w:rPr>
        <w:t>вміти</w:t>
      </w:r>
      <w:r>
        <w:t>: </w:t>
      </w:r>
      <w:r>
        <w:t>аналізувати</w:t>
      </w:r>
      <w:r>
        <w:t xml:space="preserve"> </w:t>
      </w:r>
      <w:r>
        <w:t>фізико-хімічні</w:t>
      </w:r>
      <w:r>
        <w:t xml:space="preserve"> </w:t>
      </w:r>
      <w:r>
        <w:t>властивості</w:t>
      </w:r>
      <w:r>
        <w:t xml:space="preserve"> </w:t>
      </w:r>
      <w:r>
        <w:t>відходів</w:t>
      </w:r>
      <w:r>
        <w:t xml:space="preserve"> </w:t>
      </w:r>
      <w:r>
        <w:t>р</w:t>
      </w:r>
      <w:r>
        <w:t>ізних</w:t>
      </w:r>
      <w:r>
        <w:t xml:space="preserve"> </w:t>
      </w:r>
      <w:r>
        <w:t>металургійних</w:t>
      </w:r>
      <w:r>
        <w:t xml:space="preserve"> </w:t>
      </w:r>
      <w:r>
        <w:t>виробництв</w:t>
      </w:r>
      <w:r>
        <w:t xml:space="preserve"> </w:t>
      </w:r>
      <w:r>
        <w:t>з</w:t>
      </w:r>
      <w:r>
        <w:t xml:space="preserve"> метою </w:t>
      </w:r>
      <w:r>
        <w:t>їх</w:t>
      </w:r>
      <w:r>
        <w:t xml:space="preserve"> </w:t>
      </w:r>
      <w:r>
        <w:t>рафінування</w:t>
      </w:r>
      <w:r>
        <w:t xml:space="preserve"> та </w:t>
      </w:r>
      <w:r>
        <w:t>підготовки</w:t>
      </w:r>
      <w:r>
        <w:t xml:space="preserve"> до </w:t>
      </w:r>
      <w:r>
        <w:t>утилізації</w:t>
      </w:r>
      <w:r>
        <w:t xml:space="preserve">; </w:t>
      </w:r>
      <w:r>
        <w:t>розробити</w:t>
      </w:r>
      <w:r>
        <w:t xml:space="preserve"> </w:t>
      </w:r>
      <w:r>
        <w:t>схеми</w:t>
      </w:r>
      <w:r>
        <w:t> </w:t>
      </w:r>
      <w:r>
        <w:t>використання</w:t>
      </w:r>
      <w:r>
        <w:t xml:space="preserve"> ВЕР та ВМР у </w:t>
      </w:r>
      <w:r>
        <w:t>переробних</w:t>
      </w:r>
      <w:r>
        <w:t> </w:t>
      </w:r>
      <w:r>
        <w:t>металургійних</w:t>
      </w:r>
      <w:r>
        <w:t> циклах; </w:t>
      </w:r>
      <w:r>
        <w:t>обирати</w:t>
      </w:r>
      <w:r>
        <w:t xml:space="preserve"> </w:t>
      </w:r>
      <w:r>
        <w:t>необхідні</w:t>
      </w:r>
      <w:r>
        <w:t xml:space="preserve"> заходи для </w:t>
      </w:r>
      <w:r>
        <w:t>попередження</w:t>
      </w:r>
      <w:r>
        <w:t xml:space="preserve"> </w:t>
      </w:r>
      <w:r>
        <w:t>забруднення</w:t>
      </w:r>
      <w:r>
        <w:t xml:space="preserve"> </w:t>
      </w:r>
      <w:r>
        <w:t>довкілля</w:t>
      </w:r>
      <w:r>
        <w:t xml:space="preserve"> </w:t>
      </w:r>
      <w:r>
        <w:t>або</w:t>
      </w:r>
      <w:r>
        <w:t xml:space="preserve"> </w:t>
      </w:r>
      <w:r>
        <w:t>ліквідації</w:t>
      </w:r>
      <w:r>
        <w:t xml:space="preserve"> </w:t>
      </w:r>
      <w:r>
        <w:t>його</w:t>
      </w:r>
      <w:r>
        <w:t xml:space="preserve"> </w:t>
      </w:r>
      <w:r>
        <w:t>наслідків</w:t>
      </w:r>
      <w:r>
        <w:t>; </w:t>
      </w:r>
      <w:r>
        <w:t>аналізувати</w:t>
      </w:r>
      <w:r>
        <w:t xml:space="preserve"> </w:t>
      </w:r>
      <w:r>
        <w:t>вплив</w:t>
      </w:r>
      <w:r>
        <w:t xml:space="preserve"> </w:t>
      </w:r>
      <w:r>
        <w:t>теплотехнічних</w:t>
      </w:r>
      <w:r>
        <w:t xml:space="preserve"> </w:t>
      </w:r>
      <w:r>
        <w:t>параметрів</w:t>
      </w:r>
      <w:r>
        <w:t xml:space="preserve"> на </w:t>
      </w:r>
      <w:r>
        <w:t>обсяги</w:t>
      </w:r>
      <w:r>
        <w:t xml:space="preserve"> </w:t>
      </w:r>
      <w:r>
        <w:t>і</w:t>
      </w:r>
      <w:r>
        <w:t xml:space="preserve"> склад </w:t>
      </w:r>
      <w:r>
        <w:t>викиді</w:t>
      </w:r>
      <w:r>
        <w:t>в</w:t>
      </w:r>
      <w:r>
        <w:t>.</w:t>
      </w:r>
    </w:p>
    <w:p>
      <w:pPr>
        <w:pStyle w:val="style94"/>
        <w:spacing w:before="0" w:beforeAutospacing="false" w:after="0" w:afterAutospacing="false"/>
        <w:rPr/>
      </w:pPr>
      <w:r>
        <w:rPr>
          <w:rStyle w:val="style87"/>
        </w:rPr>
        <w:t>Критерії</w:t>
      </w:r>
      <w:r>
        <w:rPr>
          <w:rStyle w:val="style87"/>
        </w:rPr>
        <w:t xml:space="preserve"> </w:t>
      </w:r>
      <w:r>
        <w:rPr>
          <w:rStyle w:val="style87"/>
        </w:rPr>
        <w:t>успішності</w:t>
      </w:r>
      <w:r>
        <w:t xml:space="preserve"> – </w:t>
      </w:r>
      <w:r>
        <w:t>отримання</w:t>
      </w:r>
      <w:r>
        <w:t xml:space="preserve"> </w:t>
      </w:r>
      <w:r>
        <w:t>позитивної</w:t>
      </w:r>
      <w:r>
        <w:t xml:space="preserve"> </w:t>
      </w:r>
      <w:r>
        <w:t>оцінки</w:t>
      </w:r>
      <w:r>
        <w:t xml:space="preserve"> при </w:t>
      </w:r>
      <w:r>
        <w:t>складанні</w:t>
      </w:r>
      <w:r>
        <w:t xml:space="preserve"> </w:t>
      </w:r>
      <w:r>
        <w:t>контрольних</w:t>
      </w:r>
      <w:r>
        <w:t xml:space="preserve"> </w:t>
      </w:r>
      <w:r>
        <w:t>робіт</w:t>
      </w:r>
      <w:r>
        <w:t xml:space="preserve"> у </w:t>
      </w:r>
      <w:r>
        <w:t>тестовій</w:t>
      </w:r>
      <w:r>
        <w:t xml:space="preserve"> </w:t>
      </w:r>
      <w:r>
        <w:t>формі</w:t>
      </w:r>
      <w:r>
        <w:t>.</w:t>
      </w:r>
    </w:p>
    <w:p>
      <w:pPr>
        <w:pStyle w:val="style94"/>
        <w:spacing w:before="0" w:beforeAutospacing="false" w:after="0" w:afterAutospacing="false"/>
        <w:rPr/>
      </w:pPr>
      <w:r>
        <w:rPr>
          <w:rStyle w:val="style87"/>
        </w:rPr>
        <w:t>Засоби</w:t>
      </w:r>
      <w:r>
        <w:rPr>
          <w:rStyle w:val="style87"/>
        </w:rPr>
        <w:t xml:space="preserve"> </w:t>
      </w:r>
      <w:r>
        <w:rPr>
          <w:rStyle w:val="style87"/>
        </w:rPr>
        <w:t>діагностики</w:t>
      </w:r>
      <w:r>
        <w:rPr>
          <w:rStyle w:val="style87"/>
        </w:rPr>
        <w:t xml:space="preserve"> </w:t>
      </w:r>
      <w:r>
        <w:rPr>
          <w:rStyle w:val="style87"/>
        </w:rPr>
        <w:t>успішності</w:t>
      </w:r>
      <w:r>
        <w:rPr>
          <w:rStyle w:val="style87"/>
        </w:rPr>
        <w:t xml:space="preserve"> </w:t>
      </w:r>
      <w:r>
        <w:rPr>
          <w:rStyle w:val="style87"/>
        </w:rPr>
        <w:t>навчання</w:t>
      </w:r>
      <w:r>
        <w:t xml:space="preserve"> – комплект </w:t>
      </w:r>
      <w:r>
        <w:t>тестових</w:t>
      </w:r>
      <w:r>
        <w:t xml:space="preserve"> </w:t>
      </w:r>
      <w:r>
        <w:t>завдань</w:t>
      </w:r>
      <w:r>
        <w:t>.</w:t>
      </w:r>
    </w:p>
    <w:p>
      <w:pPr>
        <w:pStyle w:val="style94"/>
        <w:spacing w:before="0" w:beforeAutospacing="false" w:after="0" w:afterAutospacing="false"/>
        <w:rPr>
          <w:lang w:val="uk-UA"/>
        </w:rPr>
      </w:pPr>
      <w:r>
        <w:rPr>
          <w:lang w:val="uk-UA"/>
        </w:rPr>
        <w:t>Набуті знання і вміння використовуються при виконанні випускної роботи</w:t>
      </w:r>
      <w:r>
        <w:rPr>
          <w:lang w:val="uk-UA"/>
        </w:rPr>
        <w:t xml:space="preserve"> </w:t>
      </w:r>
      <w:r>
        <w:rPr>
          <w:lang w:val="uk-UA"/>
        </w:rPr>
        <w:t>та здійснення перекладу спеціальної науково-технічної літератури.</w:t>
      </w:r>
    </w:p>
    <w:p>
      <w:pPr>
        <w:pStyle w:val="style0"/>
        <w:rPr>
          <w:rFonts w:eastAsia="Times New Roman"/>
          <w:lang w:val="uk-UA"/>
        </w:rPr>
      </w:pPr>
    </w:p>
    <w:p>
      <w:pPr>
        <w:pStyle w:val="style2"/>
        <w:spacing w:before="0" w:beforeAutospacing="false" w:after="0" w:afterAutospacing="false"/>
        <w:jc w:val="center"/>
        <w:rPr>
          <w:rFonts w:eastAsia="Times New Roman"/>
        </w:rPr>
      </w:pPr>
      <w:r>
        <w:rPr>
          <w:rFonts w:eastAsia="Times New Roman"/>
        </w:rPr>
        <w:t xml:space="preserve">Структура </w:t>
      </w:r>
      <w:r>
        <w:rPr>
          <w:rFonts w:eastAsia="Times New Roman"/>
        </w:rPr>
        <w:t>дисципліни</w:t>
      </w:r>
    </w:p>
    <w:p>
      <w:pPr>
        <w:pStyle w:val="style0"/>
        <w:rPr>
          <w:rFonts w:eastAsia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8118"/>
      </w:tblGrid>
      <w:tr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Модуль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87"/>
              <w:gridCol w:w="1276"/>
              <w:gridCol w:w="1656"/>
            </w:tblGrid>
            <w:tr>
              <w:trPr>
                <w:tblCellSpacing w:w="0" w:type="dxa"/>
              </w:trPr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style0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Тема </w:t>
                  </w:r>
                  <w:r>
                    <w:rPr>
                      <w:rFonts w:eastAsia="Times New Roman"/>
                    </w:rPr>
                    <w:t>лекції</w:t>
                  </w:r>
                  <w:r>
                    <w:rPr>
                      <w:rFonts w:eastAsia="Times New Roman"/>
                    </w:rPr>
                    <w:t xml:space="preserve"> (</w:t>
                  </w:r>
                  <w:r>
                    <w:rPr>
                      <w:rFonts w:eastAsia="Times New Roman"/>
                    </w:rPr>
                    <w:t>заняття</w:t>
                  </w:r>
                  <w:r>
                    <w:rPr>
                      <w:rFonts w:eastAsia="Times New Roman"/>
                    </w:rPr>
                    <w:t xml:space="preserve">) та </w:t>
                  </w:r>
                  <w:r>
                    <w:rPr>
                      <w:rFonts w:eastAsia="Times New Roman"/>
                    </w:rPr>
                    <w:t>обсяг</w:t>
                  </w:r>
                  <w:r>
                    <w:rPr>
                      <w:rFonts w:eastAsia="Times New Roman"/>
                    </w:rPr>
                    <w:t>, годин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style0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Шифр </w:t>
                  </w:r>
                  <w:r>
                    <w:rPr>
                      <w:rFonts w:eastAsia="Times New Roman"/>
                    </w:rPr>
                    <w:t>змістового</w:t>
                  </w:r>
                  <w:r>
                    <w:rPr>
                      <w:rFonts w:eastAsia="Times New Roman"/>
                    </w:rPr>
                    <w:t xml:space="preserve"> модуля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style0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Захід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eastAsia="Times New Roman"/>
                    </w:rPr>
                    <w:t>модульного</w:t>
                  </w:r>
                  <w:r>
                    <w:rPr>
                      <w:rFonts w:eastAsia="Times New Roman"/>
                    </w:rPr>
                    <w:t xml:space="preserve"> контролю</w:t>
                  </w:r>
                </w:p>
              </w:tc>
            </w:tr>
          </w:tbl>
          <w:p>
            <w:pPr>
              <w:pStyle w:val="style0"/>
              <w:rPr>
                <w:rFonts w:eastAsia="Times New Roman"/>
              </w:rPr>
            </w:pPr>
          </w:p>
        </w:tc>
      </w:tr>
      <w:tr>
        <w:tblPrEx/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ВМР </w:t>
            </w:r>
            <w:r>
              <w:rPr>
                <w:rFonts w:eastAsia="Times New Roman"/>
              </w:rPr>
              <w:t>металургійних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виробництв</w:t>
            </w:r>
            <w:r>
              <w:rPr>
                <w:rFonts w:eastAsia="Times New Roman"/>
              </w:rPr>
              <w:t xml:space="preserve">. 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55"/>
              <w:gridCol w:w="532"/>
              <w:gridCol w:w="1133"/>
            </w:tblGrid>
            <w:tr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53"/>
                  </w:tblGrid>
                  <w:tr>
                    <w:trPr>
                      <w:tblCellSpacing w:w="15" w:type="dxa"/>
                    </w:trPr>
                    <w:tc>
                      <w:tcPr>
                        <w:tcW w:w="0" w:type="auto"/>
                        <w:tcBorders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710"/>
                          <w:gridCol w:w="299"/>
                        </w:tblGrid>
                        <w:tr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u w:val="single"/>
                                </w:rPr>
                                <w:t>Лекції</w:t>
                              </w:r>
                            </w:p>
                          </w:tc>
                        </w:tr>
                        <w:tr>
                          <w:tblPrEx/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94"/>
                                <w:rPr/>
                              </w:pPr>
                              <w:r>
                                <w:t xml:space="preserve">1. </w:t>
                              </w:r>
                              <w:r>
                                <w:t>Основи</w:t>
                              </w:r>
                              <w:r>
                                <w:t xml:space="preserve"> </w:t>
                              </w:r>
                              <w:r>
                                <w:t>створення</w:t>
                              </w:r>
                              <w:r>
                                <w:t xml:space="preserve"> </w:t>
                              </w:r>
                              <w:r>
                                <w:t>маловідходних</w:t>
                              </w:r>
                              <w:r>
                                <w:t xml:space="preserve"> </w:t>
                              </w:r>
                              <w:r>
                                <w:t>виробництв</w:t>
                              </w:r>
                              <w: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0"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/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94"/>
                                <w:rPr/>
                              </w:pPr>
                              <w:r>
                                <w:t xml:space="preserve">2. </w:t>
                              </w:r>
                              <w:r>
                                <w:t>Вторинні</w:t>
                              </w:r>
                              <w:r>
                                <w:t xml:space="preserve"> </w:t>
                              </w:r>
                              <w:r>
                                <w:t>матеріальні</w:t>
                              </w:r>
                              <w:r>
                                <w:t xml:space="preserve"> </w:t>
                              </w:r>
                              <w:r>
                                <w:t>ресурси</w:t>
                              </w:r>
                              <w:r>
                                <w:t xml:space="preserve"> </w:t>
                              </w:r>
                              <w:r>
                                <w:t>металургійних</w:t>
                              </w:r>
                              <w:r>
                                <w:t xml:space="preserve"> </w:t>
                              </w:r>
                              <w:r>
                                <w:t>виробництв</w:t>
                              </w:r>
                              <w: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0"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/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94"/>
                                <w:rPr/>
                              </w:pPr>
                              <w:r>
                                <w:t xml:space="preserve">3. </w:t>
                              </w:r>
                              <w:r>
                                <w:t>Переробка</w:t>
                              </w:r>
                              <w:r>
                                <w:t xml:space="preserve"> </w:t>
                              </w:r>
                              <w:r>
                                <w:t>і</w:t>
                              </w:r>
                              <w:r>
                                <w:t xml:space="preserve"> </w:t>
                              </w:r>
                              <w:r>
                                <w:t>використання</w:t>
                              </w:r>
                              <w:r>
                                <w:t xml:space="preserve"> </w:t>
                              </w:r>
                              <w:r>
                                <w:t>шлакі</w:t>
                              </w:r>
                              <w:r>
                                <w:t>в</w:t>
                              </w:r>
                              <w:r>
                                <w:t xml:space="preserve"> у </w:t>
                              </w:r>
                              <w:r>
                                <w:t>металургійному</w:t>
                              </w:r>
                              <w:r>
                                <w:t xml:space="preserve"> </w:t>
                              </w:r>
                              <w:r>
                                <w:t>виробництві</w:t>
                              </w:r>
                              <w: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0"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/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94"/>
                                <w:rPr/>
                              </w:pPr>
                              <w:r>
                                <w:t xml:space="preserve">4. </w:t>
                              </w:r>
                              <w:r>
                                <w:t>Рекуперація</w:t>
                              </w:r>
                              <w:r>
                                <w:t xml:space="preserve"> та рециклінг у </w:t>
                              </w:r>
                              <w:r>
                                <w:t>металургії</w:t>
                              </w:r>
                              <w: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0"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/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u w:val="single"/>
                                </w:rPr>
                                <w:t>Лабораторні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u w:val="single"/>
                                </w:rPr>
                                <w:t>роботи</w:t>
                              </w:r>
                            </w:p>
                          </w:tc>
                        </w:tr>
                        <w:tr>
                          <w:tblPrEx/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94"/>
                                <w:rPr/>
                              </w:pPr>
                              <w:r>
                                <w:t xml:space="preserve">1. </w:t>
                              </w:r>
                              <w:r>
                                <w:t>Визначення</w:t>
                              </w:r>
                              <w:r>
                                <w:t xml:space="preserve"> </w:t>
                              </w:r>
                              <w:r>
                                <w:t>фізико-хімічних</w:t>
                              </w:r>
                              <w:r>
                                <w:t xml:space="preserve"> характеристик пилу ДСП.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0"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/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u w:val="single"/>
                                </w:rPr>
                                <w:t>Самостійна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u w:val="single"/>
                                </w:rPr>
                                <w:t xml:space="preserve"> робота</w:t>
                              </w:r>
                            </w:p>
                          </w:tc>
                        </w:tr>
                        <w:tr>
                          <w:tblPrEx/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Опрацювання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розділів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програми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 xml:space="preserve">, 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які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 xml:space="preserve"> не 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викладаються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 xml:space="preserve"> на 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лекціях</w:t>
                              </w:r>
                            </w:p>
                          </w:tc>
                        </w:tr>
                        <w:tr>
                          <w:tblPrEx/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94"/>
                                <w:rPr/>
                              </w:pPr>
                              <w:r>
                                <w:t xml:space="preserve">1. </w:t>
                              </w:r>
                              <w:r>
                                <w:t>Екологізація</w:t>
                              </w:r>
                              <w:r>
                                <w:t xml:space="preserve"> </w:t>
                              </w:r>
                              <w:r>
                                <w:t>виробництва</w:t>
                              </w:r>
                              <w:r>
                                <w:t xml:space="preserve"> </w:t>
                              </w:r>
                              <w:r>
                                <w:t>і</w:t>
                              </w:r>
                              <w:r>
                                <w:t xml:space="preserve"> </w:t>
                              </w:r>
                              <w:r>
                                <w:t>моделі</w:t>
                              </w:r>
                              <w:r>
                                <w:t xml:space="preserve"> </w:t>
                              </w:r>
                              <w:r>
                                <w:t>безвідходних</w:t>
                              </w:r>
                              <w:r>
                                <w:t xml:space="preserve"> </w:t>
                              </w:r>
                              <w:r>
                                <w:t>процесі</w:t>
                              </w:r>
                              <w:r>
                                <w:t>в</w:t>
                              </w:r>
                              <w:r>
                                <w:t xml:space="preserve">.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0"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/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94"/>
                                <w:rPr/>
                              </w:pPr>
                              <w:r>
                                <w:t xml:space="preserve">2. </w:t>
                              </w:r>
                              <w:r>
                                <w:t>Управління</w:t>
                              </w:r>
                              <w:r>
                                <w:t xml:space="preserve"> </w:t>
                              </w:r>
                              <w:r>
                                <w:t>якістю</w:t>
                              </w:r>
                              <w:r>
                                <w:t xml:space="preserve"> навколишнього </w:t>
                              </w:r>
                              <w:r>
                                <w:t>середовища</w:t>
                              </w:r>
                              <w: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0"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/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П</w:t>
                              </w:r>
                              <w:r>
                                <w:rPr>
                                  <w:rFonts w:eastAsia="Times New Roman"/>
                                </w:rPr>
                                <w:t>ідготовка</w:t>
                              </w:r>
                              <w:r>
                                <w:rPr>
                                  <w:rFonts w:eastAsia="Times New Roman"/>
                                </w:rPr>
                                <w:t xml:space="preserve"> до </w:t>
                              </w:r>
                              <w:r>
                                <w:rPr>
                                  <w:rFonts w:eastAsia="Times New Roman"/>
                                </w:rPr>
                                <w:t>аудиторних</w:t>
                              </w:r>
                              <w:r>
                                <w:rPr>
                                  <w:rFonts w:eastAsia="Times New Roman"/>
                                </w:rPr>
                                <w:t xml:space="preserve"> занять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0"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/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П</w:t>
                              </w:r>
                              <w:r>
                                <w:rPr>
                                  <w:rFonts w:eastAsia="Times New Roman"/>
                                </w:rPr>
                                <w:t>ідготовка</w:t>
                              </w:r>
                              <w:r>
                                <w:rPr>
                                  <w:rFonts w:eastAsia="Times New Roman"/>
                                </w:rPr>
                                <w:t xml:space="preserve"> та </w:t>
                              </w:r>
                              <w:r>
                                <w:rPr>
                                  <w:rFonts w:eastAsia="Times New Roman"/>
                                </w:rPr>
                                <w:t>складання</w:t>
                              </w:r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</w:rPr>
                                <w:t>екзамену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0"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/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0"/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Усього</w:t>
                              </w:r>
                              <w:r>
                                <w:rPr>
                                  <w:rFonts w:eastAsia="Times New Roman"/>
                                </w:rPr>
                                <w:t xml:space="preserve">: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0"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pStyle w:val="style0"/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>
                  <w:pPr>
                    <w:pStyle w:val="style0"/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style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style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Екзамен</w:t>
                  </w:r>
                </w:p>
              </w:tc>
            </w:tr>
          </w:tbl>
          <w:p>
            <w:pPr>
              <w:pStyle w:val="style0"/>
              <w:rPr>
                <w:rFonts w:eastAsia="Times New Roman"/>
              </w:rPr>
            </w:pPr>
          </w:p>
        </w:tc>
      </w:tr>
      <w:tr>
        <w:tblPrEx/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rPr>
                <w:rFonts w:eastAsia="Times New Roman"/>
              </w:rPr>
            </w:pPr>
            <w:r>
              <w:rPr>
                <w:rFonts w:eastAsia="Times New Roman"/>
              </w:rPr>
              <w:t>Захист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довкілля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від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забруднення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викидами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металургійних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виробництв</w:t>
            </w:r>
            <w:r>
              <w:rPr>
                <w:rFonts w:eastAsia="Times New Roman"/>
              </w:rPr>
              <w:t xml:space="preserve">. 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59"/>
              <w:gridCol w:w="529"/>
              <w:gridCol w:w="1131"/>
            </w:tblGrid>
            <w:tr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53"/>
                  </w:tblGrid>
                  <w:tr>
                    <w:trPr>
                      <w:tblCellSpacing w:w="15" w:type="dxa"/>
                    </w:trPr>
                    <w:tc>
                      <w:tcPr>
                        <w:tcW w:w="0" w:type="auto"/>
                        <w:tcBorders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710"/>
                          <w:gridCol w:w="299"/>
                        </w:tblGrid>
                        <w:tr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u w:val="single"/>
                                </w:rPr>
                                <w:t>Лекції</w:t>
                              </w:r>
                            </w:p>
                          </w:tc>
                        </w:tr>
                        <w:tr>
                          <w:tblPrEx/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94"/>
                                <w:rPr/>
                              </w:pPr>
                              <w:r>
                                <w:t xml:space="preserve">1. </w:t>
                              </w:r>
                              <w:r>
                                <w:t>Утворення</w:t>
                              </w:r>
                              <w:r>
                                <w:t xml:space="preserve"> </w:t>
                              </w:r>
                              <w:r>
                                <w:t>і</w:t>
                              </w:r>
                              <w:r>
                                <w:t xml:space="preserve"> склад </w:t>
                              </w:r>
                              <w:r>
                                <w:t>викидів</w:t>
                              </w:r>
                              <w:r>
                                <w:t xml:space="preserve"> </w:t>
                              </w:r>
                              <w:r>
                                <w:t>металургійних</w:t>
                              </w:r>
                              <w:r>
                                <w:t xml:space="preserve"> </w:t>
                              </w:r>
                              <w:r>
                                <w:t>виробництв</w:t>
                              </w:r>
                              <w: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0"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/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94"/>
                                <w:rPr/>
                              </w:pPr>
                              <w:r>
                                <w:t xml:space="preserve">2. </w:t>
                              </w:r>
                              <w:r>
                                <w:t>Уловлення</w:t>
                              </w:r>
                              <w:r>
                                <w:t xml:space="preserve"> </w:t>
                              </w:r>
                              <w:r>
                                <w:t>і</w:t>
                              </w:r>
                              <w:r>
                                <w:t xml:space="preserve"> </w:t>
                              </w:r>
                              <w:r>
                                <w:t>очищення</w:t>
                              </w:r>
                              <w:r>
                                <w:t xml:space="preserve"> </w:t>
                              </w:r>
                              <w:r>
                                <w:t>виробничих</w:t>
                              </w:r>
                              <w:r>
                                <w:t xml:space="preserve"> </w:t>
                              </w:r>
                              <w:r>
                                <w:t>викидів</w:t>
                              </w:r>
                              <w: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0"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/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u w:val="single"/>
                                </w:rPr>
                                <w:t>Лабораторні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u w:val="single"/>
                                </w:rPr>
                                <w:t>роботи</w:t>
                              </w:r>
                            </w:p>
                          </w:tc>
                        </w:tr>
                        <w:tr>
                          <w:tblPrEx/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94"/>
                                <w:rPr/>
                              </w:pPr>
                              <w:r>
                                <w:t xml:space="preserve">1. </w:t>
                              </w:r>
                              <w:r>
                                <w:t>Визначення</w:t>
                              </w:r>
                              <w:r>
                                <w:t xml:space="preserve"> </w:t>
                              </w:r>
                              <w:r>
                                <w:t>об’єму</w:t>
                              </w:r>
                              <w:r>
                                <w:t xml:space="preserve"> </w:t>
                              </w:r>
                              <w:r>
                                <w:t>і</w:t>
                              </w:r>
                              <w:r>
                                <w:t xml:space="preserve"> складу </w:t>
                              </w:r>
                              <w:r>
                                <w:t>відхідних</w:t>
                              </w:r>
                              <w:r>
                                <w:t xml:space="preserve"> </w:t>
                              </w:r>
                              <w:r>
                                <w:t>газів</w:t>
                              </w:r>
                              <w:r>
                                <w:t xml:space="preserve"> </w:t>
                              </w:r>
                              <w:r>
                                <w:t>п</w:t>
                              </w:r>
                              <w:r>
                                <w:t>ірометалургійного</w:t>
                              </w:r>
                              <w:r>
                                <w:t xml:space="preserve"> </w:t>
                              </w:r>
                              <w:r>
                                <w:t>процесу</w:t>
                              </w:r>
                              <w: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0"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/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u w:val="single"/>
                                </w:rPr>
                                <w:t>Самостійна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u w:val="single"/>
                                </w:rPr>
                                <w:t xml:space="preserve"> робота</w:t>
                              </w:r>
                            </w:p>
                          </w:tc>
                        </w:tr>
                        <w:tr>
                          <w:tblPrEx/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Опрацювання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розділів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програми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 xml:space="preserve">, 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які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 xml:space="preserve"> не 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викладаються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 xml:space="preserve"> на 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лекціях</w:t>
                              </w:r>
                            </w:p>
                          </w:tc>
                        </w:tr>
                        <w:tr>
                          <w:tblPrEx/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94"/>
                                <w:rPr/>
                              </w:pPr>
                              <w:r>
                                <w:t xml:space="preserve">1. </w:t>
                              </w:r>
                              <w:r>
                                <w:t>Неорганізовані</w:t>
                              </w:r>
                              <w:r>
                                <w:t xml:space="preserve"> </w:t>
                              </w:r>
                              <w:r>
                                <w:t>викиди</w:t>
                              </w:r>
                              <w:r>
                                <w:t xml:space="preserve"> </w:t>
                              </w:r>
                              <w:r>
                                <w:t>металургійного</w:t>
                              </w:r>
                              <w:r>
                                <w:t xml:space="preserve"> </w:t>
                              </w:r>
                              <w:r>
                                <w:t>виробництва</w:t>
                              </w:r>
                              <w: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0"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/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94"/>
                                <w:rPr/>
                              </w:pPr>
                              <w:r>
                                <w:t xml:space="preserve">2. </w:t>
                              </w:r>
                              <w:r>
                                <w:t>Рециркуляція</w:t>
                              </w:r>
                              <w:r>
                                <w:t xml:space="preserve"> </w:t>
                              </w:r>
                              <w:r>
                                <w:t>і</w:t>
                              </w:r>
                              <w:r>
                                <w:t xml:space="preserve"> </w:t>
                              </w:r>
                              <w:r>
                                <w:t>використання</w:t>
                              </w:r>
                              <w:r>
                                <w:t xml:space="preserve"> </w:t>
                              </w:r>
                              <w:r>
                                <w:t>аглогазу</w:t>
                              </w:r>
                              <w: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0"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/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П</w:t>
                              </w:r>
                              <w:r>
                                <w:rPr>
                                  <w:rFonts w:eastAsia="Times New Roman"/>
                                </w:rPr>
                                <w:t>ідготовка</w:t>
                              </w:r>
                              <w:r>
                                <w:rPr>
                                  <w:rFonts w:eastAsia="Times New Roman"/>
                                </w:rPr>
                                <w:t xml:space="preserve"> до </w:t>
                              </w:r>
                              <w:r>
                                <w:rPr>
                                  <w:rFonts w:eastAsia="Times New Roman"/>
                                </w:rPr>
                                <w:t>аудиторних</w:t>
                              </w:r>
                              <w:r>
                                <w:rPr>
                                  <w:rFonts w:eastAsia="Times New Roman"/>
                                </w:rPr>
                                <w:t xml:space="preserve"> занять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0"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/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П</w:t>
                              </w:r>
                              <w:r>
                                <w:rPr>
                                  <w:rFonts w:eastAsia="Times New Roman"/>
                                </w:rPr>
                                <w:t>ідготовка</w:t>
                              </w:r>
                              <w:r>
                                <w:rPr>
                                  <w:rFonts w:eastAsia="Times New Roman"/>
                                </w:rPr>
                                <w:t xml:space="preserve"> та </w:t>
                              </w:r>
                              <w:r>
                                <w:rPr>
                                  <w:rFonts w:eastAsia="Times New Roman"/>
                                </w:rPr>
                                <w:t>складання</w:t>
                              </w:r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</w:rPr>
                                <w:t>екзамену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0"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/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0"/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Усього</w:t>
                              </w:r>
                              <w:r>
                                <w:rPr>
                                  <w:rFonts w:eastAsia="Times New Roman"/>
                                </w:rPr>
                                <w:t xml:space="preserve">: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0"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pStyle w:val="style0"/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>
                  <w:pPr>
                    <w:pStyle w:val="style0"/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style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style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Екзамен</w:t>
                  </w:r>
                </w:p>
              </w:tc>
            </w:tr>
          </w:tbl>
          <w:p>
            <w:pPr>
              <w:pStyle w:val="style0"/>
              <w:rPr>
                <w:rFonts w:eastAsia="Times New Roman"/>
              </w:rPr>
            </w:pPr>
          </w:p>
        </w:tc>
      </w:tr>
      <w:tr>
        <w:tblPrEx/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rPr>
                <w:rFonts w:eastAsia="Times New Roman"/>
              </w:rPr>
            </w:pPr>
            <w:r>
              <w:rPr>
                <w:rFonts w:eastAsia="Times New Roman"/>
              </w:rPr>
              <w:t>Захист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довкілля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від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забруднення</w:t>
            </w:r>
            <w:r>
              <w:rPr>
                <w:rFonts w:eastAsia="Times New Roman"/>
              </w:rPr>
              <w:t xml:space="preserve"> стоками </w:t>
            </w:r>
            <w:r>
              <w:rPr>
                <w:rFonts w:eastAsia="Times New Roman"/>
              </w:rPr>
              <w:t>металургійних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виробництв</w:t>
            </w:r>
            <w:r>
              <w:rPr>
                <w:rFonts w:eastAsia="Times New Roman"/>
              </w:rPr>
              <w:t xml:space="preserve">. 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55"/>
              <w:gridCol w:w="532"/>
              <w:gridCol w:w="1132"/>
            </w:tblGrid>
            <w:tr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53"/>
                  </w:tblGrid>
                  <w:tr>
                    <w:trPr>
                      <w:tblCellSpacing w:w="15" w:type="dxa"/>
                    </w:trPr>
                    <w:tc>
                      <w:tcPr>
                        <w:tcW w:w="0" w:type="auto"/>
                        <w:tcBorders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710"/>
                          <w:gridCol w:w="299"/>
                        </w:tblGrid>
                        <w:tr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u w:val="single"/>
                                </w:rPr>
                                <w:t>Лекції</w:t>
                              </w:r>
                            </w:p>
                          </w:tc>
                        </w:tr>
                        <w:tr>
                          <w:tblPrEx/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94"/>
                                <w:rPr/>
                              </w:pPr>
                              <w:r>
                                <w:t xml:space="preserve">1. </w:t>
                              </w:r>
                              <w:r>
                                <w:t>Ст</w:t>
                              </w:r>
                              <w:r>
                                <w:t>ічні</w:t>
                              </w:r>
                              <w:r>
                                <w:t xml:space="preserve"> води </w:t>
                              </w:r>
                              <w:r>
                                <w:t>металургійних</w:t>
                              </w:r>
                              <w:r>
                                <w:t xml:space="preserve"> </w:t>
                              </w:r>
                              <w:r>
                                <w:t>виробництв</w:t>
                              </w:r>
                              <w: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0"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/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94"/>
                                <w:rPr/>
                              </w:pPr>
                              <w:r>
                                <w:t xml:space="preserve">2. </w:t>
                              </w:r>
                              <w:r>
                                <w:t>Методи</w:t>
                              </w:r>
                              <w:r>
                                <w:t xml:space="preserve"> </w:t>
                              </w:r>
                              <w:r>
                                <w:t>очищення</w:t>
                              </w:r>
                              <w:r>
                                <w:t xml:space="preserve"> </w:t>
                              </w:r>
                              <w:r>
                                <w:t>виробничих</w:t>
                              </w:r>
                              <w:r>
                                <w:t xml:space="preserve"> </w:t>
                              </w:r>
                              <w:r>
                                <w:t>стокі</w:t>
                              </w:r>
                              <w:r>
                                <w:t>в</w:t>
                              </w:r>
                              <w: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0"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/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94"/>
                                <w:rPr/>
                              </w:pPr>
                              <w:r>
                                <w:t xml:space="preserve">3. </w:t>
                              </w:r>
                              <w:r>
                                <w:t>Технологічні</w:t>
                              </w:r>
                              <w:r>
                                <w:t xml:space="preserve"> </w:t>
                              </w:r>
                              <w:r>
                                <w:t>схеми</w:t>
                              </w:r>
                              <w:r>
                                <w:t xml:space="preserve"> </w:t>
                              </w:r>
                              <w:r>
                                <w:t>очищення</w:t>
                              </w:r>
                              <w:r>
                                <w:t xml:space="preserve"> </w:t>
                              </w:r>
                              <w:r>
                                <w:t>стокі</w:t>
                              </w:r>
                              <w:r>
                                <w:t>в</w:t>
                              </w:r>
                              <w: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0"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/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94"/>
                                <w:rPr/>
                              </w:pPr>
                              <w:r>
                                <w:t xml:space="preserve">4. </w:t>
                              </w:r>
                              <w:r>
                                <w:t>Очищення</w:t>
                              </w:r>
                              <w:r>
                                <w:t xml:space="preserve"> </w:t>
                              </w:r>
                              <w:r>
                                <w:t>стоків</w:t>
                              </w:r>
                              <w:r>
                                <w:t xml:space="preserve">, </w:t>
                              </w:r>
                              <w:r>
                                <w:t>що</w:t>
                              </w:r>
                              <w:r>
                                <w:t xml:space="preserve"> </w:t>
                              </w:r>
                              <w:r>
                                <w:t>містять</w:t>
                              </w:r>
                              <w:r>
                                <w:t xml:space="preserve"> </w:t>
                              </w:r>
                              <w:r>
                                <w:t>розчинені</w:t>
                              </w:r>
                              <w:r>
                                <w:t xml:space="preserve"> метали.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0"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/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u w:val="single"/>
                                </w:rPr>
                                <w:t>Лабораторні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u w:val="single"/>
                                </w:rPr>
                                <w:t>роботи</w:t>
                              </w:r>
                            </w:p>
                          </w:tc>
                        </w:tr>
                        <w:tr>
                          <w:tblPrEx/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94"/>
                                <w:rPr/>
                              </w:pPr>
                              <w:r>
                                <w:t xml:space="preserve">1. </w:t>
                              </w:r>
                              <w:r>
                                <w:t>Визначення</w:t>
                              </w:r>
                              <w:r>
                                <w:t xml:space="preserve"> </w:t>
                              </w:r>
                              <w:r>
                                <w:t>показників</w:t>
                              </w:r>
                              <w:r>
                                <w:t xml:space="preserve"> </w:t>
                              </w:r>
                              <w:r>
                                <w:t>якості</w:t>
                              </w:r>
                              <w:r>
                                <w:t xml:space="preserve"> води.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0"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/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u w:val="single"/>
                                </w:rPr>
                                <w:t>Самостійна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u w:val="single"/>
                                </w:rPr>
                                <w:t xml:space="preserve"> робота</w:t>
                              </w:r>
                            </w:p>
                          </w:tc>
                        </w:tr>
                        <w:tr>
                          <w:tblPrEx/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Опрацювання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розділів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програми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 xml:space="preserve">, 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які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 xml:space="preserve"> не 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викладаються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 xml:space="preserve"> на 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лекціях</w:t>
                              </w:r>
                            </w:p>
                          </w:tc>
                        </w:tr>
                        <w:tr>
                          <w:tblPrEx/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94"/>
                                <w:rPr/>
                              </w:pPr>
                              <w:r>
                                <w:t xml:space="preserve">1. </w:t>
                              </w:r>
                              <w:r>
                                <w:t>Системи</w:t>
                              </w:r>
                              <w:r>
                                <w:t xml:space="preserve"> </w:t>
                              </w:r>
                              <w:r>
                                <w:t>водопостачання</w:t>
                              </w:r>
                              <w:r>
                                <w:t xml:space="preserve"> </w:t>
                              </w:r>
                              <w:r>
                                <w:t>металургійних</w:t>
                              </w:r>
                              <w:r>
                                <w:t xml:space="preserve"> </w:t>
                              </w:r>
                              <w:r>
                                <w:t>п</w:t>
                              </w:r>
                              <w:r>
                                <w:t>ідприємств</w:t>
                              </w:r>
                              <w: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0"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/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П</w:t>
                              </w:r>
                              <w:r>
                                <w:rPr>
                                  <w:rFonts w:eastAsia="Times New Roman"/>
                                </w:rPr>
                                <w:t>ідготовка</w:t>
                              </w:r>
                              <w:r>
                                <w:rPr>
                                  <w:rFonts w:eastAsia="Times New Roman"/>
                                </w:rPr>
                                <w:t xml:space="preserve"> до </w:t>
                              </w:r>
                              <w:r>
                                <w:rPr>
                                  <w:rFonts w:eastAsia="Times New Roman"/>
                                </w:rPr>
                                <w:t>аудиторних</w:t>
                              </w:r>
                              <w:r>
                                <w:rPr>
                                  <w:rFonts w:eastAsia="Times New Roman"/>
                                </w:rPr>
                                <w:t xml:space="preserve"> занять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0"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/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П</w:t>
                              </w:r>
                              <w:r>
                                <w:rPr>
                                  <w:rFonts w:eastAsia="Times New Roman"/>
                                </w:rPr>
                                <w:t>ідготовка</w:t>
                              </w:r>
                              <w:r>
                                <w:rPr>
                                  <w:rFonts w:eastAsia="Times New Roman"/>
                                </w:rPr>
                                <w:t xml:space="preserve"> та </w:t>
                              </w:r>
                              <w:r>
                                <w:rPr>
                                  <w:rFonts w:eastAsia="Times New Roman"/>
                                </w:rPr>
                                <w:t>складання</w:t>
                              </w:r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</w:rPr>
                                <w:t>екзамену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0"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/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0"/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Усього</w:t>
                              </w:r>
                              <w:r>
                                <w:rPr>
                                  <w:rFonts w:eastAsia="Times New Roman"/>
                                </w:rPr>
                                <w:t xml:space="preserve">: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/>
                              <w:vAlign w:val="center"/>
                              <w:hideMark/>
                            </w:tcPr>
                            <w:p>
                              <w:pPr>
                                <w:pStyle w:val="style0"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pStyle w:val="style0"/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>
                  <w:pPr>
                    <w:pStyle w:val="style0"/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style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style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Екзамен</w:t>
                  </w:r>
                </w:p>
              </w:tc>
            </w:tr>
          </w:tbl>
          <w:p>
            <w:pPr>
              <w:pStyle w:val="style0"/>
              <w:rPr>
                <w:rFonts w:eastAsia="Times New Roman"/>
              </w:rPr>
            </w:pPr>
          </w:p>
        </w:tc>
      </w:tr>
    </w:tbl>
    <w:p>
      <w:pPr>
        <w:pStyle w:val="style0"/>
        <w:spacing w:after="240"/>
        <w:rPr>
          <w:rFonts w:eastAsia="Times New Roman"/>
        </w:rPr>
      </w:pPr>
    </w:p>
    <w:p>
      <w:pPr>
        <w:pStyle w:val="style2"/>
        <w:jc w:val="center"/>
        <w:rPr>
          <w:rFonts w:eastAsia="Times New Roman"/>
        </w:rPr>
      </w:pPr>
      <w:r>
        <w:rPr>
          <w:rFonts w:eastAsia="Times New Roman"/>
        </w:rPr>
        <w:t>Змі</w:t>
      </w:r>
      <w:r>
        <w:rPr>
          <w:rFonts w:eastAsia="Times New Roman"/>
        </w:rPr>
        <w:t>ст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дисципліни</w:t>
      </w:r>
    </w:p>
    <w:p>
      <w:pPr>
        <w:pStyle w:val="style0"/>
        <w:spacing w:after="240"/>
        <w:rPr>
          <w:rFonts w:eastAsia="Times New Roman"/>
        </w:rPr>
      </w:pPr>
    </w:p>
    <w:p>
      <w:pPr>
        <w:pStyle w:val="style0"/>
        <w:jc w:val="center"/>
        <w:rPr>
          <w:rFonts w:eastAsia="Times New Roman"/>
        </w:rPr>
      </w:pPr>
      <w:r>
        <w:rPr>
          <w:rFonts w:eastAsia="Times New Roman"/>
          <w:b/>
          <w:bCs/>
        </w:rPr>
        <w:t>Лекційний</w:t>
      </w:r>
      <w:r>
        <w:rPr>
          <w:rFonts w:eastAsia="Times New Roman"/>
          <w:b/>
          <w:bCs/>
        </w:rPr>
        <w:t xml:space="preserve"> курс</w:t>
      </w:r>
    </w:p>
    <w:p>
      <w:pPr>
        <w:pStyle w:val="style0"/>
        <w:rPr>
          <w:rFonts w:eastAsia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7611"/>
        <w:gridCol w:w="1250"/>
      </w:tblGrid>
      <w:tr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№№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з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/>
              </w:rPr>
              <w:t>п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Назва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розділу</w:t>
            </w:r>
            <w:r>
              <w:rPr>
                <w:rFonts w:eastAsia="Times New Roman"/>
              </w:rPr>
              <w:t xml:space="preserve">/теми та </w:t>
            </w:r>
            <w:r>
              <w:rPr>
                <w:rFonts w:eastAsia="Times New Roman"/>
              </w:rPr>
              <w:t>ії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змі</w:t>
            </w:r>
            <w:r>
              <w:rPr>
                <w:rFonts w:eastAsia="Times New Roman"/>
              </w:rPr>
              <w:t>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Тривалість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(годин)</w:t>
            </w:r>
          </w:p>
        </w:tc>
      </w:tr>
      <w:tr>
        <w:tblPrEx/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94"/>
              <w:rPr/>
            </w:pPr>
            <w:r>
              <w:rPr>
                <w:b/>
                <w:bCs/>
              </w:rPr>
              <w:t>Основи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створення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маловідходних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виробництв</w:t>
            </w:r>
            <w:r>
              <w:rPr>
                <w:b/>
                <w:bCs/>
              </w:rPr>
              <w:t>.</w:t>
            </w:r>
          </w:p>
          <w:p>
            <w:pPr>
              <w:pStyle w:val="style94"/>
              <w:rPr/>
            </w:pPr>
            <w:r>
              <w:t>Маловідходні</w:t>
            </w:r>
            <w:r>
              <w:t xml:space="preserve"> </w:t>
            </w:r>
            <w:r>
              <w:t>виробництва</w:t>
            </w:r>
            <w:r>
              <w:t xml:space="preserve">. </w:t>
            </w:r>
            <w:r>
              <w:t>Поводження</w:t>
            </w:r>
            <w:r>
              <w:t xml:space="preserve"> </w:t>
            </w:r>
            <w:r>
              <w:t>з</w:t>
            </w:r>
            <w:r>
              <w:t xml:space="preserve"> </w:t>
            </w:r>
            <w:r>
              <w:t>відходами</w:t>
            </w:r>
            <w:r>
              <w:t xml:space="preserve">: рециклінг </w:t>
            </w:r>
            <w:r>
              <w:t>відходів</w:t>
            </w:r>
            <w:r>
              <w:t xml:space="preserve">; </w:t>
            </w:r>
            <w:r>
              <w:t>регенерація</w:t>
            </w:r>
            <w:r>
              <w:t xml:space="preserve">; </w:t>
            </w:r>
            <w:r>
              <w:t>рекуперація</w:t>
            </w:r>
            <w:r>
              <w:t xml:space="preserve">; </w:t>
            </w:r>
            <w:r>
              <w:t>нейтралізація</w:t>
            </w:r>
            <w:r>
              <w:t xml:space="preserve">; </w:t>
            </w:r>
            <w:r>
              <w:t>поховання</w:t>
            </w:r>
            <w:r>
              <w:t xml:space="preserve">. </w:t>
            </w:r>
            <w:r>
              <w:t>П</w:t>
            </w:r>
            <w:r>
              <w:t>ідготовка</w:t>
            </w:r>
            <w:r>
              <w:t xml:space="preserve"> </w:t>
            </w:r>
            <w:r>
              <w:t>відходів</w:t>
            </w:r>
            <w:r>
              <w:t xml:space="preserve"> </w:t>
            </w:r>
            <w:r>
              <w:t>виробництва</w:t>
            </w:r>
            <w:r>
              <w:t xml:space="preserve"> до </w:t>
            </w:r>
            <w:r>
              <w:t>їх</w:t>
            </w:r>
            <w:r>
              <w:t xml:space="preserve"> </w:t>
            </w:r>
            <w:r>
              <w:t>раціонального</w:t>
            </w:r>
            <w:r>
              <w:t xml:space="preserve"> </w:t>
            </w:r>
            <w:r>
              <w:t>використання</w:t>
            </w:r>
            <w:r>
              <w:t xml:space="preserve">. Синтез </w:t>
            </w:r>
            <w:r>
              <w:t>полупродукті</w:t>
            </w:r>
            <w:r>
              <w:t>в</w:t>
            </w:r>
            <w:r>
              <w:t xml:space="preserve"> </w:t>
            </w:r>
            <w:r>
              <w:t>та</w:t>
            </w:r>
            <w:r>
              <w:t xml:space="preserve"> </w:t>
            </w:r>
            <w:r>
              <w:t>продуктів</w:t>
            </w:r>
            <w:r>
              <w:t xml:space="preserve"> </w:t>
            </w:r>
            <w:r>
              <w:t>з</w:t>
            </w:r>
            <w:r>
              <w:t xml:space="preserve"> </w:t>
            </w:r>
            <w:r>
              <w:t>відходів</w:t>
            </w:r>
            <w:r>
              <w:t xml:space="preserve"> </w:t>
            </w:r>
            <w:r>
              <w:t>металургійних</w:t>
            </w:r>
            <w:r>
              <w:t xml:space="preserve"> </w:t>
            </w:r>
            <w:r>
              <w:t>виробництв</w:t>
            </w:r>
            <w:r>
              <w:t xml:space="preserve">. </w:t>
            </w:r>
            <w:r>
              <w:t>Екологічний</w:t>
            </w:r>
            <w:r>
              <w:t xml:space="preserve"> менеджмент. </w:t>
            </w:r>
            <w:r>
              <w:t>Екологічна</w:t>
            </w:r>
            <w:r>
              <w:t xml:space="preserve"> </w:t>
            </w:r>
            <w:r>
              <w:t>експертиза</w:t>
            </w:r>
            <w: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>
        <w:tblPrEx/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94"/>
              <w:rPr/>
            </w:pPr>
            <w:r>
              <w:rPr>
                <w:b/>
                <w:bCs/>
              </w:rPr>
              <w:t>Вторинні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матеріальні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ресурси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металургійних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виробництв</w:t>
            </w:r>
            <w:r>
              <w:rPr>
                <w:b/>
                <w:bCs/>
              </w:rPr>
              <w:t>.</w:t>
            </w:r>
          </w:p>
          <w:p>
            <w:pPr>
              <w:pStyle w:val="style94"/>
              <w:rPr/>
            </w:pPr>
            <w:r>
              <w:t>Утворення</w:t>
            </w:r>
            <w:r>
              <w:t xml:space="preserve"> </w:t>
            </w:r>
            <w:r>
              <w:t>відході</w:t>
            </w:r>
            <w:r>
              <w:t>в</w:t>
            </w:r>
            <w:r>
              <w:t xml:space="preserve"> у </w:t>
            </w:r>
            <w:r>
              <w:t>металургійному</w:t>
            </w:r>
            <w:r>
              <w:t xml:space="preserve"> </w:t>
            </w:r>
            <w:r>
              <w:t>виробництві</w:t>
            </w:r>
            <w:r>
              <w:t xml:space="preserve">. </w:t>
            </w:r>
            <w:r>
              <w:t>Класифікація</w:t>
            </w:r>
            <w:r>
              <w:t xml:space="preserve"> </w:t>
            </w:r>
            <w:r>
              <w:t>відходів</w:t>
            </w:r>
            <w:r>
              <w:t xml:space="preserve"> </w:t>
            </w:r>
            <w:r>
              <w:t>металургійного</w:t>
            </w:r>
            <w:r>
              <w:t xml:space="preserve"> </w:t>
            </w:r>
            <w:r>
              <w:t>виробництва</w:t>
            </w:r>
            <w:r>
              <w:t xml:space="preserve">. </w:t>
            </w:r>
            <w:r>
              <w:t>Основні</w:t>
            </w:r>
            <w:r>
              <w:t xml:space="preserve"> </w:t>
            </w:r>
            <w:r>
              <w:t>групи</w:t>
            </w:r>
            <w:r>
              <w:t xml:space="preserve"> </w:t>
            </w:r>
            <w:r>
              <w:t>вторинних</w:t>
            </w:r>
            <w:r>
              <w:t xml:space="preserve"> </w:t>
            </w:r>
            <w:r>
              <w:t>матеріальних</w:t>
            </w:r>
            <w:r>
              <w:t xml:space="preserve"> </w:t>
            </w:r>
            <w:r>
              <w:t>ресурсів</w:t>
            </w:r>
            <w:r>
              <w:t xml:space="preserve"> (ВМР). ВМР, </w:t>
            </w:r>
            <w:r>
              <w:t>що</w:t>
            </w:r>
            <w:r>
              <w:t xml:space="preserve"> </w:t>
            </w:r>
            <w:r>
              <w:t>використовуються</w:t>
            </w:r>
            <w:r>
              <w:t xml:space="preserve"> у </w:t>
            </w:r>
            <w:r>
              <w:t>металургійному</w:t>
            </w:r>
            <w:r>
              <w:t xml:space="preserve"> </w:t>
            </w:r>
            <w:r>
              <w:t>виробництві</w:t>
            </w:r>
            <w:r>
              <w:t xml:space="preserve">. </w:t>
            </w:r>
            <w:r>
              <w:t>Фізико-хімічні</w:t>
            </w:r>
            <w:r>
              <w:t xml:space="preserve"> </w:t>
            </w:r>
            <w:r>
              <w:t>властивості</w:t>
            </w:r>
            <w:r>
              <w:t xml:space="preserve"> </w:t>
            </w:r>
            <w:r>
              <w:t>відходів</w:t>
            </w:r>
            <w:r>
              <w:t xml:space="preserve"> </w:t>
            </w:r>
            <w:r>
              <w:t>основних</w:t>
            </w:r>
            <w:r>
              <w:t xml:space="preserve"> </w:t>
            </w:r>
            <w:r>
              <w:t>металургійних</w:t>
            </w:r>
            <w:r>
              <w:t xml:space="preserve"> </w:t>
            </w:r>
            <w:r>
              <w:t>виробництв</w:t>
            </w:r>
            <w:r>
              <w:t xml:space="preserve">: </w:t>
            </w:r>
            <w:r>
              <w:t>агломераційного</w:t>
            </w:r>
            <w:r>
              <w:t xml:space="preserve">; </w:t>
            </w:r>
            <w:r>
              <w:t>доменного</w:t>
            </w:r>
            <w:r>
              <w:t xml:space="preserve">; </w:t>
            </w:r>
            <w:r>
              <w:t>мартенівського</w:t>
            </w:r>
            <w:r>
              <w:t xml:space="preserve">; </w:t>
            </w:r>
            <w:r>
              <w:t>киснево-конвертерного</w:t>
            </w:r>
            <w:r>
              <w:t xml:space="preserve">; </w:t>
            </w:r>
            <w:r>
              <w:t>електрометалургійного</w:t>
            </w:r>
            <w:r>
              <w:t xml:space="preserve"> </w:t>
            </w:r>
            <w:r>
              <w:t>і</w:t>
            </w:r>
            <w:r>
              <w:t xml:space="preserve"> прокатного. </w:t>
            </w:r>
            <w:r>
              <w:t>Відходи</w:t>
            </w:r>
            <w:r>
              <w:t xml:space="preserve"> </w:t>
            </w:r>
            <w:r>
              <w:t>допоміжних</w:t>
            </w:r>
            <w:r>
              <w:t xml:space="preserve"> </w:t>
            </w:r>
            <w:r>
              <w:t>процесів</w:t>
            </w:r>
            <w:r>
              <w:t xml:space="preserve"> </w:t>
            </w:r>
            <w:r>
              <w:t>металургійного</w:t>
            </w:r>
            <w:r>
              <w:t xml:space="preserve"> </w:t>
            </w:r>
            <w:r>
              <w:t>виробництва</w:t>
            </w:r>
            <w:r>
              <w:t xml:space="preserve">: </w:t>
            </w:r>
            <w:r>
              <w:t>гальванічного</w:t>
            </w:r>
            <w:r>
              <w:t xml:space="preserve">; </w:t>
            </w:r>
            <w:r>
              <w:t>вогнетривкого</w:t>
            </w:r>
            <w:r>
              <w:t xml:space="preserve">; </w:t>
            </w:r>
            <w:r>
              <w:t>виробництва</w:t>
            </w:r>
            <w:r>
              <w:t xml:space="preserve"> </w:t>
            </w:r>
            <w:r>
              <w:t>вапна</w:t>
            </w:r>
            <w:r>
              <w:t xml:space="preserve">. </w:t>
            </w:r>
            <w:r>
              <w:t>Вуглецьмістячі</w:t>
            </w:r>
            <w:r>
              <w:t xml:space="preserve"> </w:t>
            </w:r>
            <w:r>
              <w:t>відходи</w:t>
            </w:r>
            <w:r>
              <w:t xml:space="preserve"> </w:t>
            </w:r>
            <w:r>
              <w:t>чорної</w:t>
            </w:r>
            <w:r>
              <w:t xml:space="preserve"> </w:t>
            </w:r>
            <w:r>
              <w:t>металургії</w:t>
            </w:r>
            <w:r>
              <w:t xml:space="preserve">, </w:t>
            </w:r>
            <w:r>
              <w:t>утилізація</w:t>
            </w:r>
            <w:r>
              <w:t xml:space="preserve"> </w:t>
            </w:r>
            <w:r>
              <w:t>чавунного</w:t>
            </w:r>
            <w:r>
              <w:t xml:space="preserve"> скрапа, </w:t>
            </w:r>
            <w:r>
              <w:t>вуглецьмістячого</w:t>
            </w:r>
            <w:r>
              <w:t xml:space="preserve"> пилу.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>
        <w:tblPrEx/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94"/>
              <w:rPr/>
            </w:pPr>
            <w:r>
              <w:rPr>
                <w:b/>
                <w:bCs/>
              </w:rPr>
              <w:t>Переробка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і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використання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шлакі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</w:rPr>
              <w:t xml:space="preserve"> у </w:t>
            </w:r>
            <w:r>
              <w:rPr>
                <w:b/>
                <w:bCs/>
              </w:rPr>
              <w:t>металургійному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виробництві</w:t>
            </w:r>
            <w:r>
              <w:rPr>
                <w:b/>
                <w:bCs/>
              </w:rPr>
              <w:t>.</w:t>
            </w:r>
          </w:p>
          <w:p>
            <w:pPr>
              <w:pStyle w:val="style94"/>
              <w:rPr/>
            </w:pPr>
            <w:r>
              <w:t xml:space="preserve">Характеристика </w:t>
            </w:r>
            <w:r>
              <w:t>і</w:t>
            </w:r>
            <w:r>
              <w:t xml:space="preserve"> склад </w:t>
            </w:r>
            <w:r>
              <w:t>шлаків</w:t>
            </w:r>
            <w:r>
              <w:t xml:space="preserve"> </w:t>
            </w:r>
            <w:r>
              <w:t>чорної</w:t>
            </w:r>
            <w:r>
              <w:t xml:space="preserve"> </w:t>
            </w:r>
            <w:r>
              <w:t>металургії</w:t>
            </w:r>
            <w:r>
              <w:t xml:space="preserve">. </w:t>
            </w:r>
            <w:r>
              <w:t>Переробка</w:t>
            </w:r>
            <w:r>
              <w:t xml:space="preserve"> </w:t>
            </w:r>
            <w:r>
              <w:t>доменних</w:t>
            </w:r>
            <w:r>
              <w:t xml:space="preserve"> </w:t>
            </w:r>
            <w:r>
              <w:t>шлаків</w:t>
            </w:r>
            <w:r>
              <w:t xml:space="preserve">. </w:t>
            </w:r>
            <w:r>
              <w:t>Переробка</w:t>
            </w:r>
            <w:r>
              <w:t xml:space="preserve"> та </w:t>
            </w:r>
            <w:r>
              <w:t>використання</w:t>
            </w:r>
            <w:r>
              <w:t xml:space="preserve"> </w:t>
            </w:r>
            <w:r>
              <w:t>сталеплавильних</w:t>
            </w:r>
            <w:r>
              <w:t xml:space="preserve"> </w:t>
            </w:r>
            <w:r>
              <w:t>шлаків</w:t>
            </w:r>
            <w:r>
              <w:t xml:space="preserve">. Шлаки </w:t>
            </w:r>
            <w:r>
              <w:t>феросплавного</w:t>
            </w:r>
            <w:r>
              <w:t xml:space="preserve"> </w:t>
            </w:r>
            <w:r>
              <w:t>виробництва</w:t>
            </w:r>
            <w:r>
              <w:t xml:space="preserve"> та </w:t>
            </w:r>
            <w:r>
              <w:t>кольорової</w:t>
            </w:r>
            <w:r>
              <w:t xml:space="preserve"> </w:t>
            </w:r>
            <w:r>
              <w:t>металургії</w:t>
            </w:r>
            <w:r>
              <w:t xml:space="preserve">; </w:t>
            </w:r>
            <w:r>
              <w:t>їх</w:t>
            </w:r>
            <w:r>
              <w:t xml:space="preserve"> </w:t>
            </w:r>
            <w:r>
              <w:t>використання</w:t>
            </w:r>
            <w:r>
              <w:t xml:space="preserve"> при </w:t>
            </w:r>
            <w:r>
              <w:t>виробництві</w:t>
            </w:r>
            <w:r>
              <w:t xml:space="preserve"> </w:t>
            </w:r>
            <w:r>
              <w:t>спеціальних</w:t>
            </w:r>
            <w:r>
              <w:t xml:space="preserve"> </w:t>
            </w:r>
            <w:r>
              <w:t>будівельних</w:t>
            </w:r>
            <w:r>
              <w:t xml:space="preserve"> </w:t>
            </w:r>
            <w:r>
              <w:t>матер</w:t>
            </w:r>
            <w:r>
              <w:t>іалів</w:t>
            </w:r>
            <w: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>
        <w:tblPrEx/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94"/>
              <w:rPr/>
            </w:pPr>
            <w:r>
              <w:rPr>
                <w:b/>
                <w:bCs/>
              </w:rPr>
              <w:t>Рекуперація</w:t>
            </w:r>
            <w:r>
              <w:rPr>
                <w:b/>
                <w:bCs/>
              </w:rPr>
              <w:t xml:space="preserve"> та рециклінг у </w:t>
            </w:r>
            <w:r>
              <w:rPr>
                <w:b/>
                <w:bCs/>
              </w:rPr>
              <w:t>металургії</w:t>
            </w:r>
            <w:r>
              <w:rPr>
                <w:b/>
                <w:bCs/>
              </w:rPr>
              <w:t>.</w:t>
            </w:r>
          </w:p>
          <w:p>
            <w:pPr>
              <w:pStyle w:val="style94"/>
              <w:rPr/>
            </w:pPr>
            <w:r>
              <w:t>Визначення</w:t>
            </w:r>
            <w:r>
              <w:t xml:space="preserve"> та </w:t>
            </w:r>
            <w:r>
              <w:t>класифікація</w:t>
            </w:r>
            <w:r>
              <w:t xml:space="preserve"> ВЕР. </w:t>
            </w:r>
            <w:r>
              <w:t>Способи</w:t>
            </w:r>
            <w:r>
              <w:t xml:space="preserve"> </w:t>
            </w:r>
            <w:r>
              <w:t>використання</w:t>
            </w:r>
            <w:r>
              <w:t xml:space="preserve"> ВЕР. </w:t>
            </w:r>
            <w:r>
              <w:t>Методи</w:t>
            </w:r>
            <w:r>
              <w:t xml:space="preserve"> </w:t>
            </w:r>
            <w:r>
              <w:t>утилізації</w:t>
            </w:r>
            <w:r>
              <w:t xml:space="preserve"> </w:t>
            </w:r>
            <w:r>
              <w:t>теплової</w:t>
            </w:r>
            <w:r>
              <w:t xml:space="preserve"> </w:t>
            </w:r>
            <w:r>
              <w:t>енергії</w:t>
            </w:r>
            <w:r>
              <w:t xml:space="preserve"> </w:t>
            </w:r>
            <w:r>
              <w:t>газів</w:t>
            </w:r>
            <w:r>
              <w:t xml:space="preserve">, </w:t>
            </w:r>
            <w:r>
              <w:t>що</w:t>
            </w:r>
            <w:r>
              <w:t xml:space="preserve"> </w:t>
            </w:r>
            <w:r>
              <w:t>відходять</w:t>
            </w:r>
            <w:r>
              <w:t xml:space="preserve"> </w:t>
            </w:r>
            <w:r>
              <w:t>від</w:t>
            </w:r>
            <w:r>
              <w:t xml:space="preserve"> </w:t>
            </w:r>
            <w:r>
              <w:t>металургійного</w:t>
            </w:r>
            <w:r>
              <w:t xml:space="preserve"> агрегату. </w:t>
            </w:r>
            <w:r>
              <w:t>Теплообмінне</w:t>
            </w:r>
            <w:r>
              <w:t xml:space="preserve"> </w:t>
            </w:r>
            <w:r>
              <w:t>устаткування</w:t>
            </w:r>
            <w:r>
              <w:t xml:space="preserve">. </w:t>
            </w:r>
            <w:r>
              <w:t>Використання</w:t>
            </w:r>
            <w:r>
              <w:t xml:space="preserve"> ВЕР у </w:t>
            </w:r>
            <w:r>
              <w:t>процесах</w:t>
            </w:r>
            <w:r>
              <w:t xml:space="preserve"> </w:t>
            </w:r>
            <w:r>
              <w:t>п</w:t>
            </w:r>
            <w:r>
              <w:t>ідготовки</w:t>
            </w:r>
            <w:r>
              <w:t xml:space="preserve"> </w:t>
            </w:r>
            <w:r>
              <w:t>металургійної</w:t>
            </w:r>
            <w:r>
              <w:t xml:space="preserve"> </w:t>
            </w:r>
            <w:r>
              <w:t>сировини</w:t>
            </w:r>
            <w:r>
              <w:t xml:space="preserve">, </w:t>
            </w:r>
            <w:r>
              <w:t>доменому</w:t>
            </w:r>
            <w:r>
              <w:t xml:space="preserve"> </w:t>
            </w:r>
            <w:r>
              <w:t>виробництві</w:t>
            </w:r>
            <w:r>
              <w:t xml:space="preserve">, </w:t>
            </w:r>
            <w:r>
              <w:t>відновлюваній</w:t>
            </w:r>
            <w:r>
              <w:t xml:space="preserve"> </w:t>
            </w:r>
            <w:r>
              <w:t>плавці</w:t>
            </w:r>
            <w:r>
              <w:t>.</w:t>
            </w:r>
            <w:r>
              <w:br/>
            </w:r>
            <w:r>
              <w:t>Використання</w:t>
            </w:r>
            <w:r>
              <w:t xml:space="preserve"> </w:t>
            </w:r>
            <w:r>
              <w:t>хімічної</w:t>
            </w:r>
            <w:r>
              <w:t xml:space="preserve"> </w:t>
            </w:r>
            <w:r>
              <w:t>теплоти</w:t>
            </w:r>
            <w:r>
              <w:t xml:space="preserve"> </w:t>
            </w:r>
            <w:r>
              <w:t>сірчаного</w:t>
            </w:r>
            <w:r>
              <w:t xml:space="preserve"> газу. Характеристика </w:t>
            </w:r>
            <w:r>
              <w:t>коксового</w:t>
            </w:r>
            <w:r>
              <w:t xml:space="preserve"> газу. ВЕР </w:t>
            </w:r>
            <w:r>
              <w:t>агломераційного</w:t>
            </w:r>
            <w:r>
              <w:t xml:space="preserve"> </w:t>
            </w:r>
            <w:r>
              <w:t>процесу</w:t>
            </w:r>
            <w: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>
        <w:tblPrEx/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94"/>
              <w:rPr/>
            </w:pPr>
            <w:r>
              <w:rPr>
                <w:b/>
                <w:bCs/>
              </w:rPr>
              <w:t>Утворення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і</w:t>
            </w:r>
            <w:r>
              <w:rPr>
                <w:b/>
                <w:bCs/>
              </w:rPr>
              <w:t xml:space="preserve"> склад </w:t>
            </w:r>
            <w:r>
              <w:rPr>
                <w:b/>
                <w:bCs/>
              </w:rPr>
              <w:t>викидів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металургійних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виробництв</w:t>
            </w:r>
            <w:r>
              <w:rPr>
                <w:b/>
                <w:bCs/>
              </w:rPr>
              <w:t>.</w:t>
            </w:r>
          </w:p>
          <w:p>
            <w:pPr>
              <w:pStyle w:val="style94"/>
              <w:rPr/>
            </w:pPr>
            <w:r>
              <w:t>Нормування</w:t>
            </w:r>
            <w:r>
              <w:t xml:space="preserve"> </w:t>
            </w:r>
            <w:r>
              <w:t>впливу</w:t>
            </w:r>
            <w:r>
              <w:t xml:space="preserve"> </w:t>
            </w:r>
            <w:r>
              <w:t>виробництва</w:t>
            </w:r>
            <w:r>
              <w:t xml:space="preserve"> на атмосферу. ГДК </w:t>
            </w:r>
            <w:r>
              <w:t>шкідливих</w:t>
            </w:r>
            <w:r>
              <w:t xml:space="preserve"> </w:t>
            </w:r>
            <w:r>
              <w:t>речовин</w:t>
            </w:r>
            <w:r>
              <w:t xml:space="preserve">, </w:t>
            </w:r>
            <w:r>
              <w:t>ефект</w:t>
            </w:r>
            <w:r>
              <w:t xml:space="preserve"> </w:t>
            </w:r>
            <w:r>
              <w:t>сумації</w:t>
            </w:r>
            <w:r>
              <w:t xml:space="preserve">. ГДВ. </w:t>
            </w:r>
            <w:r>
              <w:t>Ліміти</w:t>
            </w:r>
            <w:r>
              <w:t xml:space="preserve"> </w:t>
            </w:r>
            <w:r>
              <w:t>викиді</w:t>
            </w:r>
            <w:r>
              <w:t>в</w:t>
            </w:r>
            <w:r>
              <w:t xml:space="preserve">. </w:t>
            </w:r>
            <w:r>
              <w:t>Об</w:t>
            </w:r>
            <w:r>
              <w:t>`єми</w:t>
            </w:r>
            <w:r>
              <w:t xml:space="preserve"> </w:t>
            </w:r>
            <w:r>
              <w:t>утворення</w:t>
            </w:r>
            <w:r>
              <w:t xml:space="preserve"> </w:t>
            </w:r>
            <w:r>
              <w:t>і</w:t>
            </w:r>
            <w:r>
              <w:t xml:space="preserve"> склад </w:t>
            </w:r>
            <w:r>
              <w:t>технологічних</w:t>
            </w:r>
            <w:r>
              <w:t xml:space="preserve"> </w:t>
            </w:r>
            <w:r>
              <w:t>викидів</w:t>
            </w:r>
            <w:r>
              <w:t xml:space="preserve">. </w:t>
            </w:r>
            <w:r>
              <w:t>Утворення</w:t>
            </w:r>
            <w:r>
              <w:t xml:space="preserve"> </w:t>
            </w:r>
            <w:r>
              <w:t>і</w:t>
            </w:r>
            <w:r>
              <w:t xml:space="preserve"> склад аспіраційних </w:t>
            </w:r>
            <w:r>
              <w:t>викидів</w:t>
            </w:r>
            <w:r>
              <w:t xml:space="preserve"> </w:t>
            </w:r>
            <w:r>
              <w:t>основних</w:t>
            </w:r>
            <w:r>
              <w:t xml:space="preserve"> </w:t>
            </w:r>
            <w:r>
              <w:t>металургійних</w:t>
            </w:r>
            <w:r>
              <w:t xml:space="preserve"> </w:t>
            </w:r>
            <w:r>
              <w:t>виробництв</w:t>
            </w:r>
            <w:r>
              <w:t xml:space="preserve">. Особливо </w:t>
            </w:r>
            <w:r>
              <w:t>токсичні</w:t>
            </w:r>
            <w:r>
              <w:t xml:space="preserve"> </w:t>
            </w:r>
            <w:r>
              <w:t>домішки</w:t>
            </w:r>
            <w:r>
              <w:t xml:space="preserve"> у </w:t>
            </w:r>
            <w:r>
              <w:t>металургійних</w:t>
            </w:r>
            <w:r>
              <w:t xml:space="preserve"> </w:t>
            </w:r>
            <w:r>
              <w:t>газах</w:t>
            </w:r>
            <w:r>
              <w:t xml:space="preserve">. </w:t>
            </w:r>
            <w:r>
              <w:t>Пилоутворення</w:t>
            </w:r>
            <w:r>
              <w:t xml:space="preserve"> у </w:t>
            </w:r>
            <w:r>
              <w:t>металургійних</w:t>
            </w:r>
            <w:r>
              <w:t xml:space="preserve"> </w:t>
            </w:r>
            <w:r>
              <w:t>агрегатах</w:t>
            </w:r>
            <w: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>
        <w:tblPrEx/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94"/>
              <w:rPr/>
            </w:pPr>
            <w:r>
              <w:rPr>
                <w:b/>
                <w:bCs/>
              </w:rPr>
              <w:t>Уловлення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і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очищення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виробничих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викидів</w:t>
            </w:r>
            <w:r>
              <w:rPr>
                <w:b/>
                <w:bCs/>
              </w:rPr>
              <w:t>.</w:t>
            </w:r>
          </w:p>
          <w:p>
            <w:pPr>
              <w:pStyle w:val="style94"/>
              <w:rPr/>
            </w:pPr>
            <w:r>
              <w:t>Технологічні</w:t>
            </w:r>
            <w:r>
              <w:t xml:space="preserve"> </w:t>
            </w:r>
            <w:r>
              <w:t>схеми</w:t>
            </w:r>
            <w:r>
              <w:t xml:space="preserve"> </w:t>
            </w:r>
            <w:r>
              <w:t>сухого</w:t>
            </w:r>
            <w:r>
              <w:t xml:space="preserve"> та мокрого </w:t>
            </w:r>
            <w:r>
              <w:t>очищення</w:t>
            </w:r>
            <w:r>
              <w:t xml:space="preserve"> газу </w:t>
            </w:r>
            <w:r>
              <w:t>від</w:t>
            </w:r>
            <w:r>
              <w:t xml:space="preserve"> пилу. </w:t>
            </w:r>
            <w:r>
              <w:t>Апарати</w:t>
            </w:r>
            <w:r>
              <w:t xml:space="preserve">: </w:t>
            </w:r>
            <w:r>
              <w:t>гравітаційні</w:t>
            </w:r>
            <w:r>
              <w:t xml:space="preserve"> </w:t>
            </w:r>
            <w:r>
              <w:t>і</w:t>
            </w:r>
            <w:r>
              <w:t xml:space="preserve"> </w:t>
            </w:r>
            <w:r>
              <w:t>інерційні</w:t>
            </w:r>
            <w:r>
              <w:t xml:space="preserve"> </w:t>
            </w:r>
            <w:r>
              <w:t>пиловловлювачі</w:t>
            </w:r>
            <w:r>
              <w:t xml:space="preserve">; </w:t>
            </w:r>
            <w:r>
              <w:t>апарати</w:t>
            </w:r>
            <w:r>
              <w:t xml:space="preserve"> </w:t>
            </w:r>
            <w:r>
              <w:t>центробіжної</w:t>
            </w:r>
            <w:r>
              <w:t xml:space="preserve"> </w:t>
            </w:r>
            <w:r>
              <w:t>дії</w:t>
            </w:r>
            <w:r>
              <w:t xml:space="preserve"> (</w:t>
            </w:r>
            <w:r>
              <w:t>циклони</w:t>
            </w:r>
            <w:r>
              <w:t xml:space="preserve">); </w:t>
            </w:r>
            <w:r>
              <w:t>скрубери</w:t>
            </w:r>
            <w:r>
              <w:t xml:space="preserve">; </w:t>
            </w:r>
            <w:r>
              <w:t>рукавні</w:t>
            </w:r>
            <w:r>
              <w:t xml:space="preserve"> </w:t>
            </w:r>
            <w:r>
              <w:t>і</w:t>
            </w:r>
            <w:r>
              <w:t xml:space="preserve"> </w:t>
            </w:r>
            <w:r>
              <w:t>електричні</w:t>
            </w:r>
            <w:r>
              <w:t xml:space="preserve"> </w:t>
            </w:r>
            <w:r>
              <w:t>фільтри</w:t>
            </w:r>
            <w:r>
              <w:t xml:space="preserve">. </w:t>
            </w:r>
            <w:r>
              <w:t>Особливості</w:t>
            </w:r>
            <w:r>
              <w:t xml:space="preserve"> </w:t>
            </w:r>
            <w:r>
              <w:t>експлуатації</w:t>
            </w:r>
            <w:r>
              <w:t xml:space="preserve"> </w:t>
            </w:r>
            <w:r>
              <w:t>апаратів</w:t>
            </w:r>
            <w:r>
              <w:t xml:space="preserve"> </w:t>
            </w:r>
            <w:r>
              <w:t>газоочищення</w:t>
            </w:r>
            <w:r>
              <w:t xml:space="preserve"> в </w:t>
            </w:r>
            <w:r>
              <w:t>умовах</w:t>
            </w:r>
            <w:r>
              <w:t xml:space="preserve"> </w:t>
            </w:r>
            <w:r>
              <w:t>металургійного</w:t>
            </w:r>
            <w:r>
              <w:t xml:space="preserve"> </w:t>
            </w:r>
            <w:r>
              <w:t>виробництва</w:t>
            </w:r>
            <w:r>
              <w:t xml:space="preserve">. </w:t>
            </w:r>
            <w:r>
              <w:br/>
            </w:r>
            <w:r>
              <w:t>Методи</w:t>
            </w:r>
            <w:r>
              <w:t xml:space="preserve"> </w:t>
            </w:r>
            <w:r>
              <w:t>очищення</w:t>
            </w:r>
            <w:r>
              <w:t xml:space="preserve"> </w:t>
            </w:r>
            <w:r>
              <w:t>викидів</w:t>
            </w:r>
            <w:r>
              <w:t xml:space="preserve"> </w:t>
            </w:r>
            <w:r>
              <w:t>в</w:t>
            </w:r>
            <w:r>
              <w:t>ід</w:t>
            </w:r>
            <w:r>
              <w:t xml:space="preserve"> </w:t>
            </w:r>
            <w:r>
              <w:t>газів</w:t>
            </w:r>
            <w:r>
              <w:t xml:space="preserve">: </w:t>
            </w:r>
            <w:r>
              <w:t>абсорбція</w:t>
            </w:r>
            <w:r>
              <w:t xml:space="preserve">, </w:t>
            </w:r>
            <w:r>
              <w:t>адсорбція</w:t>
            </w:r>
            <w:r>
              <w:t xml:space="preserve"> та </w:t>
            </w:r>
            <w:r>
              <w:t>хімічне</w:t>
            </w:r>
            <w:r>
              <w:t xml:space="preserve"> </w:t>
            </w:r>
            <w:r>
              <w:t>перетворення</w:t>
            </w:r>
            <w:r>
              <w:t xml:space="preserve">. </w:t>
            </w:r>
            <w:r>
              <w:t>Технологічні</w:t>
            </w:r>
            <w:r>
              <w:t xml:space="preserve"> </w:t>
            </w:r>
            <w:r>
              <w:t>схеми</w:t>
            </w:r>
            <w:r>
              <w:t xml:space="preserve">, </w:t>
            </w:r>
            <w:r>
              <w:t>апарати</w:t>
            </w:r>
            <w: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>
        <w:tblPrEx/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94"/>
              <w:rPr/>
            </w:pPr>
            <w:r>
              <w:rPr>
                <w:b/>
                <w:bCs/>
              </w:rPr>
              <w:t>Ст</w:t>
            </w:r>
            <w:r>
              <w:rPr>
                <w:b/>
                <w:bCs/>
              </w:rPr>
              <w:t>ічні</w:t>
            </w:r>
            <w:r>
              <w:rPr>
                <w:b/>
                <w:bCs/>
              </w:rPr>
              <w:t xml:space="preserve"> води </w:t>
            </w:r>
            <w:r>
              <w:rPr>
                <w:b/>
                <w:bCs/>
              </w:rPr>
              <w:t>металургійних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виробництв</w:t>
            </w:r>
            <w:r>
              <w:rPr>
                <w:b/>
                <w:bCs/>
              </w:rPr>
              <w:t>.</w:t>
            </w:r>
          </w:p>
          <w:p>
            <w:pPr>
              <w:pStyle w:val="style94"/>
              <w:rPr/>
            </w:pPr>
            <w:r>
              <w:t>Утворення</w:t>
            </w:r>
            <w:r>
              <w:t xml:space="preserve"> </w:t>
            </w:r>
            <w:r>
              <w:t>і</w:t>
            </w:r>
            <w:r>
              <w:t xml:space="preserve"> склад </w:t>
            </w:r>
            <w:r>
              <w:t>ст</w:t>
            </w:r>
            <w:r>
              <w:t>ічних</w:t>
            </w:r>
            <w:r>
              <w:t xml:space="preserve"> вод у </w:t>
            </w:r>
            <w:r>
              <w:t>коксохімічному</w:t>
            </w:r>
            <w:r>
              <w:t xml:space="preserve">, </w:t>
            </w:r>
            <w:r>
              <w:t>агломераційному</w:t>
            </w:r>
            <w:r>
              <w:t xml:space="preserve">, </w:t>
            </w:r>
            <w:r>
              <w:t>доменому</w:t>
            </w:r>
            <w:r>
              <w:t xml:space="preserve">, </w:t>
            </w:r>
            <w:r>
              <w:t>феросплавному</w:t>
            </w:r>
            <w:r>
              <w:t xml:space="preserve">, сталеплавильному </w:t>
            </w:r>
            <w:r>
              <w:t>і</w:t>
            </w:r>
            <w:r>
              <w:t xml:space="preserve"> прокатному </w:t>
            </w:r>
            <w:r>
              <w:t>виробництвах</w:t>
            </w:r>
            <w:r>
              <w:t xml:space="preserve">. </w:t>
            </w:r>
            <w:r>
              <w:t>Нормування</w:t>
            </w:r>
            <w:r>
              <w:t xml:space="preserve"> </w:t>
            </w:r>
            <w:r>
              <w:t>шкідливих</w:t>
            </w:r>
            <w:r>
              <w:t xml:space="preserve"> </w:t>
            </w:r>
            <w:r>
              <w:t>речовин</w:t>
            </w:r>
            <w:r>
              <w:t xml:space="preserve"> </w:t>
            </w:r>
            <w:r>
              <w:t>у</w:t>
            </w:r>
            <w:r>
              <w:t xml:space="preserve"> стоках. </w:t>
            </w:r>
            <w:r>
              <w:t>Охорона</w:t>
            </w:r>
            <w:r>
              <w:t xml:space="preserve"> </w:t>
            </w:r>
            <w:r>
              <w:t>поверхневих</w:t>
            </w:r>
            <w:r>
              <w:t xml:space="preserve"> </w:t>
            </w:r>
            <w:r>
              <w:t>водоймищ</w:t>
            </w:r>
            <w:r>
              <w:t xml:space="preserve"> </w:t>
            </w:r>
            <w:r>
              <w:t>від</w:t>
            </w:r>
            <w:r>
              <w:t xml:space="preserve"> </w:t>
            </w:r>
            <w:r>
              <w:t>забруднень</w:t>
            </w:r>
            <w:r>
              <w:t xml:space="preserve"> </w:t>
            </w:r>
            <w:r>
              <w:t>промисловими</w:t>
            </w:r>
            <w:r>
              <w:t xml:space="preserve"> стоками. </w:t>
            </w:r>
            <w:r>
              <w:t>Показники</w:t>
            </w:r>
            <w:r>
              <w:t xml:space="preserve"> </w:t>
            </w:r>
            <w:r>
              <w:t>якості</w:t>
            </w:r>
            <w:r>
              <w:t xml:space="preserve"> води. </w:t>
            </w:r>
            <w:r>
              <w:t>Класифікація</w:t>
            </w:r>
            <w:r>
              <w:t xml:space="preserve"> </w:t>
            </w:r>
            <w:r>
              <w:t>ст</w:t>
            </w:r>
            <w:r>
              <w:t>ічних</w:t>
            </w:r>
            <w:r>
              <w:t xml:space="preserve"> вод.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>
        <w:tblPrEx/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94"/>
              <w:rPr/>
            </w:pPr>
            <w:r>
              <w:rPr>
                <w:b/>
                <w:bCs/>
              </w:rPr>
              <w:t>Методи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очищення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виробничих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стокі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</w:rPr>
              <w:t>.</w:t>
            </w:r>
          </w:p>
          <w:p>
            <w:pPr>
              <w:pStyle w:val="style94"/>
              <w:rPr/>
            </w:pPr>
            <w:r>
              <w:t xml:space="preserve">Метод </w:t>
            </w:r>
            <w:r>
              <w:t>механічного</w:t>
            </w:r>
            <w:r>
              <w:t xml:space="preserve"> </w:t>
            </w:r>
            <w:r>
              <w:t>очищення</w:t>
            </w:r>
            <w:r>
              <w:t xml:space="preserve">. </w:t>
            </w:r>
            <w:r>
              <w:t>Хімічні</w:t>
            </w:r>
            <w:r>
              <w:t xml:space="preserve"> </w:t>
            </w:r>
            <w:r>
              <w:t>методи</w:t>
            </w:r>
            <w:r>
              <w:t xml:space="preserve">: </w:t>
            </w:r>
            <w:r>
              <w:t>окислювально-відновні</w:t>
            </w:r>
            <w:r>
              <w:t xml:space="preserve"> </w:t>
            </w:r>
            <w:r>
              <w:t>методи</w:t>
            </w:r>
            <w:r>
              <w:t xml:space="preserve">, </w:t>
            </w:r>
            <w:r>
              <w:t>нейтралізація</w:t>
            </w:r>
            <w:r>
              <w:t xml:space="preserve">, </w:t>
            </w:r>
            <w:r>
              <w:t>коагуляція</w:t>
            </w:r>
            <w:r>
              <w:t xml:space="preserve">, </w:t>
            </w:r>
            <w:r>
              <w:t>флокуляція</w:t>
            </w:r>
            <w:r>
              <w:t xml:space="preserve">. </w:t>
            </w:r>
            <w:r>
              <w:t>Фізико-хімічні</w:t>
            </w:r>
            <w:r>
              <w:t xml:space="preserve">: </w:t>
            </w:r>
            <w:r>
              <w:t>адсорбція</w:t>
            </w:r>
            <w:r>
              <w:t xml:space="preserve">, </w:t>
            </w:r>
            <w:r>
              <w:t>іонний</w:t>
            </w:r>
            <w:r>
              <w:t xml:space="preserve"> </w:t>
            </w:r>
            <w:r>
              <w:t>обмін</w:t>
            </w:r>
            <w:r>
              <w:t xml:space="preserve">, </w:t>
            </w:r>
            <w:r>
              <w:t>зворотний</w:t>
            </w:r>
            <w:r>
              <w:t xml:space="preserve"> осмос, </w:t>
            </w:r>
            <w:r>
              <w:t>електродіаліз</w:t>
            </w:r>
            <w:r>
              <w:t xml:space="preserve">. </w:t>
            </w:r>
            <w:r>
              <w:t>Біологічне</w:t>
            </w:r>
            <w:r>
              <w:t xml:space="preserve"> </w:t>
            </w:r>
            <w:r>
              <w:t>очищення</w:t>
            </w:r>
            <w:r>
              <w:t xml:space="preserve"> </w:t>
            </w:r>
            <w:r>
              <w:t>стоків</w:t>
            </w:r>
            <w:r>
              <w:t xml:space="preserve">. </w:t>
            </w:r>
            <w:r>
              <w:t>Устаткування</w:t>
            </w:r>
            <w:r>
              <w:t xml:space="preserve"> для </w:t>
            </w:r>
            <w:r>
              <w:t>очищення</w:t>
            </w:r>
            <w:r>
              <w:t xml:space="preserve"> </w:t>
            </w:r>
            <w:r>
              <w:t>стокі</w:t>
            </w:r>
            <w:r>
              <w:t>в</w:t>
            </w:r>
            <w: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>
        <w:tblPrEx/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94"/>
              <w:rPr/>
            </w:pPr>
            <w:r>
              <w:rPr>
                <w:b/>
                <w:bCs/>
              </w:rPr>
              <w:t>Технологічні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схеми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очищення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стокі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</w:rPr>
              <w:t>.</w:t>
            </w:r>
          </w:p>
          <w:p>
            <w:pPr>
              <w:pStyle w:val="style94"/>
              <w:rPr/>
            </w:pPr>
            <w:r>
              <w:t>Технологічні</w:t>
            </w:r>
            <w:r>
              <w:t xml:space="preserve"> </w:t>
            </w:r>
            <w:r>
              <w:t>схеми</w:t>
            </w:r>
            <w:r>
              <w:t xml:space="preserve"> </w:t>
            </w:r>
            <w:r>
              <w:t>очищення</w:t>
            </w:r>
            <w:r>
              <w:t xml:space="preserve"> </w:t>
            </w:r>
            <w:r>
              <w:t>ст</w:t>
            </w:r>
            <w:r>
              <w:t>ічних</w:t>
            </w:r>
            <w:r>
              <w:t xml:space="preserve"> вод у </w:t>
            </w:r>
            <w:r>
              <w:t>агломераційному</w:t>
            </w:r>
            <w:r>
              <w:t xml:space="preserve">, доменному, сталеплавильному та прокатному </w:t>
            </w:r>
            <w:r>
              <w:t>виробництвах</w:t>
            </w:r>
            <w: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>
        <w:tblPrEx/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94"/>
              <w:rPr/>
            </w:pPr>
            <w:r>
              <w:rPr>
                <w:b/>
                <w:bCs/>
              </w:rPr>
              <w:t>Очищення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стоків</w:t>
            </w:r>
            <w:r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що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містять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розчинені</w:t>
            </w:r>
            <w:r>
              <w:rPr>
                <w:b/>
                <w:bCs/>
              </w:rPr>
              <w:t xml:space="preserve"> метали.</w:t>
            </w:r>
          </w:p>
          <w:p>
            <w:pPr>
              <w:pStyle w:val="style94"/>
              <w:rPr/>
            </w:pPr>
            <w:r>
              <w:t>Утворення</w:t>
            </w:r>
            <w:r>
              <w:t xml:space="preserve"> </w:t>
            </w:r>
            <w:r>
              <w:t>стоків</w:t>
            </w:r>
            <w:r>
              <w:t xml:space="preserve"> </w:t>
            </w:r>
            <w:r>
              <w:t>гальванічного</w:t>
            </w:r>
            <w:r>
              <w:t xml:space="preserve"> </w:t>
            </w:r>
            <w:r>
              <w:t>нанесення</w:t>
            </w:r>
            <w:r>
              <w:t xml:space="preserve"> </w:t>
            </w:r>
            <w:r>
              <w:t>покриттів</w:t>
            </w:r>
            <w:r>
              <w:t xml:space="preserve"> </w:t>
            </w:r>
            <w:r>
              <w:t>і</w:t>
            </w:r>
            <w:r>
              <w:t xml:space="preserve"> </w:t>
            </w:r>
            <w:r>
              <w:t>травильної</w:t>
            </w:r>
            <w:r>
              <w:t xml:space="preserve"> </w:t>
            </w:r>
            <w:r>
              <w:t>обробки</w:t>
            </w:r>
            <w:r>
              <w:t xml:space="preserve"> </w:t>
            </w:r>
            <w:r>
              <w:t>металовиробів</w:t>
            </w:r>
            <w:r>
              <w:t xml:space="preserve">. </w:t>
            </w:r>
            <w:r>
              <w:t>Реагентне</w:t>
            </w:r>
            <w:r>
              <w:t xml:space="preserve">, </w:t>
            </w:r>
            <w:r>
              <w:t>електрохімічне</w:t>
            </w:r>
            <w:r>
              <w:t xml:space="preserve">, </w:t>
            </w:r>
            <w:r>
              <w:t>сорбційне</w:t>
            </w:r>
            <w:r>
              <w:t xml:space="preserve"> </w:t>
            </w:r>
            <w:r>
              <w:t>очищення</w:t>
            </w:r>
            <w:r>
              <w:t xml:space="preserve"> </w:t>
            </w:r>
            <w:r>
              <w:t>стоків</w:t>
            </w:r>
            <w:r>
              <w:t xml:space="preserve">, </w:t>
            </w:r>
            <w:r>
              <w:t>що</w:t>
            </w:r>
            <w:r>
              <w:t xml:space="preserve"> </w:t>
            </w:r>
            <w:r>
              <w:t>містять</w:t>
            </w:r>
            <w:r>
              <w:t xml:space="preserve"> </w:t>
            </w:r>
            <w:r>
              <w:t>розчинені</w:t>
            </w:r>
            <w:r>
              <w:t xml:space="preserve"> метали. </w:t>
            </w:r>
            <w:r>
              <w:t>Шлами</w:t>
            </w:r>
            <w:r>
              <w:t xml:space="preserve"> </w:t>
            </w:r>
            <w:r>
              <w:t>гальванічного</w:t>
            </w:r>
            <w:r>
              <w:t xml:space="preserve"> </w:t>
            </w:r>
            <w:r>
              <w:t>виробництва</w:t>
            </w:r>
            <w:r>
              <w:t xml:space="preserve">. Рециклінг </w:t>
            </w:r>
            <w:r>
              <w:t>важких</w:t>
            </w:r>
            <w:r>
              <w:t xml:space="preserve"> </w:t>
            </w:r>
            <w:r>
              <w:t>металі</w:t>
            </w:r>
            <w:r>
              <w:t>в</w:t>
            </w:r>
            <w: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</w:tbl>
    <w:p>
      <w:pPr>
        <w:pStyle w:val="style0"/>
        <w:rPr>
          <w:rFonts w:eastAsia="Times New Roman"/>
        </w:rPr>
      </w:pPr>
    </w:p>
    <w:p>
      <w:pPr>
        <w:pStyle w:val="style0"/>
        <w:jc w:val="center"/>
        <w:rPr>
          <w:rFonts w:eastAsia="Times New Roman"/>
        </w:rPr>
      </w:pPr>
      <w:r>
        <w:rPr>
          <w:rFonts w:eastAsia="Times New Roman"/>
          <w:b/>
          <w:bCs/>
        </w:rPr>
        <w:t>Лабораторні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заняття</w:t>
      </w:r>
    </w:p>
    <w:p>
      <w:pPr>
        <w:pStyle w:val="style0"/>
        <w:rPr>
          <w:rFonts w:eastAsia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7611"/>
        <w:gridCol w:w="1250"/>
      </w:tblGrid>
      <w:tr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№№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з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/>
              </w:rPr>
              <w:t>п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Тема </w:t>
            </w:r>
            <w:r>
              <w:rPr>
                <w:rFonts w:eastAsia="Times New Roman"/>
              </w:rPr>
              <w:t>заняття</w:t>
            </w:r>
            <w:r>
              <w:rPr>
                <w:rFonts w:eastAsia="Times New Roman"/>
              </w:rPr>
              <w:t xml:space="preserve"> та </w:t>
            </w:r>
            <w:r>
              <w:rPr>
                <w:rFonts w:eastAsia="Times New Roman"/>
              </w:rPr>
              <w:t>ії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змі</w:t>
            </w:r>
            <w:r>
              <w:rPr>
                <w:rFonts w:eastAsia="Times New Roman"/>
              </w:rPr>
              <w:t>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Тривалість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(годин)</w:t>
            </w:r>
          </w:p>
        </w:tc>
      </w:tr>
      <w:tr>
        <w:tblPrEx/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94"/>
              <w:rPr/>
            </w:pPr>
            <w:r>
              <w:rPr>
                <w:b/>
                <w:bCs/>
              </w:rPr>
              <w:t>Визначення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фізико-хімічних</w:t>
            </w:r>
            <w:r>
              <w:rPr>
                <w:b/>
                <w:bCs/>
              </w:rPr>
              <w:t xml:space="preserve"> характеристик пилу ДСП.</w:t>
            </w:r>
          </w:p>
          <w:p>
            <w:pPr>
              <w:pStyle w:val="style94"/>
              <w:rPr/>
            </w:pPr>
            <w:r>
              <w:t>Аналіз</w:t>
            </w:r>
            <w:r>
              <w:t xml:space="preserve"> </w:t>
            </w:r>
            <w:r>
              <w:t>хімічного</w:t>
            </w:r>
            <w:r>
              <w:t xml:space="preserve"> складу сталеплавильного пилу </w:t>
            </w:r>
            <w:r>
              <w:t>і</w:t>
            </w:r>
            <w:r>
              <w:t xml:space="preserve"> </w:t>
            </w:r>
            <w:r>
              <w:t>оцінка</w:t>
            </w:r>
            <w:r>
              <w:t xml:space="preserve"> </w:t>
            </w:r>
            <w:r>
              <w:t>відновлюваності</w:t>
            </w:r>
            <w:r>
              <w:t xml:space="preserve">, </w:t>
            </w:r>
            <w:r>
              <w:t>дисперсності</w:t>
            </w:r>
            <w:r>
              <w:t xml:space="preserve">. </w:t>
            </w:r>
            <w:r>
              <w:t>Вибі</w:t>
            </w:r>
            <w:r>
              <w:t>р</w:t>
            </w:r>
            <w:r>
              <w:t xml:space="preserve"> способу </w:t>
            </w:r>
            <w:r>
              <w:t>утилізації</w:t>
            </w:r>
            <w: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>
        <w:tblPrEx/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94"/>
              <w:rPr/>
            </w:pPr>
            <w:r>
              <w:rPr>
                <w:b/>
                <w:bCs/>
              </w:rPr>
              <w:t>Визначення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об’єму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і</w:t>
            </w:r>
            <w:r>
              <w:rPr>
                <w:b/>
                <w:bCs/>
              </w:rPr>
              <w:t xml:space="preserve"> складу </w:t>
            </w:r>
            <w:r>
              <w:rPr>
                <w:b/>
                <w:bCs/>
              </w:rPr>
              <w:t>відхідних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газів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</w:t>
            </w:r>
            <w:r>
              <w:rPr>
                <w:b/>
                <w:bCs/>
              </w:rPr>
              <w:t>ірометалургійного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процесу</w:t>
            </w:r>
            <w:r>
              <w:rPr>
                <w:b/>
                <w:bCs/>
              </w:rPr>
              <w:t>.</w:t>
            </w:r>
          </w:p>
          <w:p>
            <w:pPr>
              <w:pStyle w:val="style94"/>
              <w:rPr/>
            </w:pPr>
            <w:r>
              <w:t>Визначення</w:t>
            </w:r>
            <w:r>
              <w:t xml:space="preserve"> </w:t>
            </w:r>
            <w:r>
              <w:t>концентрації</w:t>
            </w:r>
            <w:r>
              <w:t xml:space="preserve"> пилу </w:t>
            </w:r>
            <w:r>
              <w:t>у</w:t>
            </w:r>
            <w:r>
              <w:t xml:space="preserve"> </w:t>
            </w:r>
            <w:r>
              <w:t>газі</w:t>
            </w:r>
            <w:r>
              <w:t xml:space="preserve">. </w:t>
            </w:r>
            <w:r>
              <w:t>Хроматографічне</w:t>
            </w:r>
            <w:r>
              <w:t xml:space="preserve"> </w:t>
            </w:r>
            <w:r>
              <w:t>визначення</w:t>
            </w:r>
            <w:r>
              <w:t xml:space="preserve"> складу </w:t>
            </w:r>
            <w:r>
              <w:t>газової</w:t>
            </w:r>
            <w:r>
              <w:t xml:space="preserve"> </w:t>
            </w:r>
            <w:r>
              <w:t>суміші</w:t>
            </w:r>
            <w:r>
              <w:t xml:space="preserve">. </w:t>
            </w:r>
            <w:r>
              <w:t>Розрахунок</w:t>
            </w:r>
            <w:r>
              <w:t xml:space="preserve"> </w:t>
            </w:r>
            <w:r>
              <w:t>кількості</w:t>
            </w:r>
            <w:r>
              <w:t xml:space="preserve"> </w:t>
            </w:r>
            <w:r>
              <w:t>газових</w:t>
            </w:r>
            <w:r>
              <w:t xml:space="preserve"> </w:t>
            </w:r>
            <w:r>
              <w:t>викидів</w:t>
            </w:r>
            <w:r>
              <w:t xml:space="preserve"> </w:t>
            </w:r>
            <w:r>
              <w:t>металургійного</w:t>
            </w:r>
            <w:r>
              <w:t xml:space="preserve"> </w:t>
            </w:r>
            <w:r>
              <w:t>процесу</w:t>
            </w:r>
            <w: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>
        <w:tblPrEx/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94"/>
              <w:rPr/>
            </w:pPr>
            <w:r>
              <w:rPr>
                <w:b/>
                <w:bCs/>
              </w:rPr>
              <w:t>Визначення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показників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якості</w:t>
            </w:r>
            <w:r>
              <w:rPr>
                <w:b/>
                <w:bCs/>
              </w:rPr>
              <w:t xml:space="preserve"> води.</w:t>
            </w:r>
          </w:p>
          <w:p>
            <w:pPr>
              <w:pStyle w:val="style94"/>
              <w:rPr/>
            </w:pPr>
            <w:r>
              <w:t>Визначення</w:t>
            </w:r>
            <w:r>
              <w:t xml:space="preserve"> </w:t>
            </w:r>
            <w:r>
              <w:t>загальної</w:t>
            </w:r>
            <w:r>
              <w:t xml:space="preserve"> </w:t>
            </w:r>
            <w:r>
              <w:t>жорсткості</w:t>
            </w:r>
            <w:r>
              <w:t xml:space="preserve">, </w:t>
            </w:r>
            <w:r>
              <w:t>карбонатної</w:t>
            </w:r>
            <w:r>
              <w:t xml:space="preserve"> </w:t>
            </w:r>
            <w:r>
              <w:t>жорсткості</w:t>
            </w:r>
            <w:r>
              <w:t xml:space="preserve"> </w:t>
            </w:r>
            <w:r>
              <w:t>комплексонометричним</w:t>
            </w:r>
            <w:r>
              <w:t xml:space="preserve"> методом. </w:t>
            </w:r>
            <w:r>
              <w:t>Визначення</w:t>
            </w:r>
            <w:r>
              <w:t xml:space="preserve"> </w:t>
            </w:r>
            <w:r>
              <w:t>вмісту</w:t>
            </w:r>
            <w:r>
              <w:t xml:space="preserve"> </w:t>
            </w:r>
            <w:r>
              <w:t>важких</w:t>
            </w:r>
            <w:r>
              <w:t xml:space="preserve"> </w:t>
            </w:r>
            <w:r>
              <w:t>металів</w:t>
            </w:r>
            <w:r>
              <w:t xml:space="preserve"> </w:t>
            </w:r>
            <w:r>
              <w:t>амперометричним</w:t>
            </w:r>
            <w:r>
              <w:t xml:space="preserve"> </w:t>
            </w:r>
            <w:r>
              <w:t>титруванням</w:t>
            </w:r>
            <w: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</w:tbl>
    <w:p>
      <w:pPr>
        <w:pStyle w:val="style0"/>
        <w:rPr>
          <w:rFonts w:eastAsia="Times New Roman"/>
        </w:rPr>
      </w:pPr>
    </w:p>
    <w:p>
      <w:pPr>
        <w:pStyle w:val="style0"/>
        <w:jc w:val="center"/>
        <w:rPr>
          <w:rFonts w:eastAsia="Times New Roman"/>
        </w:rPr>
      </w:pPr>
      <w:r>
        <w:rPr>
          <w:rFonts w:eastAsia="Times New Roman"/>
          <w:b/>
          <w:bCs/>
        </w:rPr>
        <w:t>Опрацювання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розділів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програми</w:t>
      </w:r>
      <w:r>
        <w:rPr>
          <w:rFonts w:eastAsia="Times New Roman"/>
          <w:b/>
          <w:bCs/>
        </w:rPr>
        <w:t xml:space="preserve">, </w:t>
      </w:r>
      <w:r>
        <w:rPr>
          <w:rFonts w:eastAsia="Times New Roman"/>
          <w:b/>
          <w:bCs/>
        </w:rPr>
        <w:t>які</w:t>
      </w:r>
      <w:r>
        <w:rPr>
          <w:rFonts w:eastAsia="Times New Roman"/>
          <w:b/>
          <w:bCs/>
        </w:rPr>
        <w:t xml:space="preserve"> не </w:t>
      </w:r>
      <w:r>
        <w:rPr>
          <w:rFonts w:eastAsia="Times New Roman"/>
          <w:b/>
          <w:bCs/>
        </w:rPr>
        <w:t>викладаються</w:t>
      </w:r>
      <w:r>
        <w:rPr>
          <w:rFonts w:eastAsia="Times New Roman"/>
          <w:b/>
          <w:bCs/>
        </w:rPr>
        <w:t xml:space="preserve"> на </w:t>
      </w:r>
      <w:r>
        <w:rPr>
          <w:rFonts w:eastAsia="Times New Roman"/>
          <w:b/>
          <w:bCs/>
        </w:rPr>
        <w:t>лекціях</w:t>
      </w:r>
    </w:p>
    <w:p>
      <w:pPr>
        <w:pStyle w:val="style0"/>
        <w:rPr>
          <w:rFonts w:eastAsia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7611"/>
        <w:gridCol w:w="1250"/>
      </w:tblGrid>
      <w:tr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№№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з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/>
              </w:rPr>
              <w:t>п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Назва</w:t>
            </w:r>
            <w:r>
              <w:rPr>
                <w:rFonts w:eastAsia="Times New Roman"/>
              </w:rPr>
              <w:t xml:space="preserve"> теми та </w:t>
            </w:r>
            <w:r>
              <w:rPr>
                <w:rFonts w:eastAsia="Times New Roman"/>
              </w:rPr>
              <w:t>ії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змі</w:t>
            </w:r>
            <w:r>
              <w:rPr>
                <w:rFonts w:eastAsia="Times New Roman"/>
              </w:rPr>
              <w:t>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Тривалість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(годин)</w:t>
            </w:r>
          </w:p>
        </w:tc>
      </w:tr>
      <w:tr>
        <w:tblPrEx/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94"/>
              <w:rPr/>
            </w:pPr>
            <w:r>
              <w:rPr>
                <w:b/>
                <w:bCs/>
              </w:rPr>
              <w:t>Екологізація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виробництва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і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моделі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безвідходних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процесі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</w:rPr>
              <w:t xml:space="preserve">. </w:t>
            </w:r>
          </w:p>
          <w:p>
            <w:pPr>
              <w:pStyle w:val="style94"/>
              <w:rPr/>
            </w:pPr>
            <w:r>
              <w:t>Загальні</w:t>
            </w:r>
            <w:r>
              <w:t xml:space="preserve"> </w:t>
            </w:r>
            <w:r>
              <w:t>завдання</w:t>
            </w:r>
            <w:r>
              <w:t xml:space="preserve"> екологізації </w:t>
            </w:r>
            <w:r>
              <w:t>виробництва</w:t>
            </w:r>
            <w:r>
              <w:t xml:space="preserve">. </w:t>
            </w:r>
            <w:r>
              <w:t>Екологічний</w:t>
            </w:r>
            <w:r>
              <w:t xml:space="preserve"> менеджмент. </w:t>
            </w:r>
            <w:r>
              <w:t>Екологічний</w:t>
            </w:r>
            <w:r>
              <w:t xml:space="preserve"> аудит </w:t>
            </w:r>
            <w:r>
              <w:t>і</w:t>
            </w:r>
            <w:r>
              <w:t xml:space="preserve"> </w:t>
            </w:r>
            <w:r>
              <w:t>експертиза</w:t>
            </w:r>
            <w:r>
              <w:t xml:space="preserve">. </w:t>
            </w:r>
            <w:r>
              <w:t>Маловідходні</w:t>
            </w:r>
            <w:r>
              <w:t xml:space="preserve"> та </w:t>
            </w:r>
            <w:r>
              <w:t>безвідходні</w:t>
            </w:r>
            <w:r>
              <w:t xml:space="preserve"> </w:t>
            </w:r>
            <w:r>
              <w:t>виробництва</w:t>
            </w:r>
            <w:r>
              <w:t xml:space="preserve">. </w:t>
            </w:r>
            <w:r>
              <w:t>Концептуальний</w:t>
            </w:r>
            <w:r>
              <w:t xml:space="preserve"> </w:t>
            </w:r>
            <w:r>
              <w:t>п</w:t>
            </w:r>
            <w:r>
              <w:t>ідхід</w:t>
            </w:r>
            <w:r>
              <w:t xml:space="preserve"> до </w:t>
            </w:r>
            <w:r>
              <w:t>раціонального</w:t>
            </w:r>
            <w:r>
              <w:t xml:space="preserve"> </w:t>
            </w:r>
            <w:r>
              <w:t>використання</w:t>
            </w:r>
            <w:r>
              <w:t xml:space="preserve"> </w:t>
            </w:r>
            <w:r>
              <w:t>відходів</w:t>
            </w:r>
            <w:r>
              <w:t xml:space="preserve"> </w:t>
            </w:r>
            <w:r>
              <w:t>виробництва</w:t>
            </w:r>
            <w:r>
              <w:t xml:space="preserve">. </w:t>
            </w:r>
            <w:r>
              <w:t>Моделі</w:t>
            </w:r>
            <w:r>
              <w:t xml:space="preserve"> </w:t>
            </w:r>
            <w:r>
              <w:t>безвідходних</w:t>
            </w:r>
            <w:r>
              <w:t xml:space="preserve"> </w:t>
            </w:r>
            <w:r>
              <w:t>процесів</w:t>
            </w:r>
            <w: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>
        <w:tblPrEx/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94"/>
              <w:rPr/>
            </w:pPr>
            <w:r>
              <w:rPr>
                <w:b/>
                <w:bCs/>
              </w:rPr>
              <w:t>Управління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якістю</w:t>
            </w:r>
            <w:r>
              <w:rPr>
                <w:b/>
                <w:bCs/>
              </w:rPr>
              <w:t xml:space="preserve"> навколишнього </w:t>
            </w:r>
            <w:r>
              <w:rPr>
                <w:b/>
                <w:bCs/>
              </w:rPr>
              <w:t>середовища</w:t>
            </w:r>
            <w:r>
              <w:rPr>
                <w:b/>
                <w:bCs/>
              </w:rPr>
              <w:t>.</w:t>
            </w:r>
          </w:p>
          <w:p>
            <w:pPr>
              <w:pStyle w:val="style94"/>
              <w:rPr/>
            </w:pPr>
            <w:r>
              <w:t>Еколого-економічні</w:t>
            </w:r>
            <w:r>
              <w:t xml:space="preserve"> засади </w:t>
            </w:r>
            <w:r>
              <w:t>раціонального</w:t>
            </w:r>
            <w:r>
              <w:t xml:space="preserve"> </w:t>
            </w:r>
            <w:r>
              <w:t>природокористування</w:t>
            </w:r>
            <w:r>
              <w:t xml:space="preserve">. </w:t>
            </w:r>
            <w:r>
              <w:t>Екологічна</w:t>
            </w:r>
            <w:r>
              <w:t xml:space="preserve"> </w:t>
            </w:r>
            <w:r>
              <w:t>шкода</w:t>
            </w:r>
            <w:r>
              <w:t xml:space="preserve">, </w:t>
            </w:r>
            <w:r>
              <w:t>її</w:t>
            </w:r>
            <w:r>
              <w:t xml:space="preserve"> </w:t>
            </w:r>
            <w:r>
              <w:t>оцінювання</w:t>
            </w:r>
            <w:r>
              <w:t xml:space="preserve">. </w:t>
            </w:r>
            <w:r>
              <w:t>Моніторинг</w:t>
            </w:r>
            <w:r>
              <w:t xml:space="preserve"> </w:t>
            </w:r>
            <w:r>
              <w:t>якості</w:t>
            </w:r>
            <w:r>
              <w:t xml:space="preserve"> </w:t>
            </w:r>
            <w:r>
              <w:t>довкілля</w:t>
            </w:r>
            <w: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>
        <w:tblPrEx/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94"/>
              <w:rPr/>
            </w:pPr>
            <w:r>
              <w:rPr>
                <w:b/>
                <w:bCs/>
              </w:rPr>
              <w:t>Неорганізовані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викиди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металургійного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виробництва</w:t>
            </w:r>
            <w:r>
              <w:rPr>
                <w:b/>
                <w:bCs/>
              </w:rPr>
              <w:t>.</w:t>
            </w:r>
          </w:p>
          <w:p>
            <w:pPr>
              <w:pStyle w:val="style94"/>
              <w:rPr/>
            </w:pPr>
            <w:r>
              <w:t xml:space="preserve">Причини </w:t>
            </w:r>
            <w:r>
              <w:t>виникнення</w:t>
            </w:r>
            <w:r>
              <w:t xml:space="preserve">, склад </w:t>
            </w:r>
            <w:r>
              <w:t>і</w:t>
            </w:r>
            <w:r>
              <w:t xml:space="preserve"> </w:t>
            </w:r>
            <w:r>
              <w:t>об`єми</w:t>
            </w:r>
            <w:r>
              <w:t xml:space="preserve"> </w:t>
            </w:r>
            <w:r>
              <w:t>неорганізованих</w:t>
            </w:r>
            <w:r>
              <w:t xml:space="preserve"> </w:t>
            </w:r>
            <w:r>
              <w:t>викиді</w:t>
            </w:r>
            <w:r>
              <w:t>в</w:t>
            </w:r>
            <w:r>
              <w:t xml:space="preserve"> на </w:t>
            </w:r>
            <w:r>
              <w:t>металургійних</w:t>
            </w:r>
            <w:r>
              <w:t xml:space="preserve"> </w:t>
            </w:r>
            <w:r>
              <w:t>виробництвах</w:t>
            </w:r>
            <w:r>
              <w:t xml:space="preserve">. </w:t>
            </w:r>
            <w:r>
              <w:t>Способи</w:t>
            </w:r>
            <w:r>
              <w:t xml:space="preserve"> </w:t>
            </w:r>
            <w:r>
              <w:t>їх</w:t>
            </w:r>
            <w:r>
              <w:t xml:space="preserve"> </w:t>
            </w:r>
            <w:r>
              <w:t>подавлення</w:t>
            </w:r>
            <w:r>
              <w:t xml:space="preserve">. </w:t>
            </w:r>
            <w:r>
              <w:t>Боротьба</w:t>
            </w:r>
            <w:r>
              <w:t xml:space="preserve"> </w:t>
            </w:r>
            <w:r>
              <w:t>з</w:t>
            </w:r>
            <w:r>
              <w:t xml:space="preserve"> </w:t>
            </w:r>
            <w:r>
              <w:t>шкідливими</w:t>
            </w:r>
            <w:r>
              <w:t xml:space="preserve"> </w:t>
            </w:r>
            <w:r>
              <w:t>викидами</w:t>
            </w:r>
            <w:r>
              <w:t xml:space="preserve"> </w:t>
            </w:r>
            <w:r>
              <w:t>допоміжних</w:t>
            </w:r>
            <w:r>
              <w:t xml:space="preserve"> </w:t>
            </w:r>
            <w:r>
              <w:t>цехі</w:t>
            </w:r>
            <w:r>
              <w:t>в</w:t>
            </w:r>
            <w: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>
        <w:tblPrEx/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94"/>
              <w:rPr/>
            </w:pPr>
            <w:r>
              <w:rPr>
                <w:b/>
                <w:bCs/>
              </w:rPr>
              <w:t>Рециркуляція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і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використання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аглогазу</w:t>
            </w:r>
            <w:r>
              <w:rPr>
                <w:b/>
                <w:bCs/>
              </w:rPr>
              <w:t>.</w:t>
            </w:r>
          </w:p>
          <w:p>
            <w:pPr>
              <w:pStyle w:val="style94"/>
              <w:rPr/>
            </w:pPr>
            <w:r>
              <w:t xml:space="preserve">Система </w:t>
            </w:r>
            <w:r>
              <w:t>рециркуляції</w:t>
            </w:r>
            <w:r>
              <w:t xml:space="preserve"> </w:t>
            </w:r>
            <w:r>
              <w:t>аглогазу</w:t>
            </w:r>
            <w:r>
              <w:t xml:space="preserve">. </w:t>
            </w:r>
            <w:r>
              <w:t>Використання</w:t>
            </w:r>
            <w:r>
              <w:t xml:space="preserve"> </w:t>
            </w:r>
            <w:r>
              <w:t>аглогазу</w:t>
            </w:r>
            <w:r>
              <w:t xml:space="preserve"> як </w:t>
            </w:r>
            <w:r>
              <w:t>окислювача</w:t>
            </w:r>
            <w:r>
              <w:t xml:space="preserve">. </w:t>
            </w:r>
            <w:r>
              <w:t>Використання</w:t>
            </w:r>
            <w:r>
              <w:t xml:space="preserve"> </w:t>
            </w:r>
            <w:r>
              <w:t>аглогазу</w:t>
            </w:r>
            <w:r>
              <w:t xml:space="preserve"> на котлах ТЕЦ, в </w:t>
            </w:r>
            <w:r>
              <w:t>доменних</w:t>
            </w:r>
            <w:r>
              <w:t xml:space="preserve"> печах </w:t>
            </w:r>
            <w:r>
              <w:t>або</w:t>
            </w:r>
            <w:r>
              <w:t xml:space="preserve"> на </w:t>
            </w:r>
            <w:r>
              <w:t>доменних</w:t>
            </w:r>
            <w:r>
              <w:t xml:space="preserve"> </w:t>
            </w:r>
            <w:r>
              <w:t>повітронагрівачах</w:t>
            </w:r>
            <w: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>
        <w:tblPrEx/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94"/>
              <w:rPr/>
            </w:pPr>
            <w:r>
              <w:rPr>
                <w:b/>
                <w:bCs/>
              </w:rPr>
              <w:t>Системи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водопостачання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металургійних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</w:t>
            </w:r>
            <w:r>
              <w:rPr>
                <w:b/>
                <w:bCs/>
              </w:rPr>
              <w:t>ідприємств</w:t>
            </w:r>
            <w:r>
              <w:rPr>
                <w:b/>
                <w:bCs/>
              </w:rPr>
              <w:t>.</w:t>
            </w:r>
          </w:p>
          <w:p>
            <w:pPr>
              <w:pStyle w:val="style94"/>
              <w:rPr/>
            </w:pPr>
            <w:r>
              <w:t>Організація</w:t>
            </w:r>
            <w:r>
              <w:t xml:space="preserve"> </w:t>
            </w:r>
            <w:r>
              <w:t>водопостачання</w:t>
            </w:r>
            <w:r>
              <w:t xml:space="preserve"> </w:t>
            </w:r>
            <w:r>
              <w:t>п</w:t>
            </w:r>
            <w:r>
              <w:t>ідприємств</w:t>
            </w:r>
            <w:r>
              <w:t xml:space="preserve">. </w:t>
            </w:r>
            <w:r>
              <w:t>Системи</w:t>
            </w:r>
            <w:r>
              <w:t xml:space="preserve"> </w:t>
            </w:r>
            <w:r>
              <w:t>безстічного</w:t>
            </w:r>
            <w:r>
              <w:t xml:space="preserve"> </w:t>
            </w:r>
            <w:r>
              <w:t>водопостачання</w:t>
            </w:r>
            <w:r>
              <w:t xml:space="preserve">. </w:t>
            </w:r>
            <w:r>
              <w:t>Апаратне</w:t>
            </w:r>
            <w:r>
              <w:t xml:space="preserve"> </w:t>
            </w:r>
            <w:r>
              <w:t>оформлення</w:t>
            </w:r>
            <w:r>
              <w:t xml:space="preserve"> </w:t>
            </w:r>
            <w:r>
              <w:t>технологічних</w:t>
            </w:r>
            <w:r>
              <w:t xml:space="preserve"> схем </w:t>
            </w:r>
            <w:r>
              <w:t>замкнутого</w:t>
            </w:r>
            <w:r>
              <w:t xml:space="preserve"> </w:t>
            </w:r>
            <w:r>
              <w:t>водопостачання</w:t>
            </w:r>
            <w: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>
      <w:pPr>
        <w:pStyle w:val="style0"/>
        <w:rPr>
          <w:rFonts w:eastAsia="Times New Roman"/>
        </w:rPr>
      </w:pPr>
    </w:p>
    <w:p>
      <w:pPr>
        <w:pStyle w:val="style2"/>
        <w:spacing w:before="0" w:beforeAutospacing="false" w:after="0" w:afterAutospacing="false"/>
        <w:jc w:val="center"/>
        <w:rPr>
          <w:rFonts w:eastAsia="Times New Roman"/>
        </w:rPr>
      </w:pPr>
      <w:r>
        <w:rPr>
          <w:rFonts w:eastAsia="Times New Roman"/>
        </w:rPr>
        <w:t xml:space="preserve">Рекомендована </w:t>
      </w:r>
      <w:r>
        <w:rPr>
          <w:rFonts w:eastAsia="Times New Roman"/>
        </w:rPr>
        <w:t>л</w:t>
      </w:r>
      <w:r>
        <w:rPr>
          <w:rFonts w:eastAsia="Times New Roman"/>
        </w:rPr>
        <w:t>ітература</w:t>
      </w:r>
    </w:p>
    <w:p>
      <w:pPr>
        <w:pStyle w:val="style0"/>
        <w:rPr>
          <w:rFonts w:eastAsia="Times New Roman"/>
        </w:rPr>
      </w:pPr>
    </w:p>
    <w:p>
      <w:pPr>
        <w:pStyle w:val="style94"/>
        <w:spacing w:before="0" w:beforeAutospacing="false" w:after="0" w:afterAutospacing="false"/>
        <w:rPr/>
      </w:pPr>
      <w:r>
        <w:t xml:space="preserve">1. Охрана окружающей среды в чёрной металлургии / Денисенко Г.Ф., Губонина З.И. - М.: Металлургия, 1989. - 120 </w:t>
      </w:r>
      <w:r>
        <w:t>с</w:t>
      </w:r>
      <w:r>
        <w:t>. </w:t>
      </w:r>
    </w:p>
    <w:p>
      <w:pPr>
        <w:pStyle w:val="style94"/>
        <w:spacing w:before="0" w:beforeAutospacing="false" w:after="0" w:afterAutospacing="false"/>
        <w:rPr/>
      </w:pPr>
      <w:r>
        <w:t xml:space="preserve">2. Переработка шлаков и безотходная технология в металлургии / Филов Н.И., Школьник Я.Ш., </w:t>
      </w:r>
      <w:r>
        <w:t>Оринский</w:t>
      </w:r>
      <w:r>
        <w:t xml:space="preserve"> Н.В. и др. - М.: Металлург, 1987. - 238 </w:t>
      </w:r>
      <w:r>
        <w:t>с</w:t>
      </w:r>
      <w:r>
        <w:t>.</w:t>
      </w:r>
    </w:p>
    <w:p>
      <w:pPr>
        <w:pStyle w:val="style94"/>
        <w:spacing w:before="0" w:beforeAutospacing="false" w:after="0" w:afterAutospacing="false"/>
        <w:rPr/>
      </w:pPr>
      <w:r>
        <w:t xml:space="preserve">3.  Пылегазовые выбросы при производстве основных видов ферросплавов / </w:t>
      </w:r>
      <w:r>
        <w:t>Касимов</w:t>
      </w:r>
      <w:r>
        <w:t xml:space="preserve"> А.Н., </w:t>
      </w:r>
      <w:r>
        <w:t>Розенский</w:t>
      </w:r>
      <w:r>
        <w:t xml:space="preserve"> А.И., Максимов Б.И. – М.: Металлургия, 1984. - 110 </w:t>
      </w:r>
      <w:r>
        <w:t>с</w:t>
      </w:r>
      <w:r>
        <w:t>.</w:t>
      </w:r>
    </w:p>
    <w:p>
      <w:pPr>
        <w:pStyle w:val="style94"/>
        <w:spacing w:before="0" w:beforeAutospacing="false" w:after="0" w:afterAutospacing="false"/>
        <w:rPr/>
      </w:pPr>
      <w:r>
        <w:t xml:space="preserve">4. Отвод и </w:t>
      </w:r>
      <w:r>
        <w:t>обеспыливание</w:t>
      </w:r>
      <w:r>
        <w:t xml:space="preserve"> газов дуговых сталеплавильных печей / Осипенко В.Д., Егоров А.П., Максимов Б.Н. – М.</w:t>
      </w:r>
      <w:r>
        <w:t xml:space="preserve"> :</w:t>
      </w:r>
      <w:r>
        <w:t xml:space="preserve"> Металлургия, 1988. – 104 с.</w:t>
      </w:r>
    </w:p>
    <w:p>
      <w:pPr>
        <w:pStyle w:val="style94"/>
        <w:spacing w:before="0" w:beforeAutospacing="false" w:after="0" w:afterAutospacing="false"/>
        <w:rPr/>
      </w:pPr>
      <w:r>
        <w:t xml:space="preserve">5. Денисов С.И. Улавливание и утилизация </w:t>
      </w:r>
      <w:r>
        <w:t>пылей</w:t>
      </w:r>
      <w:r>
        <w:t xml:space="preserve"> и газов. Учебное пособие. – К.: </w:t>
      </w:r>
      <w:r>
        <w:t>Вища</w:t>
      </w:r>
      <w:r>
        <w:t xml:space="preserve"> школа, 1992. – 333 </w:t>
      </w:r>
      <w:r>
        <w:t>с</w:t>
      </w:r>
      <w:r>
        <w:t>.</w:t>
      </w:r>
    </w:p>
    <w:p>
      <w:pPr>
        <w:pStyle w:val="style94"/>
        <w:spacing w:before="0" w:beforeAutospacing="false" w:after="0" w:afterAutospacing="false"/>
        <w:rPr/>
      </w:pPr>
      <w:r>
        <w:t xml:space="preserve">6. Утилизация </w:t>
      </w:r>
      <w:r>
        <w:t>пылей</w:t>
      </w:r>
      <w:r>
        <w:t xml:space="preserve"> и шламов черной металлургии / </w:t>
      </w:r>
      <w:r>
        <w:t>Толочко</w:t>
      </w:r>
      <w:r>
        <w:t xml:space="preserve"> А.И., Славин В.И., Супрун Ю.Н. и др. - Челябинск: Металлургия, 1990. - 150 </w:t>
      </w:r>
      <w:r>
        <w:t>с</w:t>
      </w:r>
      <w:r>
        <w:t>.</w:t>
      </w:r>
    </w:p>
    <w:p>
      <w:pPr>
        <w:pStyle w:val="style94"/>
        <w:spacing w:before="0" w:beforeAutospacing="false" w:after="0" w:afterAutospacing="false"/>
        <w:rPr/>
      </w:pPr>
      <w:r>
        <w:t xml:space="preserve">7. Вторичные материальные ресурсы черной металлургии. Справочник. - М.: Экономика, 1986. - 344 </w:t>
      </w:r>
      <w:r>
        <w:t>с</w:t>
      </w:r>
      <w:r>
        <w:t>.</w:t>
      </w:r>
    </w:p>
    <w:p>
      <w:pPr>
        <w:pStyle w:val="style94"/>
        <w:spacing w:before="0" w:beforeAutospacing="false" w:after="0" w:afterAutospacing="false"/>
        <w:rPr/>
      </w:pPr>
      <w:r>
        <w:t xml:space="preserve">8. Безотходная технология в промышленности / </w:t>
      </w:r>
      <w:r>
        <w:t>Ласкорин</w:t>
      </w:r>
      <w:r>
        <w:t xml:space="preserve"> Б.Н., Громов Б.В., Цыганков А.П., Сенин В.Н. - М.: </w:t>
      </w:r>
      <w:r>
        <w:t>Стройиздат</w:t>
      </w:r>
      <w:r>
        <w:t xml:space="preserve">, 1986. - 160 </w:t>
      </w:r>
      <w:r>
        <w:t>с</w:t>
      </w:r>
      <w:r>
        <w:t>.</w:t>
      </w:r>
    </w:p>
    <w:p>
      <w:pPr>
        <w:pStyle w:val="style94"/>
        <w:spacing w:before="0" w:beforeAutospacing="false" w:after="0" w:afterAutospacing="false"/>
        <w:rPr/>
      </w:pPr>
      <w:r>
        <w:t xml:space="preserve">9. Смирнов Д.Н., Генкин В.Е. Очистка сточных вод в процессах обработки металлов. - М.: Металлургия, 1989. - 224 </w:t>
      </w:r>
      <w:r>
        <w:t>с</w:t>
      </w:r>
      <w:r>
        <w:t>.</w:t>
      </w:r>
    </w:p>
    <w:p>
      <w:pPr>
        <w:pStyle w:val="style94"/>
        <w:spacing w:before="0" w:beforeAutospacing="false" w:after="0" w:afterAutospacing="false"/>
        <w:rPr/>
      </w:pPr>
      <w:r>
        <w:t xml:space="preserve">10. Еленский Ф.З. </w:t>
      </w:r>
      <w:r>
        <w:t>Экологизация</w:t>
      </w:r>
      <w:r>
        <w:t xml:space="preserve"> производства и модели безотходных процессов. - Киев: УМК ВО,1988. - 60 с.</w:t>
      </w:r>
    </w:p>
    <w:p>
      <w:pPr>
        <w:pStyle w:val="style94"/>
        <w:spacing w:before="0" w:beforeAutospacing="false" w:after="0" w:afterAutospacing="false"/>
        <w:rPr/>
      </w:pPr>
      <w:r>
        <w:t>11. </w:t>
      </w:r>
      <w:r>
        <w:t>Сафранов</w:t>
      </w:r>
      <w:r>
        <w:t xml:space="preserve"> Т.А. </w:t>
      </w:r>
      <w:r>
        <w:t>Екологічні</w:t>
      </w:r>
      <w:r>
        <w:t xml:space="preserve"> </w:t>
      </w:r>
      <w:r>
        <w:t>основи</w:t>
      </w:r>
      <w:r>
        <w:t xml:space="preserve"> </w:t>
      </w:r>
      <w:r>
        <w:t>природокористування</w:t>
      </w:r>
      <w:r>
        <w:t xml:space="preserve">. - </w:t>
      </w:r>
      <w:r>
        <w:t>Львів</w:t>
      </w:r>
      <w:r>
        <w:t>: "</w:t>
      </w:r>
      <w:r>
        <w:t>Новий</w:t>
      </w:r>
      <w:r>
        <w:t xml:space="preserve"> </w:t>
      </w:r>
      <w:r>
        <w:t>Св</w:t>
      </w:r>
      <w:r>
        <w:t>іт-2000", 2004. - 248 с.</w:t>
      </w:r>
    </w:p>
    <w:p>
      <w:pPr>
        <w:pStyle w:val="style94"/>
        <w:spacing w:before="0" w:beforeAutospacing="false" w:after="0" w:afterAutospacing="false"/>
        <w:rPr/>
      </w:pPr>
      <w:r>
        <w:t>12. </w:t>
      </w:r>
      <w:r>
        <w:t>Фізико-хімічні</w:t>
      </w:r>
      <w:r>
        <w:t xml:space="preserve"> </w:t>
      </w:r>
      <w:r>
        <w:t>основи</w:t>
      </w:r>
      <w:r>
        <w:t xml:space="preserve"> </w:t>
      </w:r>
      <w:r>
        <w:t>технології</w:t>
      </w:r>
      <w:r>
        <w:t xml:space="preserve"> </w:t>
      </w:r>
      <w:r>
        <w:t>очищення</w:t>
      </w:r>
      <w:r>
        <w:t xml:space="preserve"> </w:t>
      </w:r>
      <w:r>
        <w:t>ст</w:t>
      </w:r>
      <w:r>
        <w:t>ічних</w:t>
      </w:r>
      <w:r>
        <w:t xml:space="preserve"> вод / А.К. </w:t>
      </w:r>
      <w:r>
        <w:t>Запольський</w:t>
      </w:r>
      <w:r>
        <w:t xml:space="preserve"> та </w:t>
      </w:r>
      <w:r>
        <w:t>ін</w:t>
      </w:r>
      <w:r>
        <w:t xml:space="preserve">. - К.: </w:t>
      </w:r>
      <w:r>
        <w:t>Лібра</w:t>
      </w:r>
      <w:r>
        <w:t>, 2000. - 552 с.</w:t>
      </w:r>
    </w:p>
    <w:p>
      <w:pPr>
        <w:pStyle w:val="style94"/>
        <w:spacing w:before="0" w:beforeAutospacing="false" w:after="0" w:afterAutospacing="false"/>
        <w:rPr/>
      </w:pPr>
      <w:r>
        <w:t>13. </w:t>
      </w:r>
      <w:r>
        <w:t>Касимов</w:t>
      </w:r>
      <w:r>
        <w:t xml:space="preserve"> А.Н., </w:t>
      </w:r>
      <w:r>
        <w:t>Розенский</w:t>
      </w:r>
      <w:r>
        <w:t xml:space="preserve"> А.И., Максимов Б.И. Пылегазовые выбросы при производстве основных видов ферросплавов. – М.: Металлургия, 1984. - 110 </w:t>
      </w:r>
      <w:r>
        <w:t>с</w:t>
      </w:r>
      <w:r>
        <w:t>.</w:t>
      </w:r>
    </w:p>
    <w:p>
      <w:pPr>
        <w:pStyle w:val="style94"/>
        <w:spacing w:before="0" w:beforeAutospacing="false" w:after="0" w:afterAutospacing="false"/>
        <w:rPr/>
      </w:pPr>
      <w:r>
        <w:t>14. </w:t>
      </w:r>
      <w:r>
        <w:t>Розенгард</w:t>
      </w:r>
      <w:r>
        <w:t xml:space="preserve"> Ю.И., Якобсон Б.И., </w:t>
      </w:r>
      <w:r>
        <w:t>Мурадова</w:t>
      </w:r>
      <w:r>
        <w:t xml:space="preserve"> З.А. Вторичные энергетические ресурсы черной металлургии и их использование. - К.: </w:t>
      </w:r>
      <w:r>
        <w:t>Вища</w:t>
      </w:r>
      <w:r>
        <w:t xml:space="preserve"> школа, 1988. - 328 </w:t>
      </w:r>
      <w:r>
        <w:t>с</w:t>
      </w:r>
      <w:r>
        <w:t>.</w:t>
      </w:r>
    </w:p>
    <w:p>
      <w:pPr>
        <w:pStyle w:val="style94"/>
        <w:spacing w:before="0" w:beforeAutospacing="false" w:after="0" w:afterAutospacing="false"/>
        <w:rPr/>
      </w:pPr>
      <w:r>
        <w:t>15. </w:t>
      </w:r>
      <w:r>
        <w:t>Старк</w:t>
      </w:r>
      <w:r>
        <w:t xml:space="preserve"> С.Б. Газоочистные аппараты и установки в металлургическом производстве. - М.: Металлургия, 1990. - 400 </w:t>
      </w:r>
      <w:r>
        <w:t>с</w:t>
      </w:r>
      <w:r>
        <w:t>.</w:t>
      </w:r>
    </w:p>
    <w:p>
      <w:pPr>
        <w:pStyle w:val="style94"/>
        <w:spacing w:before="0" w:beforeAutospacing="false" w:after="0" w:afterAutospacing="false"/>
        <w:rPr/>
      </w:pPr>
      <w:r>
        <w:t xml:space="preserve">16. </w:t>
      </w:r>
      <w:r>
        <w:t>Грес</w:t>
      </w:r>
      <w:r>
        <w:t xml:space="preserve"> Л.П., Ерёмин А.О., Карпенко С.А., Каракаш Е.А. </w:t>
      </w:r>
      <w:r>
        <w:t>Энергоэффективность</w:t>
      </w:r>
      <w:r>
        <w:t xml:space="preserve"> и защита окружающей среды от промышленных загрязнений. - Днепропетровск: Пороги, 2015. - 392 </w:t>
      </w:r>
      <w:r>
        <w:t>с</w:t>
      </w:r>
      <w:r>
        <w:t>.</w:t>
      </w:r>
    </w:p>
    <w:p>
      <w:pPr>
        <w:pStyle w:val="style0"/>
        <w:rPr>
          <w:rFonts w:eastAsia="Times New Roman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8"/>
      </w:tblGrid>
      <w:tr>
        <w:trPr>
          <w:tblCellSpacing w:w="15" w:type="dxa"/>
          <w:jc w:val="center"/>
        </w:trPr>
        <w:tc>
          <w:tcPr>
            <w:tcW w:w="0" w:type="auto"/>
            <w:tcBorders/>
            <w:vAlign w:val="center"/>
            <w:hideMark/>
          </w:tcPr>
          <w:p>
            <w:pPr>
              <w:pStyle w:val="style0"/>
              <w:rPr>
                <w:rFonts w:eastAsia="Times New Roman"/>
              </w:rPr>
            </w:pPr>
            <w:r>
              <w:rPr>
                <w:rFonts w:eastAsia="Times New Roman"/>
              </w:rPr>
              <w:t>Укладачі</w:t>
            </w:r>
            <w:r>
              <w:rPr>
                <w:rFonts w:eastAsia="Times New Roman"/>
              </w:rPr>
              <w:t xml:space="preserve">: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02"/>
              <w:gridCol w:w="1877"/>
            </w:tblGrid>
            <w:tr>
              <w:trPr>
                <w:trHeight w:val="825" w:hRule="atLeast"/>
                <w:tblCellSpacing w:w="15" w:type="dxa"/>
              </w:trPr>
              <w:tc>
                <w:tcPr>
                  <w:tcW w:w="3750" w:type="pct"/>
                  <w:tcBorders/>
                  <w:vAlign w:val="center"/>
                  <w:hideMark/>
                </w:tcPr>
                <w:p>
                  <w:pPr>
                    <w:pStyle w:val="style0"/>
                    <w:rPr>
                      <w:rFonts w:eastAsia="Times New Roman"/>
                      <w:lang w:val="uk-UA"/>
                    </w:rPr>
                  </w:pPr>
                  <w:r>
                    <w:rPr>
                      <w:rFonts w:eastAsia="Times New Roman"/>
                      <w:lang w:val="uk-UA"/>
                    </w:rPr>
                    <w:t>доц., канд. техн. наук</w:t>
                  </w:r>
                </w:p>
              </w:tc>
              <w:tc>
                <w:tcPr>
                  <w:tcW w:w="1250" w:type="pct"/>
                  <w:tcBorders/>
                  <w:vAlign w:val="center"/>
                  <w:hideMark/>
                </w:tcPr>
                <w:p>
                  <w:pPr>
                    <w:pStyle w:val="style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Я.В. </w:t>
                  </w:r>
                  <w:r>
                    <w:rPr>
                      <w:rFonts w:eastAsia="Times New Roman"/>
                    </w:rPr>
                    <w:t>Мяновська</w:t>
                  </w:r>
                </w:p>
              </w:tc>
            </w:tr>
          </w:tbl>
          <w:p>
            <w:pPr>
              <w:pStyle w:val="style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Завідувач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кафедри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теорії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металургійних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процесі</w:t>
            </w:r>
            <w:r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 xml:space="preserve"> та </w:t>
            </w:r>
            <w:r>
              <w:rPr>
                <w:rFonts w:eastAsia="Times New Roman"/>
              </w:rPr>
              <w:t>хімії</w:t>
            </w:r>
            <w:r>
              <w:rPr>
                <w:rFonts w:eastAsia="Times New Roman"/>
              </w:rPr>
              <w:t xml:space="preserve">: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04"/>
              <w:gridCol w:w="1875"/>
            </w:tblGrid>
            <w:tr>
              <w:trPr>
                <w:trHeight w:val="375" w:hRule="atLeast"/>
                <w:tblCellSpacing w:w="15" w:type="dxa"/>
              </w:trPr>
              <w:tc>
                <w:tcPr>
                  <w:tcW w:w="3750" w:type="pct"/>
                  <w:tcBorders/>
                  <w:vAlign w:val="center"/>
                  <w:hideMark/>
                </w:tcPr>
                <w:p>
                  <w:pPr>
                    <w:pStyle w:val="style0"/>
                    <w:rPr>
                      <w:rFonts w:eastAsia="Times New Roman"/>
                      <w:lang w:val="uk-UA"/>
                    </w:rPr>
                  </w:pPr>
                  <w:r>
                    <w:rPr>
                      <w:rFonts w:eastAsia="Times New Roman"/>
                      <w:lang w:val="uk-UA"/>
                    </w:rPr>
                    <w:t xml:space="preserve">проф., </w:t>
                  </w:r>
                  <w:r>
                    <w:rPr>
                      <w:rFonts w:eastAsia="Times New Roman"/>
                      <w:lang w:val="uk-UA"/>
                    </w:rPr>
                    <w:t>д.т.н</w:t>
                  </w:r>
                  <w:r>
                    <w:rPr>
                      <w:rFonts w:eastAsia="Times New Roman"/>
                      <w:lang w:val="uk-UA"/>
                    </w:rPr>
                    <w:t>.</w:t>
                  </w:r>
                </w:p>
              </w:tc>
              <w:tc>
                <w:tcPr>
                  <w:tcW w:w="1250" w:type="pct"/>
                  <w:tcBorders/>
                  <w:vAlign w:val="center"/>
                  <w:hideMark/>
                </w:tcPr>
                <w:p>
                  <w:pPr>
                    <w:pStyle w:val="style0"/>
                    <w:rPr>
                      <w:rFonts w:eastAsia="Times New Roman"/>
                      <w:lang w:val="uk-UA"/>
                    </w:rPr>
                  </w:pPr>
                  <w:r>
                    <w:rPr>
                      <w:rFonts w:eastAsia="Times New Roman"/>
                      <w:lang w:val="uk-UA"/>
                    </w:rPr>
                    <w:t>Д.</w:t>
                  </w:r>
                  <w:r>
                    <w:rPr>
                      <w:rFonts w:eastAsia="Times New Roman"/>
                    </w:rPr>
                    <w:t xml:space="preserve">А. </w:t>
                  </w:r>
                  <w:r>
                    <w:rPr>
                      <w:rFonts w:eastAsia="Times New Roman"/>
                      <w:lang w:val="uk-UA"/>
                    </w:rPr>
                    <w:t>Ковальов</w:t>
                  </w:r>
                </w:p>
              </w:tc>
            </w:tr>
          </w:tbl>
          <w:p>
            <w:pPr>
              <w:pStyle w:val="style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Програму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затверджно</w:t>
            </w:r>
            <w:r>
              <w:rPr>
                <w:rFonts w:eastAsia="Times New Roman"/>
              </w:rPr>
              <w:t xml:space="preserve"> на </w:t>
            </w:r>
            <w:r>
              <w:rPr>
                <w:rFonts w:eastAsia="Times New Roman"/>
              </w:rPr>
              <w:t>засіданні</w:t>
            </w:r>
            <w:r>
              <w:rPr>
                <w:rFonts w:eastAsia="Times New Roman"/>
              </w:rPr>
              <w:t xml:space="preserve"> НМК </w:t>
            </w:r>
            <w:r>
              <w:rPr>
                <w:rFonts w:eastAsia="Times New Roman"/>
              </w:rPr>
              <w:t>за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спец</w:t>
            </w:r>
            <w:r>
              <w:rPr>
                <w:rFonts w:eastAsia="Times New Roman"/>
              </w:rPr>
              <w:t>іальністю</w:t>
            </w:r>
            <w:r>
              <w:rPr>
                <w:rFonts w:eastAsia="Times New Roman"/>
              </w:rPr>
              <w:t xml:space="preserve"> 6.136 - "</w:t>
            </w:r>
            <w:r>
              <w:rPr>
                <w:rFonts w:eastAsia="Times New Roman"/>
              </w:rPr>
              <w:t>Металургія</w:t>
            </w:r>
            <w:r>
              <w:rPr>
                <w:rFonts w:eastAsia="Times New Roman"/>
              </w:rPr>
              <w:t>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протокол № ________ </w:t>
            </w:r>
            <w:r>
              <w:rPr>
                <w:rFonts w:eastAsia="Times New Roman"/>
              </w:rPr>
              <w:t>від</w:t>
            </w:r>
            <w:r>
              <w:rPr>
                <w:rFonts w:eastAsia="Times New Roman"/>
              </w:rPr>
              <w:t xml:space="preserve"> \"_____\" ____________ ________ року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Голова НМК за </w:t>
            </w:r>
            <w:r>
              <w:rPr>
                <w:rFonts w:eastAsia="Times New Roman"/>
              </w:rPr>
              <w:t>напрямом</w:t>
            </w:r>
            <w:r>
              <w:rPr>
                <w:rFonts w:eastAsia="Times New Roman"/>
              </w:rPr>
              <w:t xml:space="preserve">: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02"/>
              <w:gridCol w:w="1877"/>
            </w:tblGrid>
            <w:tr>
              <w:trPr>
                <w:trHeight w:val="375" w:hRule="atLeast"/>
                <w:tblCellSpacing w:w="15" w:type="dxa"/>
              </w:trPr>
              <w:tc>
                <w:tcPr>
                  <w:tcW w:w="3750" w:type="pct"/>
                  <w:tcBorders/>
                  <w:vAlign w:val="center"/>
                  <w:hideMark/>
                </w:tcPr>
                <w:p>
                  <w:pPr>
                    <w:pStyle w:val="style0"/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tcBorders/>
                  <w:vAlign w:val="center"/>
                  <w:hideMark/>
                </w:tcPr>
                <w:p>
                  <w:pPr>
                    <w:pStyle w:val="style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А.К. Тараканов</w:t>
                  </w:r>
                </w:p>
              </w:tc>
            </w:tr>
          </w:tbl>
          <w:p>
            <w:pPr>
              <w:pStyle w:val="style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Узгоджено</w:t>
            </w:r>
            <w:r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Начальник </w:t>
            </w:r>
            <w:r>
              <w:rPr>
                <w:rFonts w:eastAsia="Times New Roman"/>
              </w:rPr>
              <w:t>навчального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відділу</w:t>
            </w:r>
            <w:r>
              <w:rPr>
                <w:rFonts w:eastAsia="Times New Roman"/>
              </w:rPr>
              <w:t>: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00"/>
              <w:gridCol w:w="1879"/>
            </w:tblGrid>
            <w:tr>
              <w:trPr>
                <w:trHeight w:val="375" w:hRule="atLeast"/>
                <w:tblCellSpacing w:w="15" w:type="dxa"/>
              </w:trPr>
              <w:tc>
                <w:tcPr>
                  <w:tcW w:w="3750" w:type="pct"/>
                  <w:tcBorders/>
                  <w:vAlign w:val="center"/>
                  <w:hideMark/>
                </w:tcPr>
                <w:p>
                  <w:pPr>
                    <w:pStyle w:val="style0"/>
                    <w:rPr>
                      <w:rFonts w:eastAsia="Times New Roman"/>
                    </w:rPr>
                  </w:pPr>
                </w:p>
              </w:tc>
              <w:tc>
                <w:tcPr>
                  <w:tcW w:w="1250" w:type="pct"/>
                  <w:tcBorders/>
                  <w:vAlign w:val="center"/>
                  <w:hideMark/>
                </w:tcPr>
                <w:p>
                  <w:pPr>
                    <w:pStyle w:val="style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lang w:val="uk-UA"/>
                    </w:rPr>
                    <w:t xml:space="preserve">В.Б. </w:t>
                  </w:r>
                  <w:r>
                    <w:rPr>
                      <w:rFonts w:eastAsia="Times New Roman"/>
                      <w:lang w:val="uk-UA"/>
                    </w:rPr>
                    <w:t>Пульпінський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</w:tbl>
          <w:p>
            <w:pPr>
              <w:pStyle w:val="style0"/>
              <w:spacing w:after="240"/>
              <w:rPr>
                <w:rFonts w:eastAsia="Times New Roman"/>
              </w:rPr>
            </w:pPr>
          </w:p>
        </w:tc>
      </w:tr>
    </w:tbl>
    <w:p>
      <w:pPr>
        <w:pStyle w:val="style0"/>
        <w:spacing w:after="240"/>
        <w:rPr>
          <w:rFonts w:eastAsia="Times New Roman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5F" w:usb2="00000000" w:usb3="00000000" w:csb0="0000019F" w:csb1="00000000"/>
  </w:font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noPunctuationKerning/>
  <w:characterSpacingControl w:val="doNotCompress"/>
  <w:compat>
    <w:doNotSnapToGridInCell/>
    <w:doNotWrapTextWithPunct/>
    <w:doNotUseEastAsianBreakRules/>
    <w:growAutofi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eastAsia="宋体"/>
      <w:sz w:val="24"/>
      <w:szCs w:val="24"/>
    </w:rPr>
  </w:style>
  <w:style w:type="paragraph" w:styleId="style1">
    <w:name w:val="heading 1"/>
    <w:basedOn w:val="style0"/>
    <w:next w:val="style1"/>
    <w:link w:val="style4099"/>
    <w:qFormat/>
    <w:uiPriority w:val="9"/>
    <w:pPr>
      <w:spacing w:before="100" w:beforeAutospacing="true" w:after="100" w:afterAutospacing="true"/>
      <w:outlineLvl w:val="0"/>
    </w:pPr>
    <w:rPr>
      <w:b/>
      <w:bCs/>
      <w:kern w:val="36"/>
      <w:sz w:val="48"/>
      <w:szCs w:val="48"/>
    </w:rPr>
  </w:style>
  <w:style w:type="paragraph" w:styleId="style2">
    <w:name w:val="heading 2"/>
    <w:basedOn w:val="style0"/>
    <w:next w:val="style2"/>
    <w:link w:val="style4097"/>
    <w:qFormat/>
    <w:uiPriority w:val="9"/>
    <w:pPr>
      <w:spacing w:before="100" w:beforeAutospacing="true" w:after="100" w:afterAutospacing="true"/>
      <w:outlineLvl w:val="1"/>
    </w:pPr>
    <w:rPr>
      <w:b/>
      <w:bCs/>
      <w:sz w:val="36"/>
      <w:szCs w:val="36"/>
    </w:rPr>
  </w:style>
  <w:style w:type="paragraph" w:styleId="style3">
    <w:name w:val="heading 3"/>
    <w:basedOn w:val="style0"/>
    <w:next w:val="style3"/>
    <w:link w:val="style4100"/>
    <w:qFormat/>
    <w:uiPriority w:val="9"/>
    <w:pPr>
      <w:spacing w:before="100" w:beforeAutospacing="true" w:after="100" w:afterAutospacing="true"/>
      <w:outlineLvl w:val="2"/>
    </w:pPr>
    <w:rPr>
      <w:b/>
      <w:bCs/>
      <w:sz w:val="27"/>
      <w:szCs w:val="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2 Знак"/>
    <w:basedOn w:val="style65"/>
    <w:next w:val="style4097"/>
    <w:link w:val="style2"/>
    <w:uiPriority w:val="9"/>
    <w:rPr>
      <w:rFonts w:ascii="Cambria" w:cs="宋体" w:eastAsia="宋体" w:hAnsi="Cambria"/>
      <w:b/>
      <w:bCs/>
      <w:color w:val="4f81bd"/>
      <w:sz w:val="26"/>
      <w:szCs w:val="26"/>
    </w:rPr>
  </w:style>
  <w:style w:type="paragraph" w:customStyle="1" w:styleId="style4098">
    <w:name w:val="aligncenter"/>
    <w:basedOn w:val="style0"/>
    <w:next w:val="style4098"/>
    <w:pPr>
      <w:spacing w:before="100" w:beforeAutospacing="true" w:after="100" w:afterAutospacing="true"/>
    </w:pPr>
    <w:rPr/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customStyle="1" w:styleId="style4099">
    <w:name w:val="Заголовок 1 Знак"/>
    <w:basedOn w:val="style65"/>
    <w:next w:val="style4099"/>
    <w:link w:val="style1"/>
    <w:uiPriority w:val="9"/>
    <w:rPr>
      <w:rFonts w:ascii="Cambria" w:cs="宋体" w:eastAsia="宋体" w:hAnsi="Cambria"/>
      <w:b/>
      <w:bCs/>
      <w:color w:val="365f91"/>
      <w:sz w:val="28"/>
      <w:szCs w:val="28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/>
  </w:style>
  <w:style w:type="character" w:customStyle="1" w:styleId="style4100">
    <w:name w:val="Заголовок 3 Знак"/>
    <w:basedOn w:val="style65"/>
    <w:next w:val="style4100"/>
    <w:link w:val="style3"/>
    <w:uiPriority w:val="9"/>
    <w:rPr>
      <w:rFonts w:ascii="Cambria" w:cs="宋体" w:eastAsia="宋体" w:hAnsi="Cambria"/>
      <w:b/>
      <w:bCs/>
      <w:color w:val="4f81bd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1522</Words>
  <Pages>7</Pages>
  <Characters>10669</Characters>
  <Application>WPS Office</Application>
  <DocSecurity>0</DocSecurity>
  <Paragraphs>382</Paragraphs>
  <ScaleCrop>false</ScaleCrop>
  <Company>Microsoft</Company>
  <LinksUpToDate>false</LinksUpToDate>
  <CharactersWithSpaces>11986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2020-06-12T12:29:09Z</dcterms:created>
  <dc:creator>1</dc:creator>
  <lastModifiedBy>M5c</lastModifiedBy>
  <dcterms:modified xsi:type="dcterms:W3CDTF">2020-06-12T12:29:10Z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